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04B1" w14:textId="77777777" w:rsidR="003629B1" w:rsidRDefault="003629B1" w:rsidP="003629B1">
      <w:pPr>
        <w:rPr>
          <w:lang w:val="en-US"/>
        </w:rPr>
      </w:pPr>
      <w:r>
        <w:rPr>
          <w:noProof/>
        </w:rPr>
        <w:drawing>
          <wp:inline distT="0" distB="0" distL="0" distR="0" wp14:anchorId="72BC9620" wp14:editId="47D8482E">
            <wp:extent cx="1810512" cy="914400"/>
            <wp:effectExtent l="0" t="0" r="0" b="0"/>
            <wp:docPr id="6" name="Picture 6" descr="eR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RAD Logo"/>
                    <pic:cNvPicPr/>
                  </pic:nvPicPr>
                  <pic:blipFill>
                    <a:blip r:embed="rId9">
                      <a:extLst>
                        <a:ext uri="{28A0092B-C50C-407E-A947-70E740481C1C}">
                          <a14:useLocalDpi xmlns:a14="http://schemas.microsoft.com/office/drawing/2010/main" val="0"/>
                        </a:ext>
                      </a:extLst>
                    </a:blip>
                    <a:stretch>
                      <a:fillRect/>
                    </a:stretch>
                  </pic:blipFill>
                  <pic:spPr>
                    <a:xfrm>
                      <a:off x="0" y="0"/>
                      <a:ext cx="1810512" cy="914400"/>
                    </a:xfrm>
                    <a:prstGeom prst="rect">
                      <a:avLst/>
                    </a:prstGeom>
                  </pic:spPr>
                </pic:pic>
              </a:graphicData>
            </a:graphic>
          </wp:inline>
        </w:drawing>
      </w:r>
    </w:p>
    <w:p w14:paraId="0D51DD0F" w14:textId="77777777" w:rsidR="003629B1" w:rsidRPr="00F71ED5" w:rsidRDefault="003629B1" w:rsidP="003629B1">
      <w:pPr>
        <w:rPr>
          <w:lang w:val="en-US"/>
        </w:rPr>
      </w:pPr>
    </w:p>
    <w:p w14:paraId="189A4B5D" w14:textId="77777777" w:rsidR="003629B1" w:rsidRDefault="003629B1" w:rsidP="003629B1">
      <w:pPr>
        <w:rPr>
          <w:lang w:val="en-US"/>
        </w:rPr>
      </w:pPr>
    </w:p>
    <w:p w14:paraId="7249EA20" w14:textId="77777777" w:rsidR="003629B1" w:rsidRDefault="003629B1" w:rsidP="003629B1"/>
    <w:p w14:paraId="18A7C86F" w14:textId="77777777" w:rsidR="003629B1" w:rsidRPr="0043023E" w:rsidRDefault="00000000" w:rsidP="003629B1">
      <w:pPr>
        <w:pStyle w:val="Subtitle"/>
        <w:jc w:val="center"/>
      </w:pPr>
      <w:sdt>
        <w:sdtPr>
          <w:alias w:val="Company"/>
          <w:tag w:val=""/>
          <w:id w:val="600531500"/>
          <w:placeholder>
            <w:docPart w:val="C571B7768B0C4AAAACDEB438AB4B5FAB"/>
          </w:placeholder>
          <w:dataBinding w:prefixMappings="xmlns:ns0='http://schemas.openxmlformats.org/officeDocument/2006/extended-properties' " w:xpath="/ns0:Properties[1]/ns0:Company[1]" w:storeItemID="{6668398D-A668-4E3E-A5EB-62B293D839F1}"/>
          <w:text/>
        </w:sdtPr>
        <w:sdtContent>
          <w:r w:rsidR="003629B1" w:rsidRPr="0043023E">
            <w:t>eRAD</w:t>
          </w:r>
        </w:sdtContent>
      </w:sdt>
    </w:p>
    <w:p w14:paraId="77C11912" w14:textId="32D69FA6" w:rsidR="003629B1" w:rsidRPr="0043023E" w:rsidRDefault="00000000" w:rsidP="003629B1">
      <w:pPr>
        <w:pStyle w:val="Title"/>
        <w:ind w:left="720" w:right="720"/>
        <w:jc w:val="center"/>
      </w:pPr>
      <w:sdt>
        <w:sdtPr>
          <w:alias w:val="Title"/>
          <w:tag w:val=""/>
          <w:id w:val="1158817372"/>
          <w:dataBinding w:prefixMappings="xmlns:ns0='http://purl.org/dc/elements/1.1/' xmlns:ns1='http://schemas.openxmlformats.org/package/2006/metadata/core-properties' " w:xpath="/ns1:coreProperties[1]/ns0:title[1]" w:storeItemID="{6C3C8BC8-F283-45AE-878A-BAB7291924A1}"/>
          <w:text w:multiLine="1"/>
        </w:sdtPr>
        <w:sdtContent>
          <w:r w:rsidR="009151C2">
            <w:t>S</w:t>
          </w:r>
          <w:r w:rsidR="009C7DD5">
            <w:t>ystem Config</w:t>
          </w:r>
        </w:sdtContent>
      </w:sdt>
    </w:p>
    <w:p w14:paraId="45EBC412" w14:textId="01CEC58E" w:rsidR="003629B1" w:rsidRPr="0043023E" w:rsidRDefault="009151C2" w:rsidP="003629B1">
      <w:pPr>
        <w:pStyle w:val="Subtitle"/>
        <w:jc w:val="center"/>
      </w:pPr>
      <w:r>
        <w:t>For eRAD RIS</w:t>
      </w:r>
    </w:p>
    <w:p w14:paraId="00CDBC30" w14:textId="41A25D15" w:rsidR="003629B1" w:rsidRPr="0043023E" w:rsidRDefault="009151C2" w:rsidP="003629B1">
      <w:pPr>
        <w:pStyle w:val="Subtitle"/>
        <w:jc w:val="center"/>
      </w:pPr>
      <w:bookmarkStart w:id="0" w:name="_Hlk108704202"/>
      <w:r>
        <w:t>Build</w:t>
      </w:r>
      <w:r w:rsidR="000757C6" w:rsidRPr="0043023E">
        <w:t xml:space="preserve"> </w:t>
      </w:r>
      <w:sdt>
        <w:sdtPr>
          <w:alias w:val="Subtitle"/>
          <w:tag w:val=""/>
          <w:id w:val="113722248"/>
          <w:placeholder>
            <w:docPart w:val="E1176F1896364C83B9E5F0D4E71DCA01"/>
          </w:placeholder>
          <w:dataBinding w:prefixMappings="xmlns:ns0='http://purl.org/dc/elements/1.1/' xmlns:ns1='http://schemas.openxmlformats.org/package/2006/metadata/core-properties' " w:xpath="/ns1:coreProperties[1]/ns0:subject[1]" w:storeItemID="{6C3C8BC8-F283-45AE-878A-BAB7291924A1}"/>
          <w:text/>
        </w:sdtPr>
        <w:sdtContent>
          <w:r>
            <w:t>v3.2022.6.6</w:t>
          </w:r>
        </w:sdtContent>
      </w:sdt>
    </w:p>
    <w:bookmarkEnd w:id="0"/>
    <w:p w14:paraId="6FB92226" w14:textId="77777777" w:rsidR="003629B1" w:rsidRPr="0043023E" w:rsidRDefault="003629B1" w:rsidP="003629B1">
      <w:pPr>
        <w:jc w:val="center"/>
      </w:pPr>
    </w:p>
    <w:p w14:paraId="2C600C29" w14:textId="0DDDC5BA" w:rsidR="003629B1" w:rsidRPr="0043023E" w:rsidRDefault="003629B1" w:rsidP="003629B1">
      <w:pPr>
        <w:pStyle w:val="Topic"/>
        <w:jc w:val="center"/>
      </w:pPr>
      <w:r w:rsidRPr="0043023E">
        <w:t xml:space="preserve">Updated </w:t>
      </w:r>
      <w:sdt>
        <w:sdtPr>
          <w:alias w:val="Publish Date"/>
          <w:tag w:val=""/>
          <w:id w:val="-1229839188"/>
          <w:placeholder>
            <w:docPart w:val="4F0D88D87FA54092AF2E456AD21F33C9"/>
          </w:placeholder>
          <w:dataBinding w:prefixMappings="xmlns:ns0='http://schemas.microsoft.com/office/2006/coverPageProps' " w:xpath="/ns0:CoverPageProperties[1]/ns0:PublishDate[1]" w:storeItemID="{55AF091B-3C7A-41E3-B477-F2FDAA23CFDA}"/>
          <w:date w:fullDate="2022-07-26T00:00:00Z">
            <w:dateFormat w:val="MMMM d, yyyy"/>
            <w:lid w:val="en-US"/>
            <w:storeMappedDataAs w:val="dateTime"/>
            <w:calendar w:val="gregorian"/>
          </w:date>
        </w:sdtPr>
        <w:sdtContent>
          <w:r w:rsidR="009151C2">
            <w:rPr>
              <w:lang w:val="en-US"/>
            </w:rPr>
            <w:t>July 26, 2022</w:t>
          </w:r>
        </w:sdtContent>
      </w:sdt>
    </w:p>
    <w:p w14:paraId="7BBF45C0" w14:textId="77777777" w:rsidR="003629B1" w:rsidRDefault="003629B1" w:rsidP="003629B1"/>
    <w:p w14:paraId="73E3D42D" w14:textId="77777777" w:rsidR="003629B1" w:rsidRDefault="003629B1" w:rsidP="003629B1"/>
    <w:p w14:paraId="064FC540" w14:textId="77777777" w:rsidR="003629B1" w:rsidRDefault="003629B1" w:rsidP="003629B1">
      <w:pPr>
        <w:sectPr w:rsidR="003629B1" w:rsidSect="00DE5757">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080" w:left="1440" w:header="432" w:footer="0" w:gutter="0"/>
          <w:cols w:space="708"/>
          <w:docGrid w:linePitch="360"/>
        </w:sectPr>
      </w:pPr>
    </w:p>
    <w:p w14:paraId="3D4EE850" w14:textId="77777777" w:rsidR="003629B1" w:rsidRDefault="003629B1" w:rsidP="003629B1">
      <w:pPr>
        <w:pStyle w:val="Subtitle"/>
      </w:pPr>
      <w:r>
        <w:lastRenderedPageBreak/>
        <w:t>Ta</w:t>
      </w:r>
      <w:r w:rsidRPr="00DE102D">
        <w:t xml:space="preserve">ble </w:t>
      </w:r>
      <w:r>
        <w:t>o</w:t>
      </w:r>
      <w:r w:rsidRPr="00DE102D">
        <w:t>f Conten</w:t>
      </w:r>
      <w:r>
        <w:t>ts</w:t>
      </w:r>
    </w:p>
    <w:p w14:paraId="25DFCD6C" w14:textId="6EDD4CE0" w:rsidR="00032F69" w:rsidRDefault="003629B1">
      <w:pPr>
        <w:pStyle w:val="TOC1"/>
        <w:rPr>
          <w:rFonts w:asciiTheme="minorHAnsi" w:eastAsiaTheme="minorEastAsia" w:hAnsiTheme="minorHAnsi" w:cstheme="minorBidi"/>
          <w:noProof/>
          <w:color w:val="auto"/>
          <w:sz w:val="22"/>
          <w:szCs w:val="22"/>
          <w:lang w:val="en-CA" w:eastAsia="en-CA"/>
        </w:rPr>
      </w:pPr>
      <w:r>
        <w:rPr>
          <w:rFonts w:ascii="Bahnschrift SemiBold" w:hAnsi="Bahnschrift SemiBold"/>
        </w:rPr>
        <w:fldChar w:fldCharType="begin"/>
      </w:r>
      <w:r>
        <w:instrText xml:space="preserve"> TOC \o "1-3" \h \z \u </w:instrText>
      </w:r>
      <w:r>
        <w:rPr>
          <w:rFonts w:ascii="Bahnschrift SemiBold" w:hAnsi="Bahnschrift SemiBold"/>
        </w:rPr>
        <w:fldChar w:fldCharType="separate"/>
      </w:r>
      <w:hyperlink w:anchor="_Toc109728237" w:history="1">
        <w:r w:rsidR="00032F69" w:rsidRPr="006C38DB">
          <w:rPr>
            <w:rStyle w:val="Hyperlink"/>
          </w:rPr>
          <w:t>Summary</w:t>
        </w:r>
        <w:r w:rsidR="00032F69">
          <w:rPr>
            <w:noProof/>
            <w:webHidden/>
          </w:rPr>
          <w:tab/>
        </w:r>
        <w:r w:rsidR="00032F69">
          <w:rPr>
            <w:noProof/>
            <w:webHidden/>
          </w:rPr>
          <w:fldChar w:fldCharType="begin"/>
        </w:r>
        <w:r w:rsidR="00032F69">
          <w:rPr>
            <w:noProof/>
            <w:webHidden/>
          </w:rPr>
          <w:instrText xml:space="preserve"> PAGEREF _Toc109728237 \h </w:instrText>
        </w:r>
        <w:r w:rsidR="00032F69">
          <w:rPr>
            <w:noProof/>
            <w:webHidden/>
          </w:rPr>
        </w:r>
        <w:r w:rsidR="00032F69">
          <w:rPr>
            <w:noProof/>
            <w:webHidden/>
          </w:rPr>
          <w:fldChar w:fldCharType="separate"/>
        </w:r>
        <w:r w:rsidR="00032F69">
          <w:rPr>
            <w:noProof/>
            <w:webHidden/>
          </w:rPr>
          <w:t>3</w:t>
        </w:r>
        <w:r w:rsidR="00032F69">
          <w:rPr>
            <w:noProof/>
            <w:webHidden/>
          </w:rPr>
          <w:fldChar w:fldCharType="end"/>
        </w:r>
      </w:hyperlink>
    </w:p>
    <w:p w14:paraId="15D8727E" w14:textId="1FB02140" w:rsidR="00032F69" w:rsidRDefault="00000000">
      <w:pPr>
        <w:pStyle w:val="TOC3"/>
        <w:tabs>
          <w:tab w:val="right" w:leader="dot" w:pos="10070"/>
        </w:tabs>
        <w:rPr>
          <w:rFonts w:asciiTheme="minorHAnsi" w:eastAsiaTheme="minorEastAsia" w:hAnsiTheme="minorHAnsi" w:cstheme="minorBidi"/>
          <w:noProof/>
          <w:sz w:val="22"/>
          <w:szCs w:val="22"/>
          <w:lang w:val="en-CA" w:eastAsia="en-CA"/>
        </w:rPr>
      </w:pPr>
      <w:hyperlink w:anchor="_Toc109728238" w:history="1">
        <w:r w:rsidR="00032F69" w:rsidRPr="006C38DB">
          <w:rPr>
            <w:rStyle w:val="Hyperlink"/>
          </w:rPr>
          <w:t>Overview</w:t>
        </w:r>
        <w:r w:rsidR="00032F69">
          <w:rPr>
            <w:noProof/>
            <w:webHidden/>
          </w:rPr>
          <w:tab/>
        </w:r>
        <w:r w:rsidR="00032F69">
          <w:rPr>
            <w:noProof/>
            <w:webHidden/>
          </w:rPr>
          <w:fldChar w:fldCharType="begin"/>
        </w:r>
        <w:r w:rsidR="00032F69">
          <w:rPr>
            <w:noProof/>
            <w:webHidden/>
          </w:rPr>
          <w:instrText xml:space="preserve"> PAGEREF _Toc109728238 \h </w:instrText>
        </w:r>
        <w:r w:rsidR="00032F69">
          <w:rPr>
            <w:noProof/>
            <w:webHidden/>
          </w:rPr>
        </w:r>
        <w:r w:rsidR="00032F69">
          <w:rPr>
            <w:noProof/>
            <w:webHidden/>
          </w:rPr>
          <w:fldChar w:fldCharType="separate"/>
        </w:r>
        <w:r w:rsidR="00032F69">
          <w:rPr>
            <w:noProof/>
            <w:webHidden/>
          </w:rPr>
          <w:t>3</w:t>
        </w:r>
        <w:r w:rsidR="00032F69">
          <w:rPr>
            <w:noProof/>
            <w:webHidden/>
          </w:rPr>
          <w:fldChar w:fldCharType="end"/>
        </w:r>
      </w:hyperlink>
    </w:p>
    <w:p w14:paraId="2BACFF7A" w14:textId="6321C43E" w:rsidR="00032F69" w:rsidRDefault="00000000">
      <w:pPr>
        <w:pStyle w:val="TOC3"/>
        <w:tabs>
          <w:tab w:val="right" w:leader="dot" w:pos="10070"/>
        </w:tabs>
        <w:rPr>
          <w:rFonts w:asciiTheme="minorHAnsi" w:eastAsiaTheme="minorEastAsia" w:hAnsiTheme="minorHAnsi" w:cstheme="minorBidi"/>
          <w:noProof/>
          <w:sz w:val="22"/>
          <w:szCs w:val="22"/>
          <w:lang w:val="en-CA" w:eastAsia="en-CA"/>
        </w:rPr>
      </w:pPr>
      <w:hyperlink w:anchor="_Toc109728239" w:history="1">
        <w:r w:rsidR="00032F69" w:rsidRPr="006C38DB">
          <w:rPr>
            <w:rStyle w:val="Hyperlink"/>
          </w:rPr>
          <w:t>Intended Audience</w:t>
        </w:r>
        <w:r w:rsidR="00032F69">
          <w:rPr>
            <w:noProof/>
            <w:webHidden/>
          </w:rPr>
          <w:tab/>
        </w:r>
        <w:r w:rsidR="00032F69">
          <w:rPr>
            <w:noProof/>
            <w:webHidden/>
          </w:rPr>
          <w:fldChar w:fldCharType="begin"/>
        </w:r>
        <w:r w:rsidR="00032F69">
          <w:rPr>
            <w:noProof/>
            <w:webHidden/>
          </w:rPr>
          <w:instrText xml:space="preserve"> PAGEREF _Toc109728239 \h </w:instrText>
        </w:r>
        <w:r w:rsidR="00032F69">
          <w:rPr>
            <w:noProof/>
            <w:webHidden/>
          </w:rPr>
        </w:r>
        <w:r w:rsidR="00032F69">
          <w:rPr>
            <w:noProof/>
            <w:webHidden/>
          </w:rPr>
          <w:fldChar w:fldCharType="separate"/>
        </w:r>
        <w:r w:rsidR="00032F69">
          <w:rPr>
            <w:noProof/>
            <w:webHidden/>
          </w:rPr>
          <w:t>3</w:t>
        </w:r>
        <w:r w:rsidR="00032F69">
          <w:rPr>
            <w:noProof/>
            <w:webHidden/>
          </w:rPr>
          <w:fldChar w:fldCharType="end"/>
        </w:r>
      </w:hyperlink>
    </w:p>
    <w:p w14:paraId="26D1AB89" w14:textId="6A730C37" w:rsidR="00032F69" w:rsidRDefault="00000000">
      <w:pPr>
        <w:pStyle w:val="TOC1"/>
        <w:rPr>
          <w:rFonts w:asciiTheme="minorHAnsi" w:eastAsiaTheme="minorEastAsia" w:hAnsiTheme="minorHAnsi" w:cstheme="minorBidi"/>
          <w:noProof/>
          <w:color w:val="auto"/>
          <w:sz w:val="22"/>
          <w:szCs w:val="22"/>
          <w:lang w:val="en-CA" w:eastAsia="en-CA"/>
        </w:rPr>
      </w:pPr>
      <w:hyperlink w:anchor="_Toc109728240" w:history="1">
        <w:r w:rsidR="00032F69" w:rsidRPr="006C38DB">
          <w:rPr>
            <w:rStyle w:val="Hyperlink"/>
          </w:rPr>
          <w:t>RIS AccessString Lookup Table</w:t>
        </w:r>
        <w:r w:rsidR="00032F69">
          <w:rPr>
            <w:noProof/>
            <w:webHidden/>
          </w:rPr>
          <w:tab/>
        </w:r>
        <w:r w:rsidR="00032F69">
          <w:rPr>
            <w:noProof/>
            <w:webHidden/>
          </w:rPr>
          <w:fldChar w:fldCharType="begin"/>
        </w:r>
        <w:r w:rsidR="00032F69">
          <w:rPr>
            <w:noProof/>
            <w:webHidden/>
          </w:rPr>
          <w:instrText xml:space="preserve"> PAGEREF _Toc109728240 \h </w:instrText>
        </w:r>
        <w:r w:rsidR="00032F69">
          <w:rPr>
            <w:noProof/>
            <w:webHidden/>
          </w:rPr>
        </w:r>
        <w:r w:rsidR="00032F69">
          <w:rPr>
            <w:noProof/>
            <w:webHidden/>
          </w:rPr>
          <w:fldChar w:fldCharType="separate"/>
        </w:r>
        <w:r w:rsidR="00032F69">
          <w:rPr>
            <w:noProof/>
            <w:webHidden/>
          </w:rPr>
          <w:t>4</w:t>
        </w:r>
        <w:r w:rsidR="00032F69">
          <w:rPr>
            <w:noProof/>
            <w:webHidden/>
          </w:rPr>
          <w:fldChar w:fldCharType="end"/>
        </w:r>
      </w:hyperlink>
    </w:p>
    <w:p w14:paraId="1ED23E5E" w14:textId="54AE73CB" w:rsidR="003629B1" w:rsidRPr="00F709A7" w:rsidRDefault="003629B1" w:rsidP="003629B1">
      <w:pPr>
        <w:rPr>
          <w:lang w:val="en-US"/>
        </w:rPr>
      </w:pPr>
      <w:r>
        <w:rPr>
          <w:lang w:val="en-US"/>
        </w:rPr>
        <w:fldChar w:fldCharType="end"/>
      </w:r>
    </w:p>
    <w:p w14:paraId="02AF6150" w14:textId="77777777" w:rsidR="003629B1" w:rsidRDefault="003629B1" w:rsidP="003629B1">
      <w:pPr>
        <w:pStyle w:val="Subtitle"/>
      </w:pPr>
      <w:bookmarkStart w:id="1" w:name="_Hlk54262632"/>
      <w:r w:rsidRPr="0025744C">
        <w:t>Publication History</w:t>
      </w:r>
    </w:p>
    <w:tbl>
      <w:tblPr>
        <w:tblStyle w:val="TableGrid"/>
        <w:tblW w:w="9360" w:type="dxa"/>
        <w:tblLook w:val="04A0" w:firstRow="1" w:lastRow="0" w:firstColumn="1" w:lastColumn="0" w:noHBand="0" w:noVBand="1"/>
      </w:tblPr>
      <w:tblGrid>
        <w:gridCol w:w="2763"/>
        <w:gridCol w:w="2793"/>
        <w:gridCol w:w="3804"/>
      </w:tblGrid>
      <w:tr w:rsidR="003629B1" w14:paraId="3E36B3B4" w14:textId="77777777" w:rsidTr="004B35B2">
        <w:trPr>
          <w:cantSplit/>
          <w:tblHeader/>
        </w:trPr>
        <w:tc>
          <w:tcPr>
            <w:tcW w:w="0" w:type="auto"/>
            <w:shd w:val="clear" w:color="auto" w:fill="F0EBE6" w:themeFill="background2"/>
          </w:tcPr>
          <w:p w14:paraId="1D34E047" w14:textId="77777777" w:rsidR="003629B1" w:rsidRDefault="003629B1" w:rsidP="004B35B2">
            <w:pPr>
              <w:pStyle w:val="TableBody"/>
            </w:pPr>
            <w:r w:rsidRPr="00F11F64">
              <w:t>Revision</w:t>
            </w:r>
          </w:p>
        </w:tc>
        <w:tc>
          <w:tcPr>
            <w:tcW w:w="0" w:type="auto"/>
            <w:shd w:val="clear" w:color="auto" w:fill="F0EBE6" w:themeFill="background2"/>
          </w:tcPr>
          <w:p w14:paraId="108CCFB3" w14:textId="77777777" w:rsidR="003629B1" w:rsidRDefault="003629B1" w:rsidP="004B35B2">
            <w:pPr>
              <w:pStyle w:val="TableBody"/>
            </w:pPr>
            <w:r w:rsidRPr="00F11F64">
              <w:t>Author</w:t>
            </w:r>
          </w:p>
        </w:tc>
        <w:tc>
          <w:tcPr>
            <w:tcW w:w="0" w:type="auto"/>
            <w:shd w:val="clear" w:color="auto" w:fill="F0EBE6" w:themeFill="background2"/>
          </w:tcPr>
          <w:p w14:paraId="0508D096" w14:textId="77777777" w:rsidR="003629B1" w:rsidRDefault="003629B1" w:rsidP="004B35B2">
            <w:pPr>
              <w:pStyle w:val="TableBody"/>
            </w:pPr>
            <w:r w:rsidRPr="00F11F64">
              <w:t>Description</w:t>
            </w:r>
          </w:p>
        </w:tc>
      </w:tr>
      <w:tr w:rsidR="003629B1" w14:paraId="6060EC9D" w14:textId="77777777" w:rsidTr="004B35B2">
        <w:trPr>
          <w:cantSplit/>
        </w:trPr>
        <w:tc>
          <w:tcPr>
            <w:tcW w:w="0" w:type="auto"/>
          </w:tcPr>
          <w:p w14:paraId="5398D67B" w14:textId="09072E0D" w:rsidR="003629B1" w:rsidRDefault="009151C2" w:rsidP="004B35B2">
            <w:pPr>
              <w:pStyle w:val="TableBody"/>
            </w:pPr>
            <w:r>
              <w:t>July 26, 2022</w:t>
            </w:r>
          </w:p>
        </w:tc>
        <w:tc>
          <w:tcPr>
            <w:tcW w:w="0" w:type="auto"/>
          </w:tcPr>
          <w:p w14:paraId="29692193" w14:textId="77777777" w:rsidR="003629B1" w:rsidRDefault="003629B1" w:rsidP="0043023E">
            <w:pPr>
              <w:pStyle w:val="TableBody"/>
            </w:pPr>
            <w:r>
              <w:t>Kevin Brooks</w:t>
            </w:r>
          </w:p>
        </w:tc>
        <w:tc>
          <w:tcPr>
            <w:tcW w:w="0" w:type="auto"/>
          </w:tcPr>
          <w:p w14:paraId="4139C5AA" w14:textId="277F560B" w:rsidR="003629B1" w:rsidRDefault="009151C2" w:rsidP="003629B1">
            <w:pPr>
              <w:pStyle w:val="TableBullet"/>
              <w:numPr>
                <w:ilvl w:val="0"/>
                <w:numId w:val="1"/>
              </w:numPr>
            </w:pPr>
            <w:r>
              <w:t>Initial release.</w:t>
            </w:r>
          </w:p>
        </w:tc>
      </w:tr>
      <w:bookmarkEnd w:id="1"/>
    </w:tbl>
    <w:p w14:paraId="0162256C" w14:textId="2F088FB1" w:rsidR="000757C6" w:rsidRDefault="000757C6" w:rsidP="000757C6"/>
    <w:p w14:paraId="767D4EF1" w14:textId="77777777" w:rsidR="00032F69" w:rsidRPr="000757C6" w:rsidRDefault="00032F69" w:rsidP="000757C6"/>
    <w:p w14:paraId="2D42404E" w14:textId="77777777" w:rsidR="003629B1" w:rsidRDefault="003629B1" w:rsidP="003629B1">
      <w:pPr>
        <w:pStyle w:val="Heading1"/>
        <w:tabs>
          <w:tab w:val="right" w:pos="10080"/>
        </w:tabs>
      </w:pPr>
      <w:bookmarkStart w:id="2" w:name="_Toc109728237"/>
      <w:r>
        <w:lastRenderedPageBreak/>
        <w:t>Summary</w:t>
      </w:r>
      <w:bookmarkEnd w:id="2"/>
    </w:p>
    <w:p w14:paraId="589A4DE8" w14:textId="77777777" w:rsidR="0043023E" w:rsidRDefault="0043023E" w:rsidP="003629B1">
      <w:pPr>
        <w:pStyle w:val="Heading3"/>
      </w:pPr>
      <w:bookmarkStart w:id="3" w:name="_Toc109728238"/>
      <w:bookmarkStart w:id="4" w:name="_Hlk60733073"/>
      <w:r>
        <w:t>Overview</w:t>
      </w:r>
      <w:bookmarkEnd w:id="3"/>
    </w:p>
    <w:p w14:paraId="320CA150" w14:textId="2F8D4730" w:rsidR="00032F69" w:rsidRDefault="00032F69" w:rsidP="00032F69">
      <w:pPr>
        <w:rPr>
          <w:rFonts w:cs="Arial"/>
        </w:rPr>
      </w:pPr>
      <w:bookmarkStart w:id="5" w:name="_Hlk108704293"/>
      <w:bookmarkStart w:id="6" w:name="_Hlk108704605"/>
      <w:r>
        <w:t xml:space="preserve">This document details all available </w:t>
      </w:r>
      <w:sdt>
        <w:sdtPr>
          <w:rPr>
            <w:color w:val="891A1C" w:themeColor="accent1"/>
          </w:rPr>
          <w:alias w:val="Title"/>
          <w:id w:val="440572779"/>
          <w:placeholder>
            <w:docPart w:val="751F0B4F5F2E4FAC82123A15772A0549"/>
          </w:placeholder>
          <w:dataBinding w:prefixMappings="xmlns:ns0='http://purl.org/dc/elements/1.1/' xmlns:ns1='http://schemas.openxmlformats.org/package/2006/metadata/core-properties' " w:xpath="/ns1:coreProperties[1]/ns0:title[1]" w:storeItemID="{6C3C8BC8-F283-45AE-878A-BAB7291924A1}"/>
          <w:text/>
        </w:sdtPr>
        <w:sdtContent>
          <w:r w:rsidR="009C7DD5">
            <w:rPr>
              <w:color w:val="891A1C" w:themeColor="accent1"/>
            </w:rPr>
            <w:t>System Config</w:t>
          </w:r>
        </w:sdtContent>
      </w:sdt>
      <w:r>
        <w:t xml:space="preserve"> </w:t>
      </w:r>
      <w:r w:rsidR="009C7DD5">
        <w:t xml:space="preserve">settings </w:t>
      </w:r>
      <w:r>
        <w:t xml:space="preserve">for eRAD RIS </w:t>
      </w:r>
      <w:sdt>
        <w:sdtPr>
          <w:rPr>
            <w:color w:val="891A1C" w:themeColor="accent1"/>
          </w:rPr>
          <w:alias w:val="Subtitle"/>
          <w:tag w:val=""/>
          <w:id w:val="-1014220021"/>
          <w:placeholder>
            <w:docPart w:val="4C251908EB0745A4AD07EB7ABF71FC96"/>
          </w:placeholder>
          <w:dataBinding w:prefixMappings="xmlns:ns0='http://purl.org/dc/elements/1.1/' xmlns:ns1='http://schemas.openxmlformats.org/package/2006/metadata/core-properties' " w:xpath="/ns1:coreProperties[1]/ns0:subject[1]" w:storeItemID="{6C3C8BC8-F283-45AE-878A-BAB7291924A1}"/>
          <w:text/>
        </w:sdtPr>
        <w:sdtContent>
          <w:r>
            <w:rPr>
              <w:color w:val="891A1C" w:themeColor="accent1"/>
            </w:rPr>
            <w:t>v3.2022.6.6</w:t>
          </w:r>
        </w:sdtContent>
      </w:sdt>
      <w:r>
        <w:t xml:space="preserve"> </w:t>
      </w:r>
      <w:bookmarkEnd w:id="5"/>
      <w:r>
        <w:t>configuration</w:t>
      </w:r>
      <w:r w:rsidR="00196B74">
        <w:t xml:space="preserve"> via the </w:t>
      </w:r>
      <w:r w:rsidR="00196B74" w:rsidRPr="00196B74">
        <w:t xml:space="preserve">RIS </w:t>
      </w:r>
      <w:r w:rsidR="009C7DD5">
        <w:rPr>
          <w:rStyle w:val="Output"/>
        </w:rPr>
        <w:t>SystemConfig</w:t>
      </w:r>
      <w:r w:rsidR="00196B74" w:rsidRPr="00196B74">
        <w:t xml:space="preserve"> Lookup Table</w:t>
      </w:r>
      <w:r>
        <w:rPr>
          <w:rFonts w:cs="Arial"/>
        </w:rPr>
        <w:t>.</w:t>
      </w:r>
    </w:p>
    <w:p w14:paraId="50DF97DE" w14:textId="350A4ACA" w:rsidR="00196B74" w:rsidRDefault="009C7DD5" w:rsidP="00032F69">
      <w:pPr>
        <w:rPr>
          <w:rFonts w:cs="Arial"/>
        </w:rPr>
      </w:pPr>
      <w:r w:rsidRPr="009C7DD5">
        <w:rPr>
          <w:rFonts w:cs="Arial"/>
        </w:rPr>
        <w:drawing>
          <wp:inline distT="0" distB="0" distL="0" distR="0" wp14:anchorId="66E3FD2C" wp14:editId="12A9CF4F">
            <wp:extent cx="6400800" cy="1415415"/>
            <wp:effectExtent l="0" t="0" r="0" b="0"/>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a:blip r:embed="rId16"/>
                    <a:stretch>
                      <a:fillRect/>
                    </a:stretch>
                  </pic:blipFill>
                  <pic:spPr>
                    <a:xfrm>
                      <a:off x="0" y="0"/>
                      <a:ext cx="6400800" cy="1415415"/>
                    </a:xfrm>
                    <a:prstGeom prst="rect">
                      <a:avLst/>
                    </a:prstGeom>
                  </pic:spPr>
                </pic:pic>
              </a:graphicData>
            </a:graphic>
          </wp:inline>
        </w:drawing>
      </w:r>
    </w:p>
    <w:p w14:paraId="7E5AF4B4" w14:textId="77777777" w:rsidR="003629B1" w:rsidRPr="00B60008" w:rsidRDefault="003629B1" w:rsidP="003629B1">
      <w:pPr>
        <w:pStyle w:val="Heading3"/>
      </w:pPr>
      <w:bookmarkStart w:id="7" w:name="_Toc109728239"/>
      <w:bookmarkEnd w:id="6"/>
      <w:r w:rsidRPr="00B60008">
        <w:t>Intended Audience</w:t>
      </w:r>
      <w:bookmarkEnd w:id="7"/>
    </w:p>
    <w:p w14:paraId="2A6CA674" w14:textId="5116E293" w:rsidR="00032F69" w:rsidRPr="00053AC1" w:rsidRDefault="00032F69" w:rsidP="00032F69">
      <w:pPr>
        <w:rPr>
          <w:rFonts w:cs="Arial"/>
          <w:lang w:bidi="he-IL"/>
        </w:rPr>
      </w:pPr>
      <w:bookmarkStart w:id="8" w:name="_Toc530055354"/>
      <w:bookmarkStart w:id="9" w:name="_Toc48059014"/>
      <w:bookmarkStart w:id="10" w:name="_Hlk67496366"/>
      <w:bookmarkEnd w:id="4"/>
      <w:r w:rsidRPr="0006325C">
        <w:rPr>
          <w:rFonts w:cs="Arial"/>
          <w:lang w:bidi="he-IL"/>
        </w:rPr>
        <w:t>The intended audience for this document is the RIS</w:t>
      </w:r>
      <w:r w:rsidR="00196B74">
        <w:rPr>
          <w:rFonts w:cs="Arial"/>
          <w:lang w:bidi="he-IL"/>
        </w:rPr>
        <w:t xml:space="preserve"> Service and</w:t>
      </w:r>
      <w:r w:rsidRPr="0006325C">
        <w:rPr>
          <w:rFonts w:cs="Arial"/>
          <w:lang w:bidi="he-IL"/>
        </w:rPr>
        <w:t xml:space="preserve"> Administration team</w:t>
      </w:r>
      <w:r w:rsidR="00196B74">
        <w:rPr>
          <w:rFonts w:cs="Arial"/>
          <w:lang w:bidi="he-IL"/>
        </w:rPr>
        <w:t>s</w:t>
      </w:r>
      <w:r w:rsidRPr="0006325C">
        <w:rPr>
          <w:rFonts w:cs="Arial"/>
          <w:lang w:bidi="he-IL"/>
        </w:rPr>
        <w:t xml:space="preserve"> for all eRAD </w:t>
      </w:r>
      <w:r w:rsidRPr="00053AC1">
        <w:rPr>
          <w:rFonts w:cs="Arial"/>
          <w:lang w:bidi="he-IL"/>
        </w:rPr>
        <w:t xml:space="preserve">RIS </w:t>
      </w:r>
      <w:r>
        <w:rPr>
          <w:rFonts w:cs="Arial"/>
          <w:lang w:bidi="he-IL"/>
        </w:rPr>
        <w:t>installations</w:t>
      </w:r>
      <w:r w:rsidRPr="00053AC1">
        <w:rPr>
          <w:rFonts w:cs="Arial"/>
          <w:lang w:bidi="he-IL"/>
        </w:rPr>
        <w:t>.</w:t>
      </w:r>
    </w:p>
    <w:p w14:paraId="4D83351B" w14:textId="77777777" w:rsidR="003629B1" w:rsidRDefault="003629B1" w:rsidP="003629B1"/>
    <w:p w14:paraId="050EA060" w14:textId="2244068E" w:rsidR="003629B1" w:rsidRPr="00A60D56" w:rsidRDefault="009151C2" w:rsidP="002C53F9">
      <w:pPr>
        <w:pStyle w:val="Heading1"/>
      </w:pPr>
      <w:bookmarkStart w:id="11" w:name="_Toc109728240"/>
      <w:bookmarkEnd w:id="8"/>
      <w:bookmarkEnd w:id="9"/>
      <w:bookmarkEnd w:id="10"/>
      <w:r>
        <w:lastRenderedPageBreak/>
        <w:t xml:space="preserve">RIS </w:t>
      </w:r>
      <w:bookmarkStart w:id="12" w:name="_Hlk67820655"/>
      <w:bookmarkStart w:id="13" w:name="_Toc507079472"/>
      <w:bookmarkStart w:id="14" w:name="_Toc48059019"/>
      <w:r w:rsidR="0044298E" w:rsidRPr="0044298E">
        <w:t xml:space="preserve">SystemConfig </w:t>
      </w:r>
      <w:r w:rsidR="003629B1" w:rsidRPr="00A60D56">
        <w:t>Lookup Table</w:t>
      </w:r>
      <w:bookmarkEnd w:id="11"/>
    </w:p>
    <w:bookmarkEnd w:id="12"/>
    <w:bookmarkEnd w:id="13"/>
    <w:bookmarkEnd w:id="14"/>
    <w:p w14:paraId="020C731D" w14:textId="77777777" w:rsidR="004E4C9D" w:rsidRDefault="004E4C9D" w:rsidP="004E4C9D">
      <w:r w:rsidRPr="00C21EC9">
        <w:t xml:space="preserve">The following </w:t>
      </w:r>
      <w:r>
        <w:t xml:space="preserve">configurable </w:t>
      </w:r>
      <w:r w:rsidRPr="00C21EC9">
        <w:t xml:space="preserve">settings </w:t>
      </w:r>
      <w:r>
        <w:t xml:space="preserve">are available </w:t>
      </w:r>
      <w:r w:rsidRPr="00C21EC9">
        <w:t>with this release:</w:t>
      </w:r>
    </w:p>
    <w:tbl>
      <w:tblPr>
        <w:tblStyle w:val="TableGrid"/>
        <w:tblW w:w="10080" w:type="dxa"/>
        <w:tblLayout w:type="fixed"/>
        <w:tblLook w:val="04A0" w:firstRow="1" w:lastRow="0" w:firstColumn="1" w:lastColumn="0" w:noHBand="0" w:noVBand="1"/>
      </w:tblPr>
      <w:tblGrid>
        <w:gridCol w:w="3600"/>
        <w:gridCol w:w="2160"/>
        <w:gridCol w:w="4320"/>
      </w:tblGrid>
      <w:tr w:rsidR="0044298E" w14:paraId="43A21EC5" w14:textId="77777777" w:rsidTr="004E4C9D">
        <w:trPr>
          <w:cantSplit/>
          <w:tblHeader/>
        </w:trPr>
        <w:tc>
          <w:tcPr>
            <w:tcW w:w="3600" w:type="dxa"/>
            <w:shd w:val="clear" w:color="auto" w:fill="F0EBE6" w:themeFill="background2"/>
          </w:tcPr>
          <w:p w14:paraId="0B2D4986" w14:textId="77777777" w:rsidR="0044298E" w:rsidRDefault="0044298E" w:rsidP="009176AF">
            <w:pPr>
              <w:pStyle w:val="TableBody"/>
            </w:pPr>
            <w:r>
              <w:t xml:space="preserve">System Config </w:t>
            </w:r>
            <w:r w:rsidRPr="009305CB">
              <w:t>Code</w:t>
            </w:r>
          </w:p>
        </w:tc>
        <w:tc>
          <w:tcPr>
            <w:tcW w:w="2160" w:type="dxa"/>
            <w:shd w:val="clear" w:color="auto" w:fill="F0EBE6" w:themeFill="background2"/>
          </w:tcPr>
          <w:p w14:paraId="636A5878" w14:textId="77777777" w:rsidR="0044298E" w:rsidRDefault="0044298E" w:rsidP="009176AF">
            <w:pPr>
              <w:pStyle w:val="TableBody"/>
            </w:pPr>
            <w:r w:rsidRPr="009305CB">
              <w:t>Value</w:t>
            </w:r>
            <w:r>
              <w:t xml:space="preserve"> and Default</w:t>
            </w:r>
          </w:p>
        </w:tc>
        <w:tc>
          <w:tcPr>
            <w:tcW w:w="4320" w:type="dxa"/>
            <w:shd w:val="clear" w:color="auto" w:fill="F0EBE6" w:themeFill="background2"/>
          </w:tcPr>
          <w:p w14:paraId="01D0D5AE" w14:textId="77777777" w:rsidR="0044298E" w:rsidRDefault="0044298E" w:rsidP="009176AF">
            <w:pPr>
              <w:pStyle w:val="TableBody"/>
            </w:pPr>
            <w:r w:rsidRPr="009305CB">
              <w:t>Description</w:t>
            </w:r>
          </w:p>
        </w:tc>
      </w:tr>
      <w:tr w:rsidR="0044298E" w:rsidRPr="004E4C9D" w14:paraId="0D5B64E9" w14:textId="77777777" w:rsidTr="004E4C9D">
        <w:trPr>
          <w:trHeight w:val="600"/>
        </w:trPr>
        <w:tc>
          <w:tcPr>
            <w:tcW w:w="3600" w:type="dxa"/>
            <w:noWrap/>
            <w:hideMark/>
          </w:tcPr>
          <w:p w14:paraId="3D834C00" w14:textId="77777777" w:rsidR="0044298E" w:rsidRPr="004E4C9D" w:rsidRDefault="0044298E" w:rsidP="004E4C9D">
            <w:pPr>
              <w:pStyle w:val="TableBody"/>
              <w:rPr>
                <w:lang w:val="en-CA"/>
              </w:rPr>
            </w:pPr>
            <w:r w:rsidRPr="004E4C9D">
              <w:rPr>
                <w:lang w:val="en-CA"/>
              </w:rPr>
              <w:t>AccessionPrefix</w:t>
            </w:r>
          </w:p>
        </w:tc>
        <w:tc>
          <w:tcPr>
            <w:tcW w:w="2160" w:type="dxa"/>
            <w:hideMark/>
          </w:tcPr>
          <w:p w14:paraId="71078413"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4862B235" w14:textId="77777777" w:rsidR="0044298E" w:rsidRPr="004E4C9D" w:rsidRDefault="0044298E" w:rsidP="004E4C9D">
            <w:pPr>
              <w:pStyle w:val="TableBody"/>
              <w:rPr>
                <w:lang w:val="en-CA"/>
              </w:rPr>
            </w:pPr>
            <w:r w:rsidRPr="004E4C9D">
              <w:rPr>
                <w:lang w:val="en-CA"/>
              </w:rPr>
              <w:t>A prefix that will be added to the new Accession numbers that are assigned.</w:t>
            </w:r>
          </w:p>
        </w:tc>
      </w:tr>
      <w:tr w:rsidR="0044298E" w:rsidRPr="004E4C9D" w14:paraId="2B65D797" w14:textId="77777777" w:rsidTr="004E4C9D">
        <w:trPr>
          <w:trHeight w:val="900"/>
        </w:trPr>
        <w:tc>
          <w:tcPr>
            <w:tcW w:w="3600" w:type="dxa"/>
            <w:noWrap/>
            <w:hideMark/>
          </w:tcPr>
          <w:p w14:paraId="063B0754" w14:textId="77777777" w:rsidR="0044298E" w:rsidRPr="004E4C9D" w:rsidRDefault="0044298E" w:rsidP="004E4C9D">
            <w:pPr>
              <w:pStyle w:val="TableBody"/>
              <w:rPr>
                <w:lang w:val="en-CA"/>
              </w:rPr>
            </w:pPr>
            <w:r w:rsidRPr="004E4C9D">
              <w:rPr>
                <w:lang w:val="en-CA"/>
              </w:rPr>
              <w:t>AccessionSuffix</w:t>
            </w:r>
          </w:p>
        </w:tc>
        <w:tc>
          <w:tcPr>
            <w:tcW w:w="2160" w:type="dxa"/>
            <w:hideMark/>
          </w:tcPr>
          <w:p w14:paraId="2194DC56"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6D59945" w14:textId="77777777" w:rsidR="0044298E" w:rsidRPr="004E4C9D" w:rsidRDefault="0044298E" w:rsidP="004E4C9D">
            <w:pPr>
              <w:pStyle w:val="TableBody"/>
              <w:rPr>
                <w:lang w:val="en-CA"/>
              </w:rPr>
            </w:pPr>
            <w:r w:rsidRPr="004E4C9D">
              <w:rPr>
                <w:lang w:val="en-CA"/>
              </w:rPr>
              <w:t>A suffix that will be appended to the new Accession numbers that are assigned.</w:t>
            </w:r>
          </w:p>
        </w:tc>
      </w:tr>
      <w:tr w:rsidR="0044298E" w:rsidRPr="004E4C9D" w14:paraId="0E54A410" w14:textId="77777777" w:rsidTr="004E4C9D">
        <w:trPr>
          <w:trHeight w:val="1500"/>
        </w:trPr>
        <w:tc>
          <w:tcPr>
            <w:tcW w:w="3600" w:type="dxa"/>
            <w:noWrap/>
            <w:hideMark/>
          </w:tcPr>
          <w:p w14:paraId="7D0C886E" w14:textId="77777777" w:rsidR="0044298E" w:rsidRPr="004E4C9D" w:rsidRDefault="0044298E" w:rsidP="004E4C9D">
            <w:pPr>
              <w:pStyle w:val="TableBody"/>
              <w:rPr>
                <w:lang w:val="en-CA"/>
              </w:rPr>
            </w:pPr>
            <w:r w:rsidRPr="004E4C9D">
              <w:rPr>
                <w:lang w:val="en-CA"/>
              </w:rPr>
              <w:t>AccountDisabledMessage</w:t>
            </w:r>
          </w:p>
        </w:tc>
        <w:tc>
          <w:tcPr>
            <w:tcW w:w="2160" w:type="dxa"/>
            <w:hideMark/>
          </w:tcPr>
          <w:p w14:paraId="64DAD63A" w14:textId="77777777" w:rsidR="0044298E" w:rsidRPr="004E4C9D" w:rsidRDefault="0044298E" w:rsidP="004E4C9D">
            <w:pPr>
              <w:pStyle w:val="TableBody"/>
              <w:rPr>
                <w:lang w:val="en-CA"/>
              </w:rPr>
            </w:pPr>
            <w:r w:rsidRPr="004E4C9D">
              <w:rPr>
                <w:lang w:val="en-CA"/>
              </w:rPr>
              <w:t>Value=String, Default=[Account disabled. Please contact your administrator.]</w:t>
            </w:r>
          </w:p>
        </w:tc>
        <w:tc>
          <w:tcPr>
            <w:tcW w:w="4320" w:type="dxa"/>
            <w:hideMark/>
          </w:tcPr>
          <w:p w14:paraId="3A59490F" w14:textId="77777777" w:rsidR="0044298E" w:rsidRPr="004E4C9D" w:rsidRDefault="0044298E" w:rsidP="004E4C9D">
            <w:pPr>
              <w:pStyle w:val="TableBody"/>
              <w:rPr>
                <w:lang w:val="en-CA"/>
              </w:rPr>
            </w:pPr>
            <w:r w:rsidRPr="004E4C9D">
              <w:rPr>
                <w:lang w:val="en-CA"/>
              </w:rPr>
              <w:t>Message to display to users who have had their accounts disabled. Added in v3.2018.5.6 #27176</w:t>
            </w:r>
          </w:p>
        </w:tc>
      </w:tr>
      <w:tr w:rsidR="0044298E" w:rsidRPr="004E4C9D" w14:paraId="3BBA1686" w14:textId="77777777" w:rsidTr="004E4C9D">
        <w:trPr>
          <w:trHeight w:val="600"/>
        </w:trPr>
        <w:tc>
          <w:tcPr>
            <w:tcW w:w="3600" w:type="dxa"/>
            <w:noWrap/>
            <w:hideMark/>
          </w:tcPr>
          <w:p w14:paraId="6026A498" w14:textId="77777777" w:rsidR="0044298E" w:rsidRPr="004E4C9D" w:rsidRDefault="0044298E" w:rsidP="004E4C9D">
            <w:pPr>
              <w:pStyle w:val="TableBody"/>
              <w:rPr>
                <w:lang w:val="en-CA"/>
              </w:rPr>
            </w:pPr>
            <w:r w:rsidRPr="004E4C9D">
              <w:rPr>
                <w:lang w:val="en-CA"/>
              </w:rPr>
              <w:t>ACRSelectToken</w:t>
            </w:r>
          </w:p>
        </w:tc>
        <w:tc>
          <w:tcPr>
            <w:tcW w:w="2160" w:type="dxa"/>
            <w:hideMark/>
          </w:tcPr>
          <w:p w14:paraId="4585508E"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67042A9" w14:textId="77777777" w:rsidR="0044298E" w:rsidRPr="004E4C9D" w:rsidRDefault="0044298E" w:rsidP="004E4C9D">
            <w:pPr>
              <w:pStyle w:val="TableBody"/>
              <w:rPr>
                <w:lang w:val="en-CA"/>
              </w:rPr>
            </w:pPr>
            <w:r w:rsidRPr="004E4C9D">
              <w:rPr>
                <w:lang w:val="en-CA"/>
              </w:rPr>
              <w:t>Token for ACR Select to identify which site is contacting them.</w:t>
            </w:r>
          </w:p>
        </w:tc>
      </w:tr>
      <w:tr w:rsidR="0044298E" w:rsidRPr="004E4C9D" w14:paraId="28819F24" w14:textId="77777777" w:rsidTr="004E4C9D">
        <w:trPr>
          <w:trHeight w:val="900"/>
        </w:trPr>
        <w:tc>
          <w:tcPr>
            <w:tcW w:w="3600" w:type="dxa"/>
            <w:noWrap/>
            <w:hideMark/>
          </w:tcPr>
          <w:p w14:paraId="6CFEF74E" w14:textId="77777777" w:rsidR="0044298E" w:rsidRPr="004E4C9D" w:rsidRDefault="0044298E" w:rsidP="004E4C9D">
            <w:pPr>
              <w:pStyle w:val="TableBody"/>
              <w:rPr>
                <w:lang w:val="en-CA"/>
              </w:rPr>
            </w:pPr>
            <w:r w:rsidRPr="004E4C9D">
              <w:rPr>
                <w:lang w:val="en-CA"/>
              </w:rPr>
              <w:t>ACRSelectURL</w:t>
            </w:r>
          </w:p>
        </w:tc>
        <w:tc>
          <w:tcPr>
            <w:tcW w:w="2160" w:type="dxa"/>
            <w:hideMark/>
          </w:tcPr>
          <w:p w14:paraId="0C62695E"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367102B5" w14:textId="77777777" w:rsidR="0044298E" w:rsidRPr="004E4C9D" w:rsidRDefault="0044298E" w:rsidP="004E4C9D">
            <w:pPr>
              <w:pStyle w:val="TableBody"/>
              <w:rPr>
                <w:lang w:val="en-CA"/>
              </w:rPr>
            </w:pPr>
            <w:r w:rsidRPr="004E4C9D">
              <w:rPr>
                <w:lang w:val="en-CA"/>
              </w:rPr>
              <w:t>URL for ACR Select site.</w:t>
            </w:r>
          </w:p>
        </w:tc>
      </w:tr>
      <w:tr w:rsidR="0044298E" w:rsidRPr="004E4C9D" w14:paraId="4EF46A0E" w14:textId="77777777" w:rsidTr="004E4C9D">
        <w:trPr>
          <w:trHeight w:val="900"/>
        </w:trPr>
        <w:tc>
          <w:tcPr>
            <w:tcW w:w="3600" w:type="dxa"/>
            <w:noWrap/>
            <w:hideMark/>
          </w:tcPr>
          <w:p w14:paraId="0FC2E333" w14:textId="77777777" w:rsidR="0044298E" w:rsidRPr="004E4C9D" w:rsidRDefault="0044298E" w:rsidP="004E4C9D">
            <w:pPr>
              <w:pStyle w:val="TableBody"/>
              <w:rPr>
                <w:lang w:val="en-CA"/>
              </w:rPr>
            </w:pPr>
            <w:r w:rsidRPr="004E4C9D">
              <w:rPr>
                <w:lang w:val="en-CA"/>
              </w:rPr>
              <w:t>AddUseLocationFilterToWorklistSiteGroups</w:t>
            </w:r>
          </w:p>
        </w:tc>
        <w:tc>
          <w:tcPr>
            <w:tcW w:w="2160" w:type="dxa"/>
            <w:hideMark/>
          </w:tcPr>
          <w:p w14:paraId="4292DB11"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16EAF637" w14:textId="77777777" w:rsidR="0044298E" w:rsidRPr="004E4C9D" w:rsidRDefault="0044298E" w:rsidP="004E4C9D">
            <w:pPr>
              <w:pStyle w:val="TableBody"/>
              <w:rPr>
                <w:lang w:val="en-CA"/>
              </w:rPr>
            </w:pPr>
            <w:r w:rsidRPr="004E4C9D">
              <w:rPr>
                <w:lang w:val="en-CA"/>
              </w:rPr>
              <w:t>When True, the list of sites/site groups on some worklists will include an option to use the location filter.</w:t>
            </w:r>
          </w:p>
        </w:tc>
      </w:tr>
      <w:tr w:rsidR="0044298E" w:rsidRPr="004E4C9D" w14:paraId="33EBE836" w14:textId="77777777" w:rsidTr="004E4C9D">
        <w:trPr>
          <w:trHeight w:val="900"/>
        </w:trPr>
        <w:tc>
          <w:tcPr>
            <w:tcW w:w="3600" w:type="dxa"/>
            <w:noWrap/>
            <w:hideMark/>
          </w:tcPr>
          <w:p w14:paraId="11957F45" w14:textId="77777777" w:rsidR="0044298E" w:rsidRPr="004E4C9D" w:rsidRDefault="0044298E" w:rsidP="004E4C9D">
            <w:pPr>
              <w:pStyle w:val="TableBody"/>
              <w:rPr>
                <w:lang w:val="en-CA"/>
              </w:rPr>
            </w:pPr>
            <w:r w:rsidRPr="004E4C9D">
              <w:rPr>
                <w:lang w:val="en-CA"/>
              </w:rPr>
              <w:t>AIServiceEndpoint</w:t>
            </w:r>
          </w:p>
        </w:tc>
        <w:tc>
          <w:tcPr>
            <w:tcW w:w="2160" w:type="dxa"/>
            <w:hideMark/>
          </w:tcPr>
          <w:p w14:paraId="2F4027ED" w14:textId="77777777" w:rsidR="0044298E" w:rsidRPr="004E4C9D" w:rsidRDefault="0044298E" w:rsidP="004E4C9D">
            <w:pPr>
              <w:pStyle w:val="TableBody"/>
              <w:rPr>
                <w:lang w:val="en-CA"/>
              </w:rPr>
            </w:pPr>
            <w:r w:rsidRPr="004E4C9D">
              <w:rPr>
                <w:lang w:val="en-CA"/>
              </w:rPr>
              <w:t>Value=URL as String, Default=[N/A]</w:t>
            </w:r>
          </w:p>
        </w:tc>
        <w:tc>
          <w:tcPr>
            <w:tcW w:w="4320" w:type="dxa"/>
            <w:hideMark/>
          </w:tcPr>
          <w:p w14:paraId="4B4868DE" w14:textId="77777777" w:rsidR="0044298E" w:rsidRPr="004E4C9D" w:rsidRDefault="0044298E" w:rsidP="004E4C9D">
            <w:pPr>
              <w:pStyle w:val="TableBody"/>
              <w:rPr>
                <w:lang w:val="en-CA"/>
              </w:rPr>
            </w:pPr>
            <w:r w:rsidRPr="004E4C9D">
              <w:rPr>
                <w:lang w:val="en-CA"/>
              </w:rPr>
              <w:t>URL used by the arbitrator program to call the AI Service. Added in v3.2018.3</w:t>
            </w:r>
          </w:p>
        </w:tc>
      </w:tr>
      <w:tr w:rsidR="0044298E" w:rsidRPr="004E4C9D" w14:paraId="4C3B1F3C" w14:textId="77777777" w:rsidTr="004E4C9D">
        <w:trPr>
          <w:trHeight w:val="1800"/>
        </w:trPr>
        <w:tc>
          <w:tcPr>
            <w:tcW w:w="3600" w:type="dxa"/>
            <w:noWrap/>
            <w:hideMark/>
          </w:tcPr>
          <w:p w14:paraId="7C38381B" w14:textId="77777777" w:rsidR="0044298E" w:rsidRPr="004E4C9D" w:rsidRDefault="0044298E" w:rsidP="004E4C9D">
            <w:pPr>
              <w:pStyle w:val="TableBody"/>
              <w:rPr>
                <w:lang w:val="en-CA"/>
              </w:rPr>
            </w:pPr>
            <w:r w:rsidRPr="004E4C9D">
              <w:rPr>
                <w:lang w:val="en-CA"/>
              </w:rPr>
              <w:t>AllowCombinedPayments</w:t>
            </w:r>
          </w:p>
        </w:tc>
        <w:tc>
          <w:tcPr>
            <w:tcW w:w="2160" w:type="dxa"/>
            <w:hideMark/>
          </w:tcPr>
          <w:p w14:paraId="13CD5182"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6BC98B5" w14:textId="77777777" w:rsidR="0044298E" w:rsidRPr="004E4C9D" w:rsidRDefault="0044298E" w:rsidP="004E4C9D">
            <w:pPr>
              <w:pStyle w:val="TableBody"/>
              <w:rPr>
                <w:lang w:val="en-CA"/>
              </w:rPr>
            </w:pPr>
            <w:r w:rsidRPr="004E4C9D">
              <w:rPr>
                <w:lang w:val="en-CA"/>
              </w:rPr>
              <w:t>When True, the Add Payment button can prompt the user to apply a payment across multiple orders via the Registration Screen.</w:t>
            </w:r>
          </w:p>
        </w:tc>
      </w:tr>
      <w:tr w:rsidR="0044298E" w:rsidRPr="004E4C9D" w14:paraId="14ADD664" w14:textId="77777777" w:rsidTr="004E4C9D">
        <w:trPr>
          <w:trHeight w:val="2400"/>
        </w:trPr>
        <w:tc>
          <w:tcPr>
            <w:tcW w:w="3600" w:type="dxa"/>
            <w:noWrap/>
            <w:hideMark/>
          </w:tcPr>
          <w:p w14:paraId="132A2594" w14:textId="77777777" w:rsidR="0044298E" w:rsidRPr="004E4C9D" w:rsidRDefault="0044298E" w:rsidP="004E4C9D">
            <w:pPr>
              <w:pStyle w:val="TableBody"/>
              <w:rPr>
                <w:lang w:val="en-CA"/>
              </w:rPr>
            </w:pPr>
            <w:r w:rsidRPr="004E4C9D">
              <w:rPr>
                <w:lang w:val="en-CA"/>
              </w:rPr>
              <w:t>AllowedCrossRoomSchedulingModalityTypes</w:t>
            </w:r>
          </w:p>
        </w:tc>
        <w:tc>
          <w:tcPr>
            <w:tcW w:w="2160" w:type="dxa"/>
            <w:hideMark/>
          </w:tcPr>
          <w:p w14:paraId="52F05E01"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6A5331E4" w14:textId="77777777" w:rsidR="0044298E" w:rsidRPr="004E4C9D" w:rsidRDefault="0044298E" w:rsidP="004E4C9D">
            <w:pPr>
              <w:pStyle w:val="TableBody"/>
              <w:rPr>
                <w:lang w:val="en-CA"/>
              </w:rPr>
            </w:pPr>
            <w:r w:rsidRPr="004E4C9D">
              <w:rPr>
                <w:lang w:val="en-CA"/>
              </w:rPr>
              <w:t>Comma separated list of modality types that permit scheduling of multiple procedures for the same modality type across multiple rooms. Other modality types continue to restrict multiple procedures for the same modality type to a single room. Updated in v3.2021.4.12 #29320</w:t>
            </w:r>
          </w:p>
        </w:tc>
      </w:tr>
      <w:tr w:rsidR="0044298E" w:rsidRPr="004E4C9D" w14:paraId="260D488D" w14:textId="77777777" w:rsidTr="004E4C9D">
        <w:trPr>
          <w:trHeight w:val="2100"/>
        </w:trPr>
        <w:tc>
          <w:tcPr>
            <w:tcW w:w="3600" w:type="dxa"/>
            <w:noWrap/>
            <w:hideMark/>
          </w:tcPr>
          <w:p w14:paraId="6C0676A5" w14:textId="77777777" w:rsidR="0044298E" w:rsidRPr="004E4C9D" w:rsidRDefault="0044298E" w:rsidP="004E4C9D">
            <w:pPr>
              <w:pStyle w:val="TableBody"/>
              <w:rPr>
                <w:lang w:val="en-CA"/>
              </w:rPr>
            </w:pPr>
            <w:r w:rsidRPr="004E4C9D">
              <w:rPr>
                <w:lang w:val="en-CA"/>
              </w:rPr>
              <w:lastRenderedPageBreak/>
              <w:t>AllowedPasswordFailAttempts</w:t>
            </w:r>
          </w:p>
        </w:tc>
        <w:tc>
          <w:tcPr>
            <w:tcW w:w="2160" w:type="dxa"/>
            <w:hideMark/>
          </w:tcPr>
          <w:p w14:paraId="4F027A3F" w14:textId="77777777" w:rsidR="0044298E" w:rsidRPr="004E4C9D" w:rsidRDefault="0044298E" w:rsidP="004E4C9D">
            <w:pPr>
              <w:pStyle w:val="TableBody"/>
              <w:rPr>
                <w:lang w:val="en-CA"/>
              </w:rPr>
            </w:pPr>
            <w:r w:rsidRPr="004E4C9D">
              <w:rPr>
                <w:lang w:val="en-CA"/>
              </w:rPr>
              <w:t>Value=Integer, Set to [</w:t>
            </w:r>
            <w:r w:rsidRPr="004E4C9D">
              <w:rPr>
                <w:rFonts w:ascii="Arial" w:hAnsi="Arial" w:cs="Arial"/>
                <w:lang w:val="en-CA"/>
              </w:rPr>
              <w:t>≤</w:t>
            </w:r>
            <w:r w:rsidRPr="004E4C9D">
              <w:rPr>
                <w:lang w:val="en-CA"/>
              </w:rPr>
              <w:t xml:space="preserve"> 0] to disable, Default=[-1]</w:t>
            </w:r>
          </w:p>
        </w:tc>
        <w:tc>
          <w:tcPr>
            <w:tcW w:w="4320" w:type="dxa"/>
            <w:hideMark/>
          </w:tcPr>
          <w:p w14:paraId="2D18A8B7" w14:textId="77777777" w:rsidR="0044298E" w:rsidRPr="004E4C9D" w:rsidRDefault="0044298E" w:rsidP="004E4C9D">
            <w:pPr>
              <w:pStyle w:val="TableBody"/>
              <w:rPr>
                <w:lang w:val="en-CA"/>
              </w:rPr>
            </w:pPr>
            <w:r w:rsidRPr="004E4C9D">
              <w:rPr>
                <w:lang w:val="en-CA"/>
              </w:rPr>
              <w:t>Number of consecutive verification attempts permitted before locking a RIS (not Portal) account. When disabled, a user will never be locked out.</w:t>
            </w:r>
          </w:p>
        </w:tc>
      </w:tr>
      <w:tr w:rsidR="0044298E" w:rsidRPr="004E4C9D" w14:paraId="3093763B" w14:textId="77777777" w:rsidTr="004E4C9D">
        <w:trPr>
          <w:trHeight w:val="1800"/>
        </w:trPr>
        <w:tc>
          <w:tcPr>
            <w:tcW w:w="3600" w:type="dxa"/>
            <w:noWrap/>
            <w:hideMark/>
          </w:tcPr>
          <w:p w14:paraId="66A51B6B" w14:textId="77777777" w:rsidR="0044298E" w:rsidRPr="004E4C9D" w:rsidRDefault="0044298E" w:rsidP="004E4C9D">
            <w:pPr>
              <w:pStyle w:val="TableBody"/>
              <w:rPr>
                <w:lang w:val="en-CA"/>
              </w:rPr>
            </w:pPr>
            <w:r w:rsidRPr="004E4C9D">
              <w:rPr>
                <w:lang w:val="en-CA"/>
              </w:rPr>
              <w:t>AllowedReportingIntegrationTypes</w:t>
            </w:r>
          </w:p>
        </w:tc>
        <w:tc>
          <w:tcPr>
            <w:tcW w:w="2160" w:type="dxa"/>
            <w:hideMark/>
          </w:tcPr>
          <w:p w14:paraId="6719BBAC" w14:textId="77777777" w:rsidR="0044298E" w:rsidRPr="004E4C9D" w:rsidRDefault="0044298E" w:rsidP="004E4C9D">
            <w:pPr>
              <w:pStyle w:val="TableBody"/>
              <w:rPr>
                <w:lang w:val="en-CA"/>
              </w:rPr>
            </w:pPr>
            <w:r w:rsidRPr="004E4C9D">
              <w:rPr>
                <w:lang w:val="en-CA"/>
              </w:rPr>
              <w:t>Value=Sum of options as Integer [External=1|MModal=2|PS360=4|eRAD=8], Default=[15]</w:t>
            </w:r>
          </w:p>
        </w:tc>
        <w:tc>
          <w:tcPr>
            <w:tcW w:w="4320" w:type="dxa"/>
            <w:hideMark/>
          </w:tcPr>
          <w:p w14:paraId="6141B396" w14:textId="77777777" w:rsidR="0044298E" w:rsidRPr="004E4C9D" w:rsidRDefault="0044298E" w:rsidP="004E4C9D">
            <w:pPr>
              <w:pStyle w:val="TableBody"/>
              <w:rPr>
                <w:lang w:val="en-CA"/>
              </w:rPr>
            </w:pPr>
            <w:r w:rsidRPr="004E4C9D">
              <w:rPr>
                <w:lang w:val="en-CA"/>
              </w:rPr>
              <w:t>A value representing the sum all reporting integration types that are allowed on this system.</w:t>
            </w:r>
          </w:p>
        </w:tc>
      </w:tr>
      <w:tr w:rsidR="0044298E" w:rsidRPr="004E4C9D" w14:paraId="6B0F178F" w14:textId="77777777" w:rsidTr="004E4C9D">
        <w:trPr>
          <w:trHeight w:val="1200"/>
        </w:trPr>
        <w:tc>
          <w:tcPr>
            <w:tcW w:w="3600" w:type="dxa"/>
            <w:noWrap/>
            <w:hideMark/>
          </w:tcPr>
          <w:p w14:paraId="242B8F20" w14:textId="77777777" w:rsidR="0044298E" w:rsidRPr="004E4C9D" w:rsidRDefault="0044298E" w:rsidP="004E4C9D">
            <w:pPr>
              <w:pStyle w:val="TableBody"/>
              <w:rPr>
                <w:lang w:val="en-CA"/>
              </w:rPr>
            </w:pPr>
            <w:r w:rsidRPr="004E4C9D">
              <w:rPr>
                <w:lang w:val="en-CA"/>
              </w:rPr>
              <w:t>AllowImaginePreApprovedPayment</w:t>
            </w:r>
          </w:p>
        </w:tc>
        <w:tc>
          <w:tcPr>
            <w:tcW w:w="2160" w:type="dxa"/>
            <w:hideMark/>
          </w:tcPr>
          <w:p w14:paraId="361E825C"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B7BE50E" w14:textId="77777777" w:rsidR="0044298E" w:rsidRPr="004E4C9D" w:rsidRDefault="0044298E" w:rsidP="004E4C9D">
            <w:pPr>
              <w:pStyle w:val="TableBody"/>
              <w:rPr>
                <w:lang w:val="en-CA"/>
              </w:rPr>
            </w:pPr>
            <w:r w:rsidRPr="004E4C9D">
              <w:rPr>
                <w:lang w:val="en-CA"/>
              </w:rPr>
              <w:t>When True and ImaginePay is enabled, the PreApproved Payment workflow is enabled. Added in v3.2018.5.24 #27641</w:t>
            </w:r>
          </w:p>
        </w:tc>
      </w:tr>
      <w:tr w:rsidR="0044298E" w:rsidRPr="004E4C9D" w14:paraId="73E09831" w14:textId="77777777" w:rsidTr="004E4C9D">
        <w:trPr>
          <w:trHeight w:val="1200"/>
        </w:trPr>
        <w:tc>
          <w:tcPr>
            <w:tcW w:w="3600" w:type="dxa"/>
            <w:noWrap/>
            <w:hideMark/>
          </w:tcPr>
          <w:p w14:paraId="3D07C21C" w14:textId="77777777" w:rsidR="0044298E" w:rsidRPr="004E4C9D" w:rsidRDefault="0044298E" w:rsidP="004E4C9D">
            <w:pPr>
              <w:pStyle w:val="TableBody"/>
              <w:rPr>
                <w:lang w:val="en-CA"/>
              </w:rPr>
            </w:pPr>
            <w:r w:rsidRPr="004E4C9D">
              <w:rPr>
                <w:lang w:val="en-CA"/>
              </w:rPr>
              <w:t>AllowLZWImageCompression</w:t>
            </w:r>
          </w:p>
        </w:tc>
        <w:tc>
          <w:tcPr>
            <w:tcW w:w="2160" w:type="dxa"/>
            <w:hideMark/>
          </w:tcPr>
          <w:p w14:paraId="6DAE7B12"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59B445A4" w14:textId="77777777" w:rsidR="0044298E" w:rsidRPr="004E4C9D" w:rsidRDefault="0044298E" w:rsidP="004E4C9D">
            <w:pPr>
              <w:pStyle w:val="TableBody"/>
              <w:rPr>
                <w:lang w:val="en-CA"/>
              </w:rPr>
            </w:pPr>
            <w:r w:rsidRPr="004E4C9D">
              <w:rPr>
                <w:lang w:val="en-CA"/>
              </w:rPr>
              <w:t>When True, enables LZW image compression when saving attachments.</w:t>
            </w:r>
          </w:p>
        </w:tc>
      </w:tr>
      <w:tr w:rsidR="0044298E" w:rsidRPr="004E4C9D" w14:paraId="5D06CBC5" w14:textId="77777777" w:rsidTr="004E4C9D">
        <w:trPr>
          <w:trHeight w:val="1200"/>
        </w:trPr>
        <w:tc>
          <w:tcPr>
            <w:tcW w:w="3600" w:type="dxa"/>
            <w:noWrap/>
            <w:hideMark/>
          </w:tcPr>
          <w:p w14:paraId="0A3B740F" w14:textId="77777777" w:rsidR="0044298E" w:rsidRPr="004E4C9D" w:rsidRDefault="0044298E" w:rsidP="004E4C9D">
            <w:pPr>
              <w:pStyle w:val="TableBody"/>
              <w:rPr>
                <w:lang w:val="en-CA"/>
              </w:rPr>
            </w:pPr>
            <w:r w:rsidRPr="004E4C9D">
              <w:rPr>
                <w:lang w:val="en-CA"/>
              </w:rPr>
              <w:t>AllowPeerReviewOnInactiveRads</w:t>
            </w:r>
          </w:p>
        </w:tc>
        <w:tc>
          <w:tcPr>
            <w:tcW w:w="2160" w:type="dxa"/>
            <w:hideMark/>
          </w:tcPr>
          <w:p w14:paraId="25E0186D"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2115D12F" w14:textId="77777777" w:rsidR="0044298E" w:rsidRPr="004E4C9D" w:rsidRDefault="0044298E" w:rsidP="004E4C9D">
            <w:pPr>
              <w:pStyle w:val="TableBody"/>
              <w:rPr>
                <w:lang w:val="en-CA"/>
              </w:rPr>
            </w:pPr>
            <w:r w:rsidRPr="004E4C9D">
              <w:rPr>
                <w:lang w:val="en-CA"/>
              </w:rPr>
              <w:t>When True, cases read by a now inactive radiologist can be peer reviewed.</w:t>
            </w:r>
          </w:p>
        </w:tc>
      </w:tr>
      <w:tr w:rsidR="0044298E" w:rsidRPr="004E4C9D" w14:paraId="5415D87A" w14:textId="77777777" w:rsidTr="004E4C9D">
        <w:trPr>
          <w:trHeight w:val="1500"/>
        </w:trPr>
        <w:tc>
          <w:tcPr>
            <w:tcW w:w="3600" w:type="dxa"/>
            <w:noWrap/>
            <w:hideMark/>
          </w:tcPr>
          <w:p w14:paraId="68C41A48" w14:textId="77777777" w:rsidR="0044298E" w:rsidRPr="004E4C9D" w:rsidRDefault="0044298E" w:rsidP="004E4C9D">
            <w:pPr>
              <w:pStyle w:val="TableBody"/>
              <w:rPr>
                <w:lang w:val="en-CA"/>
              </w:rPr>
            </w:pPr>
            <w:r w:rsidRPr="004E4C9D">
              <w:rPr>
                <w:lang w:val="en-CA"/>
              </w:rPr>
              <w:t>AllowZipCodeOnlyPatientSearch</w:t>
            </w:r>
          </w:p>
        </w:tc>
        <w:tc>
          <w:tcPr>
            <w:tcW w:w="2160" w:type="dxa"/>
            <w:hideMark/>
          </w:tcPr>
          <w:p w14:paraId="46313491"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68BA748B" w14:textId="77777777" w:rsidR="0044298E" w:rsidRPr="004E4C9D" w:rsidRDefault="0044298E" w:rsidP="004E4C9D">
            <w:pPr>
              <w:pStyle w:val="TableBody"/>
              <w:rPr>
                <w:lang w:val="en-CA"/>
              </w:rPr>
            </w:pPr>
            <w:r w:rsidRPr="004E4C9D">
              <w:rPr>
                <w:lang w:val="en-CA"/>
              </w:rPr>
              <w:t>When True, Zip-Code-Only patient search is allowed.</w:t>
            </w:r>
          </w:p>
        </w:tc>
      </w:tr>
      <w:tr w:rsidR="0044298E" w:rsidRPr="004E4C9D" w14:paraId="330A9D2B" w14:textId="77777777" w:rsidTr="004E4C9D">
        <w:trPr>
          <w:trHeight w:val="1500"/>
        </w:trPr>
        <w:tc>
          <w:tcPr>
            <w:tcW w:w="3600" w:type="dxa"/>
            <w:noWrap/>
            <w:hideMark/>
          </w:tcPr>
          <w:p w14:paraId="651EB44F" w14:textId="77777777" w:rsidR="0044298E" w:rsidRPr="004E4C9D" w:rsidRDefault="0044298E" w:rsidP="004E4C9D">
            <w:pPr>
              <w:pStyle w:val="TableBody"/>
              <w:rPr>
                <w:lang w:val="en-CA"/>
              </w:rPr>
            </w:pPr>
            <w:r w:rsidRPr="004E4C9D">
              <w:rPr>
                <w:lang w:val="en-CA"/>
              </w:rPr>
              <w:t>AlwaysShowSupervisingRadOnSummaryPanel</w:t>
            </w:r>
          </w:p>
        </w:tc>
        <w:tc>
          <w:tcPr>
            <w:tcW w:w="2160" w:type="dxa"/>
            <w:hideMark/>
          </w:tcPr>
          <w:p w14:paraId="65F81B6E"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A4137E7" w14:textId="77777777" w:rsidR="0044298E" w:rsidRPr="004E4C9D" w:rsidRDefault="0044298E" w:rsidP="004E4C9D">
            <w:pPr>
              <w:pStyle w:val="TableBody"/>
              <w:rPr>
                <w:lang w:val="en-CA"/>
              </w:rPr>
            </w:pPr>
            <w:r w:rsidRPr="004E4C9D">
              <w:rPr>
                <w:lang w:val="en-CA"/>
              </w:rPr>
              <w:t>When True, Supervising Radiologist will always display in the Summary panel in the reporting screens, allowing editing via context menu. Added in v3.2018.5.6 #26380, 28389</w:t>
            </w:r>
          </w:p>
        </w:tc>
      </w:tr>
      <w:tr w:rsidR="0044298E" w:rsidRPr="004E4C9D" w14:paraId="14308823" w14:textId="77777777" w:rsidTr="004E4C9D">
        <w:trPr>
          <w:trHeight w:val="1200"/>
        </w:trPr>
        <w:tc>
          <w:tcPr>
            <w:tcW w:w="3600" w:type="dxa"/>
            <w:noWrap/>
            <w:hideMark/>
          </w:tcPr>
          <w:p w14:paraId="393C4507" w14:textId="77777777" w:rsidR="0044298E" w:rsidRPr="004E4C9D" w:rsidRDefault="0044298E" w:rsidP="004E4C9D">
            <w:pPr>
              <w:pStyle w:val="TableBody"/>
              <w:rPr>
                <w:lang w:val="en-CA"/>
              </w:rPr>
            </w:pPr>
            <w:r w:rsidRPr="004E4C9D">
              <w:rPr>
                <w:lang w:val="en-CA"/>
              </w:rPr>
              <w:t>APIServerUrl</w:t>
            </w:r>
          </w:p>
        </w:tc>
        <w:tc>
          <w:tcPr>
            <w:tcW w:w="2160" w:type="dxa"/>
            <w:hideMark/>
          </w:tcPr>
          <w:p w14:paraId="5830DF2E"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65EEC60B" w14:textId="77777777" w:rsidR="0044298E" w:rsidRPr="004E4C9D" w:rsidRDefault="0044298E" w:rsidP="004E4C9D">
            <w:pPr>
              <w:pStyle w:val="TableBody"/>
              <w:rPr>
                <w:lang w:val="en-CA"/>
              </w:rPr>
            </w:pPr>
            <w:r w:rsidRPr="004E4C9D">
              <w:rPr>
                <w:lang w:val="en-CA"/>
              </w:rPr>
              <w:t>URL for Webservice API services, i.e. "http://&lt;your rRisService server&gt;&lt;API Port&gt;/API)".</w:t>
            </w:r>
          </w:p>
        </w:tc>
      </w:tr>
      <w:tr w:rsidR="0044298E" w:rsidRPr="004E4C9D" w14:paraId="64565EED" w14:textId="77777777" w:rsidTr="004E4C9D">
        <w:trPr>
          <w:trHeight w:val="1800"/>
        </w:trPr>
        <w:tc>
          <w:tcPr>
            <w:tcW w:w="3600" w:type="dxa"/>
            <w:noWrap/>
            <w:hideMark/>
          </w:tcPr>
          <w:p w14:paraId="24E36F06" w14:textId="77777777" w:rsidR="0044298E" w:rsidRPr="004E4C9D" w:rsidRDefault="0044298E" w:rsidP="004E4C9D">
            <w:pPr>
              <w:pStyle w:val="TableBody"/>
              <w:rPr>
                <w:lang w:val="en-CA"/>
              </w:rPr>
            </w:pPr>
            <w:r w:rsidRPr="004E4C9D">
              <w:rPr>
                <w:lang w:val="en-CA"/>
              </w:rPr>
              <w:t>ApplyCCDAStyling</w:t>
            </w:r>
          </w:p>
        </w:tc>
        <w:tc>
          <w:tcPr>
            <w:tcW w:w="2160" w:type="dxa"/>
            <w:hideMark/>
          </w:tcPr>
          <w:p w14:paraId="4426F785"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25F287F4" w14:textId="77777777" w:rsidR="0044298E" w:rsidRPr="004E4C9D" w:rsidRDefault="0044298E" w:rsidP="004E4C9D">
            <w:pPr>
              <w:pStyle w:val="TableBody"/>
              <w:rPr>
                <w:lang w:val="en-CA"/>
              </w:rPr>
            </w:pPr>
            <w:r w:rsidRPr="004E4C9D">
              <w:rPr>
                <w:lang w:val="en-CA"/>
              </w:rPr>
              <w:t>When False, the Patient Portal will display the CCDA Document with legacy styling. Supports practice level override. Added in v3.2021.5.10 #18070</w:t>
            </w:r>
          </w:p>
        </w:tc>
      </w:tr>
      <w:tr w:rsidR="0044298E" w:rsidRPr="004E4C9D" w14:paraId="7DF17B0B" w14:textId="77777777" w:rsidTr="004E4C9D">
        <w:trPr>
          <w:trHeight w:val="1200"/>
        </w:trPr>
        <w:tc>
          <w:tcPr>
            <w:tcW w:w="3600" w:type="dxa"/>
            <w:noWrap/>
            <w:hideMark/>
          </w:tcPr>
          <w:p w14:paraId="60848848" w14:textId="77777777" w:rsidR="0044298E" w:rsidRPr="004E4C9D" w:rsidRDefault="0044298E" w:rsidP="004E4C9D">
            <w:pPr>
              <w:pStyle w:val="TableBody"/>
              <w:rPr>
                <w:lang w:val="en-CA"/>
              </w:rPr>
            </w:pPr>
            <w:r w:rsidRPr="004E4C9D">
              <w:rPr>
                <w:lang w:val="en-CA"/>
              </w:rPr>
              <w:lastRenderedPageBreak/>
              <w:t>AppointmentBookCombineConsecutive</w:t>
            </w:r>
          </w:p>
        </w:tc>
        <w:tc>
          <w:tcPr>
            <w:tcW w:w="2160" w:type="dxa"/>
            <w:hideMark/>
          </w:tcPr>
          <w:p w14:paraId="576D185B"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F4C51F9" w14:textId="77777777" w:rsidR="0044298E" w:rsidRPr="004E4C9D" w:rsidRDefault="0044298E" w:rsidP="004E4C9D">
            <w:pPr>
              <w:pStyle w:val="TableBody"/>
              <w:rPr>
                <w:lang w:val="en-CA"/>
              </w:rPr>
            </w:pPr>
            <w:r w:rsidRPr="004E4C9D">
              <w:rPr>
                <w:lang w:val="en-CA"/>
              </w:rPr>
              <w:t>When True, consecutive procedures on the same order and modality will be combined into a single block in the Appointment Book. Added in v3.2018.3</w:t>
            </w:r>
          </w:p>
        </w:tc>
      </w:tr>
      <w:tr w:rsidR="0044298E" w:rsidRPr="004E4C9D" w14:paraId="0159A787" w14:textId="77777777" w:rsidTr="004E4C9D">
        <w:trPr>
          <w:trHeight w:val="1200"/>
        </w:trPr>
        <w:tc>
          <w:tcPr>
            <w:tcW w:w="3600" w:type="dxa"/>
            <w:noWrap/>
            <w:hideMark/>
          </w:tcPr>
          <w:p w14:paraId="340A610A" w14:textId="77777777" w:rsidR="0044298E" w:rsidRPr="004E4C9D" w:rsidRDefault="0044298E" w:rsidP="004E4C9D">
            <w:pPr>
              <w:pStyle w:val="TableBody"/>
              <w:rPr>
                <w:lang w:val="en-CA"/>
              </w:rPr>
            </w:pPr>
            <w:r w:rsidRPr="004E4C9D">
              <w:rPr>
                <w:lang w:val="en-CA"/>
              </w:rPr>
              <w:t>AppointmentBookStartOfDay</w:t>
            </w:r>
          </w:p>
        </w:tc>
        <w:tc>
          <w:tcPr>
            <w:tcW w:w="2160" w:type="dxa"/>
            <w:hideMark/>
          </w:tcPr>
          <w:p w14:paraId="0D3982D8" w14:textId="77777777" w:rsidR="0044298E" w:rsidRPr="004E4C9D" w:rsidRDefault="0044298E" w:rsidP="004E4C9D">
            <w:pPr>
              <w:pStyle w:val="TableBody"/>
              <w:rPr>
                <w:lang w:val="en-CA"/>
              </w:rPr>
            </w:pPr>
            <w:r w:rsidRPr="004E4C9D">
              <w:rPr>
                <w:lang w:val="en-CA"/>
              </w:rPr>
              <w:t>Value=Time [24 hour hh:mi format], Default=[07:00:00]</w:t>
            </w:r>
          </w:p>
        </w:tc>
        <w:tc>
          <w:tcPr>
            <w:tcW w:w="4320" w:type="dxa"/>
            <w:hideMark/>
          </w:tcPr>
          <w:p w14:paraId="725D5382" w14:textId="77777777" w:rsidR="0044298E" w:rsidRPr="004E4C9D" w:rsidRDefault="0044298E" w:rsidP="004E4C9D">
            <w:pPr>
              <w:pStyle w:val="TableBody"/>
              <w:rPr>
                <w:lang w:val="en-CA"/>
              </w:rPr>
            </w:pPr>
            <w:r w:rsidRPr="004E4C9D">
              <w:rPr>
                <w:lang w:val="en-CA"/>
              </w:rPr>
              <w:t>Starting time of day for the appointment book.</w:t>
            </w:r>
          </w:p>
        </w:tc>
      </w:tr>
      <w:tr w:rsidR="0044298E" w:rsidRPr="004E4C9D" w14:paraId="67597E02" w14:textId="77777777" w:rsidTr="004E4C9D">
        <w:trPr>
          <w:trHeight w:val="600"/>
        </w:trPr>
        <w:tc>
          <w:tcPr>
            <w:tcW w:w="3600" w:type="dxa"/>
            <w:noWrap/>
            <w:hideMark/>
          </w:tcPr>
          <w:p w14:paraId="677C9EE9" w14:textId="77777777" w:rsidR="0044298E" w:rsidRPr="004E4C9D" w:rsidRDefault="0044298E" w:rsidP="004E4C9D">
            <w:pPr>
              <w:pStyle w:val="TableBody"/>
              <w:rPr>
                <w:lang w:val="en-CA"/>
              </w:rPr>
            </w:pPr>
            <w:r w:rsidRPr="004E4C9D">
              <w:rPr>
                <w:lang w:val="en-CA"/>
              </w:rPr>
              <w:t>AppointmentSearchMaxResults</w:t>
            </w:r>
          </w:p>
        </w:tc>
        <w:tc>
          <w:tcPr>
            <w:tcW w:w="2160" w:type="dxa"/>
            <w:hideMark/>
          </w:tcPr>
          <w:p w14:paraId="32E94BAE" w14:textId="77777777" w:rsidR="0044298E" w:rsidRPr="004E4C9D" w:rsidRDefault="0044298E" w:rsidP="004E4C9D">
            <w:pPr>
              <w:pStyle w:val="TableBody"/>
              <w:rPr>
                <w:lang w:val="en-CA"/>
              </w:rPr>
            </w:pPr>
            <w:r w:rsidRPr="004E4C9D">
              <w:rPr>
                <w:lang w:val="en-CA"/>
              </w:rPr>
              <w:t>Value=Integer, Default=[-1]</w:t>
            </w:r>
          </w:p>
        </w:tc>
        <w:tc>
          <w:tcPr>
            <w:tcW w:w="4320" w:type="dxa"/>
            <w:hideMark/>
          </w:tcPr>
          <w:p w14:paraId="3B091AE4" w14:textId="77777777" w:rsidR="0044298E" w:rsidRPr="004E4C9D" w:rsidRDefault="0044298E" w:rsidP="004E4C9D">
            <w:pPr>
              <w:pStyle w:val="TableBody"/>
              <w:rPr>
                <w:lang w:val="en-CA"/>
              </w:rPr>
            </w:pPr>
            <w:r w:rsidRPr="004E4C9D">
              <w:rPr>
                <w:lang w:val="en-CA"/>
              </w:rPr>
              <w:t>Number of results we wish to receive from the scheduling engine.</w:t>
            </w:r>
          </w:p>
        </w:tc>
      </w:tr>
      <w:tr w:rsidR="0044298E" w:rsidRPr="004E4C9D" w14:paraId="3B924F56" w14:textId="77777777" w:rsidTr="004E4C9D">
        <w:trPr>
          <w:trHeight w:val="1800"/>
        </w:trPr>
        <w:tc>
          <w:tcPr>
            <w:tcW w:w="3600" w:type="dxa"/>
            <w:noWrap/>
            <w:hideMark/>
          </w:tcPr>
          <w:p w14:paraId="6F44031E" w14:textId="77777777" w:rsidR="0044298E" w:rsidRPr="004E4C9D" w:rsidRDefault="0044298E" w:rsidP="004E4C9D">
            <w:pPr>
              <w:pStyle w:val="TableBody"/>
              <w:rPr>
                <w:lang w:val="en-CA"/>
              </w:rPr>
            </w:pPr>
            <w:r w:rsidRPr="004E4C9D">
              <w:rPr>
                <w:lang w:val="en-CA"/>
              </w:rPr>
              <w:t>AppointmentSearchTimeout</w:t>
            </w:r>
          </w:p>
        </w:tc>
        <w:tc>
          <w:tcPr>
            <w:tcW w:w="2160" w:type="dxa"/>
            <w:hideMark/>
          </w:tcPr>
          <w:p w14:paraId="1F38816C" w14:textId="77777777" w:rsidR="0044298E" w:rsidRPr="004E4C9D" w:rsidRDefault="0044298E" w:rsidP="004E4C9D">
            <w:pPr>
              <w:pStyle w:val="TableBody"/>
              <w:rPr>
                <w:lang w:val="en-CA"/>
              </w:rPr>
            </w:pPr>
            <w:r w:rsidRPr="004E4C9D">
              <w:rPr>
                <w:lang w:val="en-CA"/>
              </w:rPr>
              <w:t>Value=Seconds as Integer, Default=[60]</w:t>
            </w:r>
          </w:p>
        </w:tc>
        <w:tc>
          <w:tcPr>
            <w:tcW w:w="4320" w:type="dxa"/>
            <w:hideMark/>
          </w:tcPr>
          <w:p w14:paraId="55C9D8E3" w14:textId="77777777" w:rsidR="0044298E" w:rsidRPr="004E4C9D" w:rsidRDefault="0044298E" w:rsidP="004E4C9D">
            <w:pPr>
              <w:pStyle w:val="TableBody"/>
              <w:rPr>
                <w:lang w:val="en-CA"/>
              </w:rPr>
            </w:pPr>
            <w:r w:rsidRPr="004E4C9D">
              <w:rPr>
                <w:lang w:val="en-CA"/>
              </w:rPr>
              <w:t>Maximum number of seconds to search for timeslots during an appointment search. Added in v3.2022.1.17.4.2 #32186</w:t>
            </w:r>
          </w:p>
        </w:tc>
      </w:tr>
      <w:tr w:rsidR="0044298E" w:rsidRPr="004E4C9D" w14:paraId="7BD7E90F" w14:textId="77777777" w:rsidTr="004E4C9D">
        <w:trPr>
          <w:trHeight w:val="1200"/>
        </w:trPr>
        <w:tc>
          <w:tcPr>
            <w:tcW w:w="3600" w:type="dxa"/>
            <w:noWrap/>
            <w:hideMark/>
          </w:tcPr>
          <w:p w14:paraId="76FA6C08" w14:textId="77777777" w:rsidR="0044298E" w:rsidRPr="004E4C9D" w:rsidRDefault="0044298E" w:rsidP="004E4C9D">
            <w:pPr>
              <w:pStyle w:val="TableBody"/>
              <w:rPr>
                <w:lang w:val="en-CA"/>
              </w:rPr>
            </w:pPr>
            <w:r w:rsidRPr="004E4C9D">
              <w:rPr>
                <w:lang w:val="en-CA"/>
              </w:rPr>
              <w:t>AppointmentSummaryAllowedFailAttempts</w:t>
            </w:r>
          </w:p>
        </w:tc>
        <w:tc>
          <w:tcPr>
            <w:tcW w:w="2160" w:type="dxa"/>
            <w:hideMark/>
          </w:tcPr>
          <w:p w14:paraId="000F6E4A" w14:textId="77777777" w:rsidR="0044298E" w:rsidRPr="004E4C9D" w:rsidRDefault="0044298E" w:rsidP="004E4C9D">
            <w:pPr>
              <w:pStyle w:val="TableBody"/>
              <w:rPr>
                <w:lang w:val="en-CA"/>
              </w:rPr>
            </w:pPr>
            <w:r w:rsidRPr="004E4C9D">
              <w:rPr>
                <w:lang w:val="en-CA"/>
              </w:rPr>
              <w:t>Value=Integer, Default=[5]</w:t>
            </w:r>
          </w:p>
        </w:tc>
        <w:tc>
          <w:tcPr>
            <w:tcW w:w="4320" w:type="dxa"/>
            <w:hideMark/>
          </w:tcPr>
          <w:p w14:paraId="6B06B844" w14:textId="77777777" w:rsidR="0044298E" w:rsidRPr="004E4C9D" w:rsidRDefault="0044298E" w:rsidP="004E4C9D">
            <w:pPr>
              <w:pStyle w:val="TableBody"/>
              <w:rPr>
                <w:lang w:val="en-CA"/>
              </w:rPr>
            </w:pPr>
            <w:r w:rsidRPr="004E4C9D">
              <w:rPr>
                <w:lang w:val="en-CA"/>
              </w:rPr>
              <w:t>Number of consecutive verification attempts permitted before expiring the appointment summary. Added in v3.2018.5.5 #24233</w:t>
            </w:r>
          </w:p>
        </w:tc>
      </w:tr>
      <w:tr w:rsidR="0044298E" w:rsidRPr="004E4C9D" w14:paraId="44636F7B" w14:textId="77777777" w:rsidTr="004E4C9D">
        <w:trPr>
          <w:trHeight w:val="1500"/>
        </w:trPr>
        <w:tc>
          <w:tcPr>
            <w:tcW w:w="3600" w:type="dxa"/>
            <w:noWrap/>
            <w:hideMark/>
          </w:tcPr>
          <w:p w14:paraId="2514E2B5" w14:textId="77777777" w:rsidR="0044298E" w:rsidRPr="004E4C9D" w:rsidRDefault="0044298E" w:rsidP="004E4C9D">
            <w:pPr>
              <w:pStyle w:val="TableBody"/>
              <w:rPr>
                <w:lang w:val="en-CA"/>
              </w:rPr>
            </w:pPr>
            <w:r w:rsidRPr="004E4C9D">
              <w:rPr>
                <w:lang w:val="en-CA"/>
              </w:rPr>
              <w:t>AppointmentSummaryMessageExpirationDays</w:t>
            </w:r>
          </w:p>
        </w:tc>
        <w:tc>
          <w:tcPr>
            <w:tcW w:w="2160" w:type="dxa"/>
            <w:hideMark/>
          </w:tcPr>
          <w:p w14:paraId="2D49EFC7" w14:textId="77777777" w:rsidR="0044298E" w:rsidRPr="004E4C9D" w:rsidRDefault="0044298E" w:rsidP="004E4C9D">
            <w:pPr>
              <w:pStyle w:val="TableBody"/>
              <w:rPr>
                <w:lang w:val="en-CA"/>
              </w:rPr>
            </w:pPr>
            <w:r w:rsidRPr="004E4C9D">
              <w:rPr>
                <w:lang w:val="en-CA"/>
              </w:rPr>
              <w:t>Value=Days as Integer, Default=[3]</w:t>
            </w:r>
          </w:p>
        </w:tc>
        <w:tc>
          <w:tcPr>
            <w:tcW w:w="4320" w:type="dxa"/>
            <w:hideMark/>
          </w:tcPr>
          <w:p w14:paraId="08807DB6" w14:textId="77777777" w:rsidR="0044298E" w:rsidRPr="004E4C9D" w:rsidRDefault="0044298E" w:rsidP="004E4C9D">
            <w:pPr>
              <w:pStyle w:val="TableBody"/>
              <w:rPr>
                <w:lang w:val="en-CA"/>
              </w:rPr>
            </w:pPr>
            <w:r w:rsidRPr="004E4C9D">
              <w:rPr>
                <w:lang w:val="en-CA"/>
              </w:rPr>
              <w:t>The number of days past the scheduled start date the appointment summary will be accessible for viewing on the portal. Added in v3.2018.5.5 #24233</w:t>
            </w:r>
          </w:p>
        </w:tc>
      </w:tr>
      <w:tr w:rsidR="0044298E" w:rsidRPr="004E4C9D" w14:paraId="4533A842" w14:textId="77777777" w:rsidTr="004E4C9D">
        <w:trPr>
          <w:trHeight w:val="1800"/>
        </w:trPr>
        <w:tc>
          <w:tcPr>
            <w:tcW w:w="3600" w:type="dxa"/>
            <w:noWrap/>
            <w:hideMark/>
          </w:tcPr>
          <w:p w14:paraId="35B89CA6" w14:textId="77777777" w:rsidR="0044298E" w:rsidRPr="004E4C9D" w:rsidRDefault="0044298E" w:rsidP="004E4C9D">
            <w:pPr>
              <w:pStyle w:val="TableBody"/>
              <w:rPr>
                <w:lang w:val="en-CA"/>
              </w:rPr>
            </w:pPr>
            <w:r w:rsidRPr="004E4C9D">
              <w:rPr>
                <w:lang w:val="en-CA"/>
              </w:rPr>
              <w:t>AppointmentSummaryPatientPortalURL</w:t>
            </w:r>
          </w:p>
        </w:tc>
        <w:tc>
          <w:tcPr>
            <w:tcW w:w="2160" w:type="dxa"/>
            <w:hideMark/>
          </w:tcPr>
          <w:p w14:paraId="065E536A" w14:textId="77777777" w:rsidR="0044298E" w:rsidRPr="004E4C9D" w:rsidRDefault="0044298E" w:rsidP="004E4C9D">
            <w:pPr>
              <w:pStyle w:val="TableBody"/>
              <w:rPr>
                <w:lang w:val="en-CA"/>
              </w:rPr>
            </w:pPr>
            <w:r w:rsidRPr="004E4C9D">
              <w:rPr>
                <w:lang w:val="en-CA"/>
              </w:rPr>
              <w:t>Value=URL as String, Blank to disable, Default=Blank</w:t>
            </w:r>
          </w:p>
        </w:tc>
        <w:tc>
          <w:tcPr>
            <w:tcW w:w="4320" w:type="dxa"/>
            <w:hideMark/>
          </w:tcPr>
          <w:p w14:paraId="6BB2CB71" w14:textId="77777777" w:rsidR="0044298E" w:rsidRPr="004E4C9D" w:rsidRDefault="0044298E" w:rsidP="004E4C9D">
            <w:pPr>
              <w:pStyle w:val="TableBody"/>
              <w:rPr>
                <w:lang w:val="en-CA"/>
              </w:rPr>
            </w:pPr>
            <w:r w:rsidRPr="004E4C9D">
              <w:rPr>
                <w:lang w:val="en-CA"/>
              </w:rPr>
              <w:t>Patient Portal URL embedded in Appointment Summary email/SMS messages. Note: Setting to blank disables the Appointment Summary feature. Added in v3.2018.5.5 #24233</w:t>
            </w:r>
          </w:p>
        </w:tc>
      </w:tr>
      <w:tr w:rsidR="0044298E" w:rsidRPr="004E4C9D" w14:paraId="5C4ABB72" w14:textId="77777777" w:rsidTr="004E4C9D">
        <w:trPr>
          <w:trHeight w:val="1200"/>
        </w:trPr>
        <w:tc>
          <w:tcPr>
            <w:tcW w:w="3600" w:type="dxa"/>
            <w:noWrap/>
            <w:hideMark/>
          </w:tcPr>
          <w:p w14:paraId="69CACFB4" w14:textId="77777777" w:rsidR="0044298E" w:rsidRPr="004E4C9D" w:rsidRDefault="0044298E" w:rsidP="004E4C9D">
            <w:pPr>
              <w:pStyle w:val="TableBody"/>
              <w:rPr>
                <w:lang w:val="en-CA"/>
              </w:rPr>
            </w:pPr>
            <w:r w:rsidRPr="004E4C9D">
              <w:rPr>
                <w:lang w:val="en-CA"/>
              </w:rPr>
              <w:t>AsyncJobThreads</w:t>
            </w:r>
          </w:p>
        </w:tc>
        <w:tc>
          <w:tcPr>
            <w:tcW w:w="2160" w:type="dxa"/>
            <w:hideMark/>
          </w:tcPr>
          <w:p w14:paraId="248F2387" w14:textId="77777777" w:rsidR="0044298E" w:rsidRPr="004E4C9D" w:rsidRDefault="0044298E" w:rsidP="004E4C9D">
            <w:pPr>
              <w:pStyle w:val="TableBody"/>
              <w:rPr>
                <w:lang w:val="en-CA"/>
              </w:rPr>
            </w:pPr>
            <w:r w:rsidRPr="004E4C9D">
              <w:rPr>
                <w:lang w:val="en-CA"/>
              </w:rPr>
              <w:t>Value=Integer, Default=[5]</w:t>
            </w:r>
          </w:p>
        </w:tc>
        <w:tc>
          <w:tcPr>
            <w:tcW w:w="4320" w:type="dxa"/>
            <w:hideMark/>
          </w:tcPr>
          <w:p w14:paraId="2252C48B" w14:textId="77777777" w:rsidR="0044298E" w:rsidRPr="004E4C9D" w:rsidRDefault="0044298E" w:rsidP="004E4C9D">
            <w:pPr>
              <w:pStyle w:val="TableBody"/>
              <w:rPr>
                <w:lang w:val="en-CA"/>
              </w:rPr>
            </w:pPr>
            <w:r w:rsidRPr="004E4C9D">
              <w:rPr>
                <w:lang w:val="en-CA"/>
              </w:rPr>
              <w:t>Number of threads to run 'AsyncJob Update' tasks. The 'AsyncJob Update' thread is the background process for performing non-critical operations.</w:t>
            </w:r>
          </w:p>
        </w:tc>
      </w:tr>
      <w:tr w:rsidR="0044298E" w:rsidRPr="004E4C9D" w14:paraId="30331067" w14:textId="77777777" w:rsidTr="004E4C9D">
        <w:trPr>
          <w:trHeight w:val="1500"/>
        </w:trPr>
        <w:tc>
          <w:tcPr>
            <w:tcW w:w="3600" w:type="dxa"/>
            <w:noWrap/>
            <w:hideMark/>
          </w:tcPr>
          <w:p w14:paraId="3A05F209" w14:textId="77777777" w:rsidR="0044298E" w:rsidRPr="004E4C9D" w:rsidRDefault="0044298E" w:rsidP="004E4C9D">
            <w:pPr>
              <w:pStyle w:val="TableBody"/>
              <w:rPr>
                <w:lang w:val="en-CA"/>
              </w:rPr>
            </w:pPr>
            <w:r w:rsidRPr="004E4C9D">
              <w:rPr>
                <w:lang w:val="en-CA"/>
              </w:rPr>
              <w:t>AsyncJobUpdateInterval</w:t>
            </w:r>
          </w:p>
        </w:tc>
        <w:tc>
          <w:tcPr>
            <w:tcW w:w="2160" w:type="dxa"/>
            <w:hideMark/>
          </w:tcPr>
          <w:p w14:paraId="11231325" w14:textId="77777777" w:rsidR="0044298E" w:rsidRPr="004E4C9D" w:rsidRDefault="0044298E" w:rsidP="004E4C9D">
            <w:pPr>
              <w:pStyle w:val="TableBody"/>
              <w:rPr>
                <w:lang w:val="en-CA"/>
              </w:rPr>
            </w:pPr>
            <w:r w:rsidRPr="004E4C9D">
              <w:rPr>
                <w:lang w:val="en-CA"/>
              </w:rPr>
              <w:t>Value=Seconds as Integer, Default=[5]</w:t>
            </w:r>
          </w:p>
        </w:tc>
        <w:tc>
          <w:tcPr>
            <w:tcW w:w="4320" w:type="dxa"/>
            <w:hideMark/>
          </w:tcPr>
          <w:p w14:paraId="09A23E0C" w14:textId="77777777" w:rsidR="0044298E" w:rsidRPr="004E4C9D" w:rsidRDefault="0044298E" w:rsidP="004E4C9D">
            <w:pPr>
              <w:pStyle w:val="TableBody"/>
              <w:rPr>
                <w:lang w:val="en-CA"/>
              </w:rPr>
            </w:pPr>
            <w:r w:rsidRPr="004E4C9D">
              <w:rPr>
                <w:lang w:val="en-CA"/>
              </w:rPr>
              <w:t>Number of seconds the 'AsyncJob Update' thread wakes up to check for work. The 'AsyncJob Update' thread is the background process for performing non-critical operations.</w:t>
            </w:r>
          </w:p>
        </w:tc>
      </w:tr>
      <w:tr w:rsidR="0044298E" w:rsidRPr="004E4C9D" w14:paraId="5DABCB70" w14:textId="77777777" w:rsidTr="004E4C9D">
        <w:trPr>
          <w:trHeight w:val="1500"/>
        </w:trPr>
        <w:tc>
          <w:tcPr>
            <w:tcW w:w="3600" w:type="dxa"/>
            <w:noWrap/>
            <w:hideMark/>
          </w:tcPr>
          <w:p w14:paraId="3209022E" w14:textId="77777777" w:rsidR="0044298E" w:rsidRPr="004E4C9D" w:rsidRDefault="0044298E" w:rsidP="004E4C9D">
            <w:pPr>
              <w:pStyle w:val="TableBody"/>
              <w:rPr>
                <w:lang w:val="en-CA"/>
              </w:rPr>
            </w:pPr>
            <w:r w:rsidRPr="004E4C9D">
              <w:rPr>
                <w:lang w:val="en-CA"/>
              </w:rPr>
              <w:t>AttachmentResolutionWhenSizeExceedsMax</w:t>
            </w:r>
          </w:p>
        </w:tc>
        <w:tc>
          <w:tcPr>
            <w:tcW w:w="2160" w:type="dxa"/>
            <w:hideMark/>
          </w:tcPr>
          <w:p w14:paraId="1EA5727C" w14:textId="77777777" w:rsidR="0044298E" w:rsidRPr="004E4C9D" w:rsidRDefault="0044298E" w:rsidP="004E4C9D">
            <w:pPr>
              <w:pStyle w:val="TableBody"/>
              <w:rPr>
                <w:lang w:val="en-CA"/>
              </w:rPr>
            </w:pPr>
            <w:r w:rsidRPr="004E4C9D">
              <w:rPr>
                <w:lang w:val="en-CA"/>
              </w:rPr>
              <w:t>Value=Integer, Default=[150]</w:t>
            </w:r>
          </w:p>
        </w:tc>
        <w:tc>
          <w:tcPr>
            <w:tcW w:w="4320" w:type="dxa"/>
            <w:hideMark/>
          </w:tcPr>
          <w:p w14:paraId="4C25B55F" w14:textId="77777777" w:rsidR="0044298E" w:rsidRPr="004E4C9D" w:rsidRDefault="0044298E" w:rsidP="004E4C9D">
            <w:pPr>
              <w:pStyle w:val="TableBody"/>
              <w:rPr>
                <w:lang w:val="en-CA"/>
              </w:rPr>
            </w:pPr>
            <w:r w:rsidRPr="004E4C9D">
              <w:rPr>
                <w:lang w:val="en-CA"/>
              </w:rPr>
              <w:t>Desired image resolution in DPI (based on a 11-inch-tall document) when resizing attachment pages.</w:t>
            </w:r>
          </w:p>
        </w:tc>
      </w:tr>
      <w:tr w:rsidR="0044298E" w:rsidRPr="004E4C9D" w14:paraId="279E9182" w14:textId="77777777" w:rsidTr="004E4C9D">
        <w:trPr>
          <w:trHeight w:val="900"/>
        </w:trPr>
        <w:tc>
          <w:tcPr>
            <w:tcW w:w="3600" w:type="dxa"/>
            <w:noWrap/>
            <w:hideMark/>
          </w:tcPr>
          <w:p w14:paraId="22A85DEF" w14:textId="77777777" w:rsidR="0044298E" w:rsidRPr="004E4C9D" w:rsidRDefault="0044298E" w:rsidP="004E4C9D">
            <w:pPr>
              <w:pStyle w:val="TableBody"/>
              <w:rPr>
                <w:lang w:val="en-CA"/>
              </w:rPr>
            </w:pPr>
            <w:r w:rsidRPr="004E4C9D">
              <w:rPr>
                <w:lang w:val="en-CA"/>
              </w:rPr>
              <w:lastRenderedPageBreak/>
              <w:t>AttemptToLockOnSaveIfNotLocked</w:t>
            </w:r>
          </w:p>
        </w:tc>
        <w:tc>
          <w:tcPr>
            <w:tcW w:w="2160" w:type="dxa"/>
            <w:hideMark/>
          </w:tcPr>
          <w:p w14:paraId="30284FEC"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58EF01F" w14:textId="77777777" w:rsidR="0044298E" w:rsidRPr="004E4C9D" w:rsidRDefault="0044298E" w:rsidP="004E4C9D">
            <w:pPr>
              <w:pStyle w:val="TableBody"/>
              <w:rPr>
                <w:lang w:val="en-CA"/>
              </w:rPr>
            </w:pPr>
            <w:r w:rsidRPr="004E4C9D">
              <w:rPr>
                <w:lang w:val="en-CA"/>
              </w:rPr>
              <w:t>When True, the service will attempt to get a lock when the user saves data and did not already have a lock.</w:t>
            </w:r>
          </w:p>
        </w:tc>
      </w:tr>
      <w:tr w:rsidR="0044298E" w:rsidRPr="004E4C9D" w14:paraId="77686A2B" w14:textId="77777777" w:rsidTr="004E4C9D">
        <w:trPr>
          <w:trHeight w:val="1500"/>
        </w:trPr>
        <w:tc>
          <w:tcPr>
            <w:tcW w:w="3600" w:type="dxa"/>
            <w:noWrap/>
            <w:hideMark/>
          </w:tcPr>
          <w:p w14:paraId="0940DD34" w14:textId="77777777" w:rsidR="0044298E" w:rsidRPr="004E4C9D" w:rsidRDefault="0044298E" w:rsidP="004E4C9D">
            <w:pPr>
              <w:pStyle w:val="TableBody"/>
              <w:rPr>
                <w:lang w:val="en-CA"/>
              </w:rPr>
            </w:pPr>
            <w:r w:rsidRPr="004E4C9D">
              <w:rPr>
                <w:lang w:val="en-CA"/>
              </w:rPr>
              <w:t>AUCCheckAIICarriers</w:t>
            </w:r>
          </w:p>
        </w:tc>
        <w:tc>
          <w:tcPr>
            <w:tcW w:w="2160" w:type="dxa"/>
            <w:hideMark/>
          </w:tcPr>
          <w:p w14:paraId="1872D77B"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8C13705" w14:textId="77777777" w:rsidR="0044298E" w:rsidRPr="004E4C9D" w:rsidRDefault="0044298E" w:rsidP="004E4C9D">
            <w:pPr>
              <w:pStyle w:val="TableBody"/>
              <w:rPr>
                <w:lang w:val="en-CA"/>
              </w:rPr>
            </w:pPr>
            <w:r w:rsidRPr="004E4C9D">
              <w:rPr>
                <w:lang w:val="en-CA"/>
              </w:rPr>
              <w:t>When True, the AUC rules engine will check against all active carriers for the order. When False, only the primary insurance will be used. Added in v3.2018.5.2 #25591</w:t>
            </w:r>
          </w:p>
        </w:tc>
      </w:tr>
      <w:tr w:rsidR="0044298E" w:rsidRPr="004E4C9D" w14:paraId="19918B66" w14:textId="77777777" w:rsidTr="004E4C9D">
        <w:trPr>
          <w:trHeight w:val="1800"/>
        </w:trPr>
        <w:tc>
          <w:tcPr>
            <w:tcW w:w="3600" w:type="dxa"/>
            <w:hideMark/>
          </w:tcPr>
          <w:p w14:paraId="7BBDEC07" w14:textId="77777777" w:rsidR="0044298E" w:rsidRPr="004E4C9D" w:rsidRDefault="0044298E" w:rsidP="004E4C9D">
            <w:pPr>
              <w:pStyle w:val="TableBody"/>
              <w:rPr>
                <w:lang w:val="en-CA"/>
              </w:rPr>
            </w:pPr>
            <w:r w:rsidRPr="004E4C9D">
              <w:rPr>
                <w:lang w:val="en-CA"/>
              </w:rPr>
              <w:t>AUCCheckAllCarriers</w:t>
            </w:r>
          </w:p>
        </w:tc>
        <w:tc>
          <w:tcPr>
            <w:tcW w:w="2160" w:type="dxa"/>
            <w:hideMark/>
          </w:tcPr>
          <w:p w14:paraId="4014C4D9"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7D09FDB" w14:textId="77777777" w:rsidR="0044298E" w:rsidRPr="004E4C9D" w:rsidRDefault="0044298E" w:rsidP="004E4C9D">
            <w:pPr>
              <w:pStyle w:val="TableBody"/>
              <w:rPr>
                <w:lang w:val="en-CA"/>
              </w:rPr>
            </w:pPr>
            <w:r w:rsidRPr="004E4C9D">
              <w:rPr>
                <w:lang w:val="en-CA"/>
              </w:rPr>
              <w:t>When True, the AUC rules engine will check against all active carriers for the order. When False, only the primary insurance will be used. Added in v3.2018.5.2 #25591</w:t>
            </w:r>
          </w:p>
        </w:tc>
      </w:tr>
      <w:tr w:rsidR="0044298E" w:rsidRPr="004E4C9D" w14:paraId="1EFE6DEC" w14:textId="77777777" w:rsidTr="004E4C9D">
        <w:trPr>
          <w:trHeight w:val="900"/>
        </w:trPr>
        <w:tc>
          <w:tcPr>
            <w:tcW w:w="3600" w:type="dxa"/>
            <w:noWrap/>
            <w:hideMark/>
          </w:tcPr>
          <w:p w14:paraId="7F9D7ED3" w14:textId="77777777" w:rsidR="0044298E" w:rsidRPr="004E4C9D" w:rsidRDefault="0044298E" w:rsidP="004E4C9D">
            <w:pPr>
              <w:pStyle w:val="TableBody"/>
              <w:rPr>
                <w:lang w:val="en-CA"/>
              </w:rPr>
            </w:pPr>
            <w:r w:rsidRPr="004E4C9D">
              <w:rPr>
                <w:lang w:val="en-CA"/>
              </w:rPr>
              <w:t>AUCEnabled</w:t>
            </w:r>
          </w:p>
        </w:tc>
        <w:tc>
          <w:tcPr>
            <w:tcW w:w="2160" w:type="dxa"/>
            <w:hideMark/>
          </w:tcPr>
          <w:p w14:paraId="58175C63"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34025FF" w14:textId="77777777" w:rsidR="0044298E" w:rsidRPr="004E4C9D" w:rsidRDefault="0044298E" w:rsidP="004E4C9D">
            <w:pPr>
              <w:pStyle w:val="TableBody"/>
              <w:rPr>
                <w:lang w:val="en-CA"/>
              </w:rPr>
            </w:pPr>
            <w:r w:rsidRPr="004E4C9D">
              <w:rPr>
                <w:lang w:val="en-CA"/>
              </w:rPr>
              <w:t>When True, the RIS AUC workflow is enabled for configured sites. Added in v3.2018.5.2 #25591</w:t>
            </w:r>
          </w:p>
        </w:tc>
      </w:tr>
      <w:tr w:rsidR="0044298E" w:rsidRPr="004E4C9D" w14:paraId="6E7885FD" w14:textId="77777777" w:rsidTr="004E4C9D">
        <w:trPr>
          <w:trHeight w:val="900"/>
        </w:trPr>
        <w:tc>
          <w:tcPr>
            <w:tcW w:w="3600" w:type="dxa"/>
            <w:noWrap/>
            <w:hideMark/>
          </w:tcPr>
          <w:p w14:paraId="21CBB8C0" w14:textId="77777777" w:rsidR="0044298E" w:rsidRPr="004E4C9D" w:rsidRDefault="0044298E" w:rsidP="004E4C9D">
            <w:pPr>
              <w:pStyle w:val="TableBody"/>
              <w:rPr>
                <w:lang w:val="en-CA"/>
              </w:rPr>
            </w:pPr>
            <w:r w:rsidRPr="004E4C9D">
              <w:rPr>
                <w:lang w:val="en-CA"/>
              </w:rPr>
              <w:t>AUCEnabledPortal</w:t>
            </w:r>
          </w:p>
        </w:tc>
        <w:tc>
          <w:tcPr>
            <w:tcW w:w="2160" w:type="dxa"/>
            <w:hideMark/>
          </w:tcPr>
          <w:p w14:paraId="1F7B5234"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90D4E0F" w14:textId="77777777" w:rsidR="0044298E" w:rsidRPr="004E4C9D" w:rsidRDefault="0044298E" w:rsidP="004E4C9D">
            <w:pPr>
              <w:pStyle w:val="TableBody"/>
              <w:rPr>
                <w:lang w:val="en-CA"/>
              </w:rPr>
            </w:pPr>
            <w:r w:rsidRPr="004E4C9D">
              <w:rPr>
                <w:lang w:val="en-CA"/>
              </w:rPr>
              <w:t>When True, the Provider Portal AUC workflow is enabled for configured sites. Added in v3.2018.5.2</w:t>
            </w:r>
          </w:p>
        </w:tc>
      </w:tr>
      <w:tr w:rsidR="0044298E" w:rsidRPr="004E4C9D" w14:paraId="0A5342D0" w14:textId="77777777" w:rsidTr="004E4C9D">
        <w:trPr>
          <w:trHeight w:val="1200"/>
        </w:trPr>
        <w:tc>
          <w:tcPr>
            <w:tcW w:w="3600" w:type="dxa"/>
            <w:noWrap/>
            <w:hideMark/>
          </w:tcPr>
          <w:p w14:paraId="20B9345F" w14:textId="77777777" w:rsidR="0044298E" w:rsidRPr="004E4C9D" w:rsidRDefault="0044298E" w:rsidP="004E4C9D">
            <w:pPr>
              <w:pStyle w:val="TableBody"/>
              <w:rPr>
                <w:lang w:val="en-CA"/>
              </w:rPr>
            </w:pPr>
            <w:r w:rsidRPr="004E4C9D">
              <w:rPr>
                <w:lang w:val="en-CA"/>
              </w:rPr>
              <w:t>AUCPatientEntry</w:t>
            </w:r>
          </w:p>
        </w:tc>
        <w:tc>
          <w:tcPr>
            <w:tcW w:w="2160" w:type="dxa"/>
            <w:hideMark/>
          </w:tcPr>
          <w:p w14:paraId="7C1AE4EB"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ECD055B" w14:textId="77777777" w:rsidR="0044298E" w:rsidRPr="004E4C9D" w:rsidRDefault="0044298E" w:rsidP="004E4C9D">
            <w:pPr>
              <w:pStyle w:val="TableBody"/>
              <w:rPr>
                <w:lang w:val="en-CA"/>
              </w:rPr>
            </w:pPr>
            <w:r w:rsidRPr="004E4C9D">
              <w:rPr>
                <w:lang w:val="en-CA"/>
              </w:rPr>
              <w:t>When True, the Patient Portal displays checkbox that allows patients to enter AUC details. Added in v3.2018.5.5 #27893</w:t>
            </w:r>
          </w:p>
        </w:tc>
      </w:tr>
      <w:tr w:rsidR="0044298E" w:rsidRPr="004E4C9D" w14:paraId="7D71EEDB" w14:textId="77777777" w:rsidTr="004E4C9D">
        <w:trPr>
          <w:trHeight w:val="1500"/>
        </w:trPr>
        <w:tc>
          <w:tcPr>
            <w:tcW w:w="3600" w:type="dxa"/>
            <w:noWrap/>
            <w:hideMark/>
          </w:tcPr>
          <w:p w14:paraId="3736D55E" w14:textId="77777777" w:rsidR="0044298E" w:rsidRPr="004E4C9D" w:rsidRDefault="0044298E" w:rsidP="004E4C9D">
            <w:pPr>
              <w:pStyle w:val="TableBody"/>
              <w:rPr>
                <w:lang w:val="en-CA"/>
              </w:rPr>
            </w:pPr>
            <w:r w:rsidRPr="004E4C9D">
              <w:rPr>
                <w:lang w:val="en-CA"/>
              </w:rPr>
              <w:t>AUCRequiredStatus</w:t>
            </w:r>
          </w:p>
        </w:tc>
        <w:tc>
          <w:tcPr>
            <w:tcW w:w="2160" w:type="dxa"/>
            <w:hideMark/>
          </w:tcPr>
          <w:p w14:paraId="4DA44CA4" w14:textId="77777777" w:rsidR="0044298E" w:rsidRPr="004E4C9D" w:rsidRDefault="0044298E" w:rsidP="004E4C9D">
            <w:pPr>
              <w:pStyle w:val="TableBody"/>
              <w:rPr>
                <w:lang w:val="en-CA"/>
              </w:rPr>
            </w:pPr>
            <w:r w:rsidRPr="004E4C9D">
              <w:rPr>
                <w:lang w:val="en-CA"/>
              </w:rPr>
              <w:t>Value=Status as String [a valid status prior to Dictated], Default=Blank</w:t>
            </w:r>
          </w:p>
        </w:tc>
        <w:tc>
          <w:tcPr>
            <w:tcW w:w="4320" w:type="dxa"/>
            <w:hideMark/>
          </w:tcPr>
          <w:p w14:paraId="331D1316" w14:textId="77777777" w:rsidR="0044298E" w:rsidRPr="004E4C9D" w:rsidRDefault="0044298E" w:rsidP="004E4C9D">
            <w:pPr>
              <w:pStyle w:val="TableBody"/>
              <w:rPr>
                <w:lang w:val="en-CA"/>
              </w:rPr>
            </w:pPr>
            <w:r w:rsidRPr="004E4C9D">
              <w:rPr>
                <w:lang w:val="en-CA"/>
              </w:rPr>
              <w:t>When non-blank, the AUC workflow will prevent items from advancing beyond the indicated status until AUC is complete (AUCStatus.Final=True). Added in v3.2018.5.2 #25591</w:t>
            </w:r>
          </w:p>
        </w:tc>
      </w:tr>
      <w:tr w:rsidR="0044298E" w:rsidRPr="004E4C9D" w14:paraId="6BF6CBEC" w14:textId="77777777" w:rsidTr="004E4C9D">
        <w:trPr>
          <w:trHeight w:val="3900"/>
        </w:trPr>
        <w:tc>
          <w:tcPr>
            <w:tcW w:w="3600" w:type="dxa"/>
            <w:noWrap/>
            <w:hideMark/>
          </w:tcPr>
          <w:p w14:paraId="16E54CC9" w14:textId="77777777" w:rsidR="0044298E" w:rsidRPr="004E4C9D" w:rsidRDefault="0044298E" w:rsidP="004E4C9D">
            <w:pPr>
              <w:pStyle w:val="TableBody"/>
              <w:rPr>
                <w:lang w:val="en-CA"/>
              </w:rPr>
            </w:pPr>
            <w:r w:rsidRPr="004E4C9D">
              <w:rPr>
                <w:lang w:val="en-CA"/>
              </w:rPr>
              <w:t>AutoAuthEligibilityStatus</w:t>
            </w:r>
          </w:p>
        </w:tc>
        <w:tc>
          <w:tcPr>
            <w:tcW w:w="2160" w:type="dxa"/>
            <w:hideMark/>
          </w:tcPr>
          <w:p w14:paraId="75BF6CFE" w14:textId="77777777" w:rsidR="0044298E" w:rsidRPr="004E4C9D" w:rsidRDefault="0044298E" w:rsidP="004E4C9D">
            <w:pPr>
              <w:pStyle w:val="TableBody"/>
              <w:rPr>
                <w:lang w:val="en-CA"/>
              </w:rPr>
            </w:pPr>
            <w:r w:rsidRPr="004E4C9D">
              <w:rPr>
                <w:lang w:val="en-CA"/>
              </w:rPr>
              <w:t>Value=CSV as String, Default=[Approved,Warning]</w:t>
            </w:r>
          </w:p>
        </w:tc>
        <w:tc>
          <w:tcPr>
            <w:tcW w:w="4320" w:type="dxa"/>
            <w:hideMark/>
          </w:tcPr>
          <w:p w14:paraId="4BC55265" w14:textId="77777777" w:rsidR="0044298E" w:rsidRPr="004E4C9D" w:rsidRDefault="0044298E" w:rsidP="004E4C9D">
            <w:pPr>
              <w:pStyle w:val="TableBody"/>
              <w:rPr>
                <w:lang w:val="en-CA"/>
              </w:rPr>
            </w:pPr>
            <w:r w:rsidRPr="004E4C9D">
              <w:rPr>
                <w:lang w:val="en-CA"/>
              </w:rPr>
              <w:t>Comma separated list of eligibility statuses that trigger an automatic authorization. The default delays Auto Auth until eligibility response is Approved or Warning. When set to Approved, Auto Auth is delayed until a green check appears in the eligibility status for the primary insurance. When blank, Auto Auth will be submitted before eligibility is received and for carriers that don't run through eligibility. Added in v3.2022.3.28 #31104</w:t>
            </w:r>
          </w:p>
        </w:tc>
      </w:tr>
      <w:tr w:rsidR="0044298E" w:rsidRPr="004E4C9D" w14:paraId="1D7961F4" w14:textId="77777777" w:rsidTr="004E4C9D">
        <w:trPr>
          <w:trHeight w:val="2400"/>
        </w:trPr>
        <w:tc>
          <w:tcPr>
            <w:tcW w:w="3600" w:type="dxa"/>
            <w:noWrap/>
            <w:hideMark/>
          </w:tcPr>
          <w:p w14:paraId="75FA17C4" w14:textId="77777777" w:rsidR="0044298E" w:rsidRPr="004E4C9D" w:rsidRDefault="0044298E" w:rsidP="004E4C9D">
            <w:pPr>
              <w:pStyle w:val="TableBody"/>
              <w:rPr>
                <w:lang w:val="en-CA"/>
              </w:rPr>
            </w:pPr>
            <w:r w:rsidRPr="004E4C9D">
              <w:rPr>
                <w:lang w:val="en-CA"/>
              </w:rPr>
              <w:lastRenderedPageBreak/>
              <w:t>AutoAuthEnabled</w:t>
            </w:r>
          </w:p>
        </w:tc>
        <w:tc>
          <w:tcPr>
            <w:tcW w:w="2160" w:type="dxa"/>
            <w:hideMark/>
          </w:tcPr>
          <w:p w14:paraId="166E9DF0"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CADAAAC" w14:textId="77777777" w:rsidR="0044298E" w:rsidRPr="004E4C9D" w:rsidRDefault="0044298E" w:rsidP="004E4C9D">
            <w:pPr>
              <w:pStyle w:val="TableBody"/>
              <w:rPr>
                <w:lang w:val="en-CA"/>
              </w:rPr>
            </w:pPr>
            <w:r w:rsidRPr="004E4C9D">
              <w:rPr>
                <w:lang w:val="en-CA"/>
              </w:rPr>
              <w:t>When True, Auto Authorization requests will be initiated when the required fields are available. When False, the Auto Authorization Requests will not be submitted and fields associated with the Auto Auth will be hidden. Added in v3.2022.3.28 #31104</w:t>
            </w:r>
          </w:p>
        </w:tc>
      </w:tr>
      <w:tr w:rsidR="0044298E" w:rsidRPr="004E4C9D" w14:paraId="21B8C4B1" w14:textId="77777777" w:rsidTr="004E4C9D">
        <w:trPr>
          <w:trHeight w:val="1200"/>
        </w:trPr>
        <w:tc>
          <w:tcPr>
            <w:tcW w:w="3600" w:type="dxa"/>
            <w:noWrap/>
            <w:hideMark/>
          </w:tcPr>
          <w:p w14:paraId="54AF7C78" w14:textId="77777777" w:rsidR="0044298E" w:rsidRPr="004E4C9D" w:rsidRDefault="0044298E" w:rsidP="004E4C9D">
            <w:pPr>
              <w:pStyle w:val="TableBody"/>
              <w:rPr>
                <w:lang w:val="en-CA"/>
              </w:rPr>
            </w:pPr>
            <w:r w:rsidRPr="004E4C9D">
              <w:rPr>
                <w:lang w:val="en-CA"/>
              </w:rPr>
              <w:t>AutoAuthStatus</w:t>
            </w:r>
          </w:p>
        </w:tc>
        <w:tc>
          <w:tcPr>
            <w:tcW w:w="2160" w:type="dxa"/>
            <w:hideMark/>
          </w:tcPr>
          <w:p w14:paraId="6B46F596"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1C486E36" w14:textId="77777777" w:rsidR="0044298E" w:rsidRPr="004E4C9D" w:rsidRDefault="0044298E" w:rsidP="004E4C9D">
            <w:pPr>
              <w:pStyle w:val="TableBody"/>
              <w:rPr>
                <w:lang w:val="en-CA"/>
              </w:rPr>
            </w:pPr>
            <w:r w:rsidRPr="004E4C9D">
              <w:rPr>
                <w:lang w:val="en-CA"/>
              </w:rPr>
              <w:t>Comma separated list of PreCertStatus that will trigger an Auto Authorization. Added in v3.2022.3.28 #31104</w:t>
            </w:r>
          </w:p>
        </w:tc>
      </w:tr>
      <w:tr w:rsidR="0044298E" w:rsidRPr="004E4C9D" w14:paraId="2B02FD01" w14:textId="77777777" w:rsidTr="004E4C9D">
        <w:trPr>
          <w:trHeight w:val="2700"/>
        </w:trPr>
        <w:tc>
          <w:tcPr>
            <w:tcW w:w="3600" w:type="dxa"/>
            <w:noWrap/>
            <w:hideMark/>
          </w:tcPr>
          <w:p w14:paraId="485E812F" w14:textId="77777777" w:rsidR="0044298E" w:rsidRPr="004E4C9D" w:rsidRDefault="0044298E" w:rsidP="004E4C9D">
            <w:pPr>
              <w:pStyle w:val="TableBody"/>
              <w:rPr>
                <w:lang w:val="en-CA"/>
              </w:rPr>
            </w:pPr>
            <w:r w:rsidRPr="004E4C9D">
              <w:rPr>
                <w:lang w:val="en-CA"/>
              </w:rPr>
              <w:t>AutoAuthTimeout</w:t>
            </w:r>
          </w:p>
        </w:tc>
        <w:tc>
          <w:tcPr>
            <w:tcW w:w="2160" w:type="dxa"/>
            <w:hideMark/>
          </w:tcPr>
          <w:p w14:paraId="6C8EBB78" w14:textId="77777777" w:rsidR="0044298E" w:rsidRPr="004E4C9D" w:rsidRDefault="0044298E" w:rsidP="004E4C9D">
            <w:pPr>
              <w:pStyle w:val="TableBody"/>
              <w:rPr>
                <w:lang w:val="en-CA"/>
              </w:rPr>
            </w:pPr>
            <w:r w:rsidRPr="004E4C9D">
              <w:rPr>
                <w:lang w:val="en-CA"/>
              </w:rPr>
              <w:t>Value=Seconds as Integer, Default=[180]</w:t>
            </w:r>
          </w:p>
        </w:tc>
        <w:tc>
          <w:tcPr>
            <w:tcW w:w="4320" w:type="dxa"/>
            <w:hideMark/>
          </w:tcPr>
          <w:p w14:paraId="3ABACACD" w14:textId="77777777" w:rsidR="0044298E" w:rsidRPr="004E4C9D" w:rsidRDefault="0044298E" w:rsidP="004E4C9D">
            <w:pPr>
              <w:pStyle w:val="TableBody"/>
              <w:rPr>
                <w:lang w:val="en-CA"/>
              </w:rPr>
            </w:pPr>
            <w:r w:rsidRPr="004E4C9D">
              <w:rPr>
                <w:lang w:val="en-CA"/>
              </w:rPr>
              <w:t xml:space="preserve">Number of seconds before an Auto Auth request will be considered as timed out, after which the result displayed in the UI will be "Response Delayed". Text displayed to the user can be customized via </w:t>
            </w:r>
            <w:r w:rsidRPr="004E4C9D">
              <w:rPr>
                <w:lang w:val="en-CA"/>
              </w:rPr>
              <w:br/>
              <w:t>"AutoAuthTimeoutMessage" ParagraphConfig. Added in v3.2022.3.28 #31104</w:t>
            </w:r>
          </w:p>
        </w:tc>
      </w:tr>
      <w:tr w:rsidR="0044298E" w:rsidRPr="004E4C9D" w14:paraId="20EB8AD1" w14:textId="77777777" w:rsidTr="004E4C9D">
        <w:trPr>
          <w:trHeight w:val="1500"/>
        </w:trPr>
        <w:tc>
          <w:tcPr>
            <w:tcW w:w="3600" w:type="dxa"/>
            <w:noWrap/>
            <w:hideMark/>
          </w:tcPr>
          <w:p w14:paraId="2CB0E3BC" w14:textId="77777777" w:rsidR="0044298E" w:rsidRPr="004E4C9D" w:rsidRDefault="0044298E" w:rsidP="004E4C9D">
            <w:pPr>
              <w:pStyle w:val="TableBody"/>
              <w:rPr>
                <w:lang w:val="en-CA"/>
              </w:rPr>
            </w:pPr>
            <w:r w:rsidRPr="004E4C9D">
              <w:rPr>
                <w:lang w:val="en-CA"/>
              </w:rPr>
              <w:t>AutoCloseMessagesDays</w:t>
            </w:r>
          </w:p>
        </w:tc>
        <w:tc>
          <w:tcPr>
            <w:tcW w:w="2160" w:type="dxa"/>
            <w:hideMark/>
          </w:tcPr>
          <w:p w14:paraId="191D6B02" w14:textId="77777777" w:rsidR="0044298E" w:rsidRPr="004E4C9D" w:rsidRDefault="0044298E" w:rsidP="004E4C9D">
            <w:pPr>
              <w:pStyle w:val="TableBody"/>
              <w:rPr>
                <w:lang w:val="en-CA"/>
              </w:rPr>
            </w:pPr>
            <w:r w:rsidRPr="004E4C9D">
              <w:rPr>
                <w:lang w:val="en-CA"/>
              </w:rPr>
              <w:t>Value=Days as Integer, Set to [0] to disable, Default=Blank</w:t>
            </w:r>
          </w:p>
        </w:tc>
        <w:tc>
          <w:tcPr>
            <w:tcW w:w="4320" w:type="dxa"/>
            <w:hideMark/>
          </w:tcPr>
          <w:p w14:paraId="189ED8B0" w14:textId="77777777" w:rsidR="0044298E" w:rsidRPr="004E4C9D" w:rsidRDefault="0044298E" w:rsidP="004E4C9D">
            <w:pPr>
              <w:pStyle w:val="TableBody"/>
              <w:rPr>
                <w:lang w:val="en-CA"/>
              </w:rPr>
            </w:pPr>
            <w:r w:rsidRPr="004E4C9D">
              <w:rPr>
                <w:lang w:val="en-CA"/>
              </w:rPr>
              <w:t>Number of days before Portal user messages will be auto closed, based on the last updated date. When disabled, no messages will be auto closed. Added in v3.2018.5.5 #25805</w:t>
            </w:r>
          </w:p>
        </w:tc>
      </w:tr>
      <w:tr w:rsidR="0044298E" w:rsidRPr="004E4C9D" w14:paraId="22F20B49" w14:textId="77777777" w:rsidTr="004E4C9D">
        <w:trPr>
          <w:trHeight w:val="900"/>
        </w:trPr>
        <w:tc>
          <w:tcPr>
            <w:tcW w:w="3600" w:type="dxa"/>
            <w:noWrap/>
            <w:hideMark/>
          </w:tcPr>
          <w:p w14:paraId="07393438" w14:textId="77777777" w:rsidR="0044298E" w:rsidRPr="004E4C9D" w:rsidRDefault="0044298E" w:rsidP="004E4C9D">
            <w:pPr>
              <w:pStyle w:val="TableBody"/>
              <w:rPr>
                <w:lang w:val="en-CA"/>
              </w:rPr>
            </w:pPr>
            <w:r w:rsidRPr="004E4C9D">
              <w:rPr>
                <w:lang w:val="en-CA"/>
              </w:rPr>
              <w:t>AutoCopyPasteLinkedStudies</w:t>
            </w:r>
          </w:p>
        </w:tc>
        <w:tc>
          <w:tcPr>
            <w:tcW w:w="2160" w:type="dxa"/>
            <w:hideMark/>
          </w:tcPr>
          <w:p w14:paraId="3894F5FA"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5AD430C" w14:textId="77777777" w:rsidR="0044298E" w:rsidRPr="004E4C9D" w:rsidRDefault="0044298E" w:rsidP="004E4C9D">
            <w:pPr>
              <w:pStyle w:val="TableBody"/>
              <w:rPr>
                <w:lang w:val="en-CA"/>
              </w:rPr>
            </w:pPr>
            <w:r w:rsidRPr="004E4C9D">
              <w:rPr>
                <w:lang w:val="en-CA"/>
              </w:rPr>
              <w:t>When True, data is copied to linked studies when one study in a collection is saved on the Perform Exam screen.</w:t>
            </w:r>
          </w:p>
        </w:tc>
      </w:tr>
      <w:tr w:rsidR="0044298E" w:rsidRPr="004E4C9D" w14:paraId="6AC1B3B4" w14:textId="77777777" w:rsidTr="004E4C9D">
        <w:trPr>
          <w:trHeight w:val="900"/>
        </w:trPr>
        <w:tc>
          <w:tcPr>
            <w:tcW w:w="3600" w:type="dxa"/>
            <w:noWrap/>
            <w:hideMark/>
          </w:tcPr>
          <w:p w14:paraId="3AA7C6E3" w14:textId="77777777" w:rsidR="0044298E" w:rsidRPr="004E4C9D" w:rsidRDefault="0044298E" w:rsidP="004E4C9D">
            <w:pPr>
              <w:pStyle w:val="TableBody"/>
              <w:rPr>
                <w:lang w:val="en-CA"/>
              </w:rPr>
            </w:pPr>
            <w:r w:rsidRPr="004E4C9D">
              <w:rPr>
                <w:lang w:val="en-CA"/>
              </w:rPr>
              <w:t>AutoIncludeLinkedStudiesForTech</w:t>
            </w:r>
          </w:p>
        </w:tc>
        <w:tc>
          <w:tcPr>
            <w:tcW w:w="2160" w:type="dxa"/>
            <w:hideMark/>
          </w:tcPr>
          <w:p w14:paraId="5185C45C"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3CAEBB8" w14:textId="77777777" w:rsidR="0044298E" w:rsidRPr="004E4C9D" w:rsidRDefault="0044298E" w:rsidP="004E4C9D">
            <w:pPr>
              <w:pStyle w:val="TableBody"/>
              <w:rPr>
                <w:lang w:val="en-CA"/>
              </w:rPr>
            </w:pPr>
            <w:r w:rsidRPr="004E4C9D">
              <w:rPr>
                <w:lang w:val="en-CA"/>
              </w:rPr>
              <w:t>When True, linked studies are automatically included on Perform Exam screen when one is opened.</w:t>
            </w:r>
          </w:p>
        </w:tc>
      </w:tr>
      <w:tr w:rsidR="0044298E" w:rsidRPr="004E4C9D" w14:paraId="2DD1CB7E" w14:textId="77777777" w:rsidTr="004E4C9D">
        <w:trPr>
          <w:trHeight w:val="1800"/>
        </w:trPr>
        <w:tc>
          <w:tcPr>
            <w:tcW w:w="3600" w:type="dxa"/>
            <w:noWrap/>
            <w:hideMark/>
          </w:tcPr>
          <w:p w14:paraId="2417F3A2" w14:textId="77777777" w:rsidR="0044298E" w:rsidRPr="004E4C9D" w:rsidRDefault="0044298E" w:rsidP="004E4C9D">
            <w:pPr>
              <w:pStyle w:val="TableBody"/>
              <w:rPr>
                <w:lang w:val="en-CA"/>
              </w:rPr>
            </w:pPr>
            <w:r w:rsidRPr="004E4C9D">
              <w:rPr>
                <w:lang w:val="en-CA"/>
              </w:rPr>
              <w:t>AutoInsuranceSelectionPriorVisitDaysCutoff</w:t>
            </w:r>
          </w:p>
        </w:tc>
        <w:tc>
          <w:tcPr>
            <w:tcW w:w="2160" w:type="dxa"/>
            <w:hideMark/>
          </w:tcPr>
          <w:p w14:paraId="45EA4F44" w14:textId="77777777" w:rsidR="0044298E" w:rsidRPr="004E4C9D" w:rsidRDefault="0044298E" w:rsidP="004E4C9D">
            <w:pPr>
              <w:pStyle w:val="TableBody"/>
              <w:rPr>
                <w:lang w:val="en-CA"/>
              </w:rPr>
            </w:pPr>
            <w:r w:rsidRPr="004E4C9D">
              <w:rPr>
                <w:lang w:val="en-CA"/>
              </w:rPr>
              <w:t>Value=Days as Integer, Set to [&lt; 0] to disable, Default=[-1]</w:t>
            </w:r>
          </w:p>
        </w:tc>
        <w:tc>
          <w:tcPr>
            <w:tcW w:w="4320" w:type="dxa"/>
            <w:hideMark/>
          </w:tcPr>
          <w:p w14:paraId="48EFAD22" w14:textId="77777777" w:rsidR="0044298E" w:rsidRPr="004E4C9D" w:rsidRDefault="0044298E" w:rsidP="004E4C9D">
            <w:pPr>
              <w:pStyle w:val="TableBody"/>
              <w:rPr>
                <w:lang w:val="en-CA"/>
              </w:rPr>
            </w:pPr>
            <w:r w:rsidRPr="004E4C9D">
              <w:rPr>
                <w:lang w:val="en-CA"/>
              </w:rPr>
              <w:t>How far back in time RIS will look for prior visit with insurances to use for the default selection. Added in v3.2021.9.27 #27732</w:t>
            </w:r>
          </w:p>
        </w:tc>
      </w:tr>
      <w:tr w:rsidR="0044298E" w:rsidRPr="004E4C9D" w14:paraId="227F462E" w14:textId="77777777" w:rsidTr="004E4C9D">
        <w:trPr>
          <w:trHeight w:val="2100"/>
        </w:trPr>
        <w:tc>
          <w:tcPr>
            <w:tcW w:w="3600" w:type="dxa"/>
            <w:noWrap/>
            <w:hideMark/>
          </w:tcPr>
          <w:p w14:paraId="647867F4" w14:textId="77777777" w:rsidR="0044298E" w:rsidRPr="004E4C9D" w:rsidRDefault="0044298E" w:rsidP="004E4C9D">
            <w:pPr>
              <w:pStyle w:val="TableBody"/>
              <w:rPr>
                <w:lang w:val="en-CA"/>
              </w:rPr>
            </w:pPr>
            <w:r w:rsidRPr="004E4C9D">
              <w:rPr>
                <w:lang w:val="en-CA"/>
              </w:rPr>
              <w:t>AutoInsuranceSelectionPriorVisitInstancesCutoff</w:t>
            </w:r>
          </w:p>
        </w:tc>
        <w:tc>
          <w:tcPr>
            <w:tcW w:w="2160" w:type="dxa"/>
            <w:hideMark/>
          </w:tcPr>
          <w:p w14:paraId="7A38EAE8" w14:textId="77777777" w:rsidR="0044298E" w:rsidRPr="004E4C9D" w:rsidRDefault="0044298E" w:rsidP="004E4C9D">
            <w:pPr>
              <w:pStyle w:val="TableBody"/>
              <w:rPr>
                <w:lang w:val="en-CA"/>
              </w:rPr>
            </w:pPr>
            <w:r w:rsidRPr="004E4C9D">
              <w:rPr>
                <w:lang w:val="en-CA"/>
              </w:rPr>
              <w:t>Value=Visits as Integer, Set to [&lt; 0] to disable, Default=[-1]</w:t>
            </w:r>
          </w:p>
        </w:tc>
        <w:tc>
          <w:tcPr>
            <w:tcW w:w="4320" w:type="dxa"/>
            <w:hideMark/>
          </w:tcPr>
          <w:p w14:paraId="7498BC5E" w14:textId="77777777" w:rsidR="0044298E" w:rsidRPr="004E4C9D" w:rsidRDefault="0044298E" w:rsidP="004E4C9D">
            <w:pPr>
              <w:pStyle w:val="TableBody"/>
              <w:rPr>
                <w:lang w:val="en-CA"/>
              </w:rPr>
            </w:pPr>
            <w:r w:rsidRPr="004E4C9D">
              <w:rPr>
                <w:lang w:val="en-CA"/>
              </w:rPr>
              <w:t>How many visits back RIS will look for prior visit with insurances to use for the default selection. Added in v3.2021.9.27 #27732</w:t>
            </w:r>
          </w:p>
        </w:tc>
      </w:tr>
      <w:tr w:rsidR="0044298E" w:rsidRPr="004E4C9D" w14:paraId="3A35CDA3" w14:textId="77777777" w:rsidTr="004E4C9D">
        <w:trPr>
          <w:trHeight w:val="600"/>
        </w:trPr>
        <w:tc>
          <w:tcPr>
            <w:tcW w:w="3600" w:type="dxa"/>
            <w:noWrap/>
            <w:hideMark/>
          </w:tcPr>
          <w:p w14:paraId="07B41913" w14:textId="77777777" w:rsidR="0044298E" w:rsidRPr="004E4C9D" w:rsidRDefault="0044298E" w:rsidP="004E4C9D">
            <w:pPr>
              <w:pStyle w:val="TableBody"/>
              <w:rPr>
                <w:lang w:val="en-CA"/>
              </w:rPr>
            </w:pPr>
            <w:r w:rsidRPr="004E4C9D">
              <w:rPr>
                <w:lang w:val="en-CA"/>
              </w:rPr>
              <w:lastRenderedPageBreak/>
              <w:t>AvailityPassword</w:t>
            </w:r>
          </w:p>
        </w:tc>
        <w:tc>
          <w:tcPr>
            <w:tcW w:w="2160" w:type="dxa"/>
            <w:hideMark/>
          </w:tcPr>
          <w:p w14:paraId="23329085"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5DF1502" w14:textId="77777777" w:rsidR="0044298E" w:rsidRPr="004E4C9D" w:rsidRDefault="0044298E" w:rsidP="004E4C9D">
            <w:pPr>
              <w:pStyle w:val="TableBody"/>
              <w:rPr>
                <w:lang w:val="en-CA"/>
              </w:rPr>
            </w:pPr>
            <w:r w:rsidRPr="004E4C9D">
              <w:rPr>
                <w:lang w:val="en-CA"/>
              </w:rPr>
              <w:t>Availity password.</w:t>
            </w:r>
          </w:p>
        </w:tc>
      </w:tr>
      <w:tr w:rsidR="0044298E" w:rsidRPr="004E4C9D" w14:paraId="350BB7F7" w14:textId="77777777" w:rsidTr="004E4C9D">
        <w:trPr>
          <w:trHeight w:val="600"/>
        </w:trPr>
        <w:tc>
          <w:tcPr>
            <w:tcW w:w="3600" w:type="dxa"/>
            <w:noWrap/>
            <w:hideMark/>
          </w:tcPr>
          <w:p w14:paraId="3D1EACDF" w14:textId="77777777" w:rsidR="0044298E" w:rsidRPr="004E4C9D" w:rsidRDefault="0044298E" w:rsidP="004E4C9D">
            <w:pPr>
              <w:pStyle w:val="TableBody"/>
              <w:rPr>
                <w:lang w:val="en-CA"/>
              </w:rPr>
            </w:pPr>
            <w:r w:rsidRPr="004E4C9D">
              <w:rPr>
                <w:lang w:val="en-CA"/>
              </w:rPr>
              <w:t>AvailityRequestOfficeID</w:t>
            </w:r>
          </w:p>
        </w:tc>
        <w:tc>
          <w:tcPr>
            <w:tcW w:w="2160" w:type="dxa"/>
            <w:hideMark/>
          </w:tcPr>
          <w:p w14:paraId="5CDACBDD" w14:textId="77777777" w:rsidR="0044298E" w:rsidRPr="004E4C9D" w:rsidRDefault="0044298E" w:rsidP="004E4C9D">
            <w:pPr>
              <w:pStyle w:val="TableBody"/>
              <w:rPr>
                <w:lang w:val="en-CA"/>
              </w:rPr>
            </w:pPr>
            <w:r w:rsidRPr="004E4C9D">
              <w:rPr>
                <w:lang w:val="en-CA"/>
              </w:rPr>
              <w:t>Value=Integer, Default=Blank</w:t>
            </w:r>
          </w:p>
        </w:tc>
        <w:tc>
          <w:tcPr>
            <w:tcW w:w="4320" w:type="dxa"/>
            <w:hideMark/>
          </w:tcPr>
          <w:p w14:paraId="50CBC9DB" w14:textId="77777777" w:rsidR="0044298E" w:rsidRPr="004E4C9D" w:rsidRDefault="0044298E" w:rsidP="004E4C9D">
            <w:pPr>
              <w:pStyle w:val="TableBody"/>
              <w:rPr>
                <w:lang w:val="en-CA"/>
              </w:rPr>
            </w:pPr>
            <w:r w:rsidRPr="004E4C9D">
              <w:rPr>
                <w:lang w:val="en-CA"/>
              </w:rPr>
              <w:t>Availity request office ID.</w:t>
            </w:r>
          </w:p>
        </w:tc>
      </w:tr>
      <w:tr w:rsidR="0044298E" w:rsidRPr="004E4C9D" w14:paraId="100D543E" w14:textId="77777777" w:rsidTr="004E4C9D">
        <w:trPr>
          <w:trHeight w:val="600"/>
        </w:trPr>
        <w:tc>
          <w:tcPr>
            <w:tcW w:w="3600" w:type="dxa"/>
            <w:noWrap/>
            <w:hideMark/>
          </w:tcPr>
          <w:p w14:paraId="1D9D5DAB" w14:textId="77777777" w:rsidR="0044298E" w:rsidRPr="004E4C9D" w:rsidRDefault="0044298E" w:rsidP="004E4C9D">
            <w:pPr>
              <w:pStyle w:val="TableBody"/>
              <w:rPr>
                <w:lang w:val="en-CA"/>
              </w:rPr>
            </w:pPr>
            <w:r w:rsidRPr="004E4C9D">
              <w:rPr>
                <w:lang w:val="en-CA"/>
              </w:rPr>
              <w:t>AvailityRequestProviderName</w:t>
            </w:r>
          </w:p>
        </w:tc>
        <w:tc>
          <w:tcPr>
            <w:tcW w:w="2160" w:type="dxa"/>
            <w:hideMark/>
          </w:tcPr>
          <w:p w14:paraId="391F21EB"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A650212" w14:textId="77777777" w:rsidR="0044298E" w:rsidRPr="004E4C9D" w:rsidRDefault="0044298E" w:rsidP="004E4C9D">
            <w:pPr>
              <w:pStyle w:val="TableBody"/>
              <w:rPr>
                <w:lang w:val="en-CA"/>
              </w:rPr>
            </w:pPr>
            <w:r w:rsidRPr="004E4C9D">
              <w:rPr>
                <w:lang w:val="en-CA"/>
              </w:rPr>
              <w:t>Availity request provider name.</w:t>
            </w:r>
          </w:p>
        </w:tc>
      </w:tr>
      <w:tr w:rsidR="0044298E" w:rsidRPr="004E4C9D" w14:paraId="71576E27" w14:textId="77777777" w:rsidTr="004E4C9D">
        <w:trPr>
          <w:trHeight w:val="600"/>
        </w:trPr>
        <w:tc>
          <w:tcPr>
            <w:tcW w:w="3600" w:type="dxa"/>
            <w:noWrap/>
            <w:hideMark/>
          </w:tcPr>
          <w:p w14:paraId="6A6590FC" w14:textId="77777777" w:rsidR="0044298E" w:rsidRPr="004E4C9D" w:rsidRDefault="0044298E" w:rsidP="004E4C9D">
            <w:pPr>
              <w:pStyle w:val="TableBody"/>
              <w:rPr>
                <w:lang w:val="en-CA"/>
              </w:rPr>
            </w:pPr>
            <w:r w:rsidRPr="004E4C9D">
              <w:rPr>
                <w:lang w:val="en-CA"/>
              </w:rPr>
              <w:t>AvailitySubmitterID</w:t>
            </w:r>
          </w:p>
        </w:tc>
        <w:tc>
          <w:tcPr>
            <w:tcW w:w="2160" w:type="dxa"/>
            <w:hideMark/>
          </w:tcPr>
          <w:p w14:paraId="5577F1CE" w14:textId="77777777" w:rsidR="0044298E" w:rsidRPr="004E4C9D" w:rsidRDefault="0044298E" w:rsidP="004E4C9D">
            <w:pPr>
              <w:pStyle w:val="TableBody"/>
              <w:rPr>
                <w:lang w:val="en-CA"/>
              </w:rPr>
            </w:pPr>
            <w:r w:rsidRPr="004E4C9D">
              <w:rPr>
                <w:lang w:val="en-CA"/>
              </w:rPr>
              <w:t>Value=Integer, Default=Blank</w:t>
            </w:r>
          </w:p>
        </w:tc>
        <w:tc>
          <w:tcPr>
            <w:tcW w:w="4320" w:type="dxa"/>
            <w:hideMark/>
          </w:tcPr>
          <w:p w14:paraId="75845901" w14:textId="77777777" w:rsidR="0044298E" w:rsidRPr="004E4C9D" w:rsidRDefault="0044298E" w:rsidP="004E4C9D">
            <w:pPr>
              <w:pStyle w:val="TableBody"/>
              <w:rPr>
                <w:lang w:val="en-CA"/>
              </w:rPr>
            </w:pPr>
            <w:r w:rsidRPr="004E4C9D">
              <w:rPr>
                <w:lang w:val="en-CA"/>
              </w:rPr>
              <w:t>Availity submitter ID.</w:t>
            </w:r>
          </w:p>
        </w:tc>
      </w:tr>
      <w:tr w:rsidR="0044298E" w:rsidRPr="004E4C9D" w14:paraId="79E759EA" w14:textId="77777777" w:rsidTr="004E4C9D">
        <w:trPr>
          <w:trHeight w:val="600"/>
        </w:trPr>
        <w:tc>
          <w:tcPr>
            <w:tcW w:w="3600" w:type="dxa"/>
            <w:noWrap/>
            <w:hideMark/>
          </w:tcPr>
          <w:p w14:paraId="4229B27F" w14:textId="77777777" w:rsidR="0044298E" w:rsidRPr="004E4C9D" w:rsidRDefault="0044298E" w:rsidP="004E4C9D">
            <w:pPr>
              <w:pStyle w:val="TableBody"/>
              <w:rPr>
                <w:lang w:val="en-CA"/>
              </w:rPr>
            </w:pPr>
            <w:r w:rsidRPr="004E4C9D">
              <w:rPr>
                <w:lang w:val="en-CA"/>
              </w:rPr>
              <w:t>AvailityUsername</w:t>
            </w:r>
          </w:p>
        </w:tc>
        <w:tc>
          <w:tcPr>
            <w:tcW w:w="2160" w:type="dxa"/>
            <w:hideMark/>
          </w:tcPr>
          <w:p w14:paraId="54B1945E"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B95B902" w14:textId="77777777" w:rsidR="0044298E" w:rsidRPr="004E4C9D" w:rsidRDefault="0044298E" w:rsidP="004E4C9D">
            <w:pPr>
              <w:pStyle w:val="TableBody"/>
              <w:rPr>
                <w:lang w:val="en-CA"/>
              </w:rPr>
            </w:pPr>
            <w:r w:rsidRPr="004E4C9D">
              <w:rPr>
                <w:lang w:val="en-CA"/>
              </w:rPr>
              <w:t>Availity Username.</w:t>
            </w:r>
          </w:p>
        </w:tc>
      </w:tr>
      <w:tr w:rsidR="0044298E" w:rsidRPr="004E4C9D" w14:paraId="7CDAE4F5" w14:textId="77777777" w:rsidTr="004E4C9D">
        <w:trPr>
          <w:trHeight w:val="1500"/>
        </w:trPr>
        <w:tc>
          <w:tcPr>
            <w:tcW w:w="3600" w:type="dxa"/>
            <w:noWrap/>
            <w:hideMark/>
          </w:tcPr>
          <w:p w14:paraId="3B715E32" w14:textId="77777777" w:rsidR="0044298E" w:rsidRPr="004E4C9D" w:rsidRDefault="0044298E" w:rsidP="004E4C9D">
            <w:pPr>
              <w:pStyle w:val="TableBody"/>
              <w:rPr>
                <w:lang w:val="en-CA"/>
              </w:rPr>
            </w:pPr>
            <w:r w:rsidRPr="004E4C9D">
              <w:rPr>
                <w:lang w:val="en-CA"/>
              </w:rPr>
              <w:t>BillForTechOnlyConfiguredProcedures</w:t>
            </w:r>
          </w:p>
        </w:tc>
        <w:tc>
          <w:tcPr>
            <w:tcW w:w="2160" w:type="dxa"/>
            <w:hideMark/>
          </w:tcPr>
          <w:p w14:paraId="07376521"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32F68F8" w14:textId="77777777" w:rsidR="0044298E" w:rsidRPr="004E4C9D" w:rsidRDefault="0044298E" w:rsidP="004E4C9D">
            <w:pPr>
              <w:pStyle w:val="TableBody"/>
              <w:rPr>
                <w:lang w:val="en-CA"/>
              </w:rPr>
            </w:pPr>
            <w:r w:rsidRPr="004E4C9D">
              <w:rPr>
                <w:lang w:val="en-CA"/>
              </w:rPr>
              <w:t>When True, exams with a procedure configured for tech-only will go to billing. Note: if the procedure is hold_code == 'Y', it will never go to billing.</w:t>
            </w:r>
          </w:p>
        </w:tc>
      </w:tr>
      <w:tr w:rsidR="0044298E" w:rsidRPr="004E4C9D" w14:paraId="0BD08D08" w14:textId="77777777" w:rsidTr="004E4C9D">
        <w:trPr>
          <w:trHeight w:val="1200"/>
        </w:trPr>
        <w:tc>
          <w:tcPr>
            <w:tcW w:w="3600" w:type="dxa"/>
            <w:noWrap/>
            <w:hideMark/>
          </w:tcPr>
          <w:p w14:paraId="748E7660" w14:textId="77777777" w:rsidR="0044298E" w:rsidRPr="004E4C9D" w:rsidRDefault="0044298E" w:rsidP="004E4C9D">
            <w:pPr>
              <w:pStyle w:val="TableBody"/>
              <w:rPr>
                <w:lang w:val="en-CA"/>
              </w:rPr>
            </w:pPr>
            <w:r w:rsidRPr="004E4C9D">
              <w:rPr>
                <w:lang w:val="en-CA"/>
              </w:rPr>
              <w:t>BillingConfirmationWLLag</w:t>
            </w:r>
          </w:p>
        </w:tc>
        <w:tc>
          <w:tcPr>
            <w:tcW w:w="2160" w:type="dxa"/>
            <w:hideMark/>
          </w:tcPr>
          <w:p w14:paraId="186025F5" w14:textId="77777777" w:rsidR="0044298E" w:rsidRPr="004E4C9D" w:rsidRDefault="0044298E" w:rsidP="004E4C9D">
            <w:pPr>
              <w:pStyle w:val="TableBody"/>
              <w:rPr>
                <w:lang w:val="en-CA"/>
              </w:rPr>
            </w:pPr>
            <w:r w:rsidRPr="004E4C9D">
              <w:rPr>
                <w:lang w:val="en-CA"/>
              </w:rPr>
              <w:t>Value=Minutes as Integer, Default=[60]</w:t>
            </w:r>
          </w:p>
        </w:tc>
        <w:tc>
          <w:tcPr>
            <w:tcW w:w="4320" w:type="dxa"/>
            <w:hideMark/>
          </w:tcPr>
          <w:p w14:paraId="3B9CDCD4" w14:textId="77777777" w:rsidR="0044298E" w:rsidRPr="004E4C9D" w:rsidRDefault="0044298E" w:rsidP="004E4C9D">
            <w:pPr>
              <w:pStyle w:val="TableBody"/>
              <w:rPr>
                <w:lang w:val="en-CA"/>
              </w:rPr>
            </w:pPr>
            <w:r w:rsidRPr="004E4C9D">
              <w:rPr>
                <w:lang w:val="en-CA"/>
              </w:rPr>
              <w:t>Number of minutes lag after which billing codes that have not been finalized will display in the Billing Confirmation WL.</w:t>
            </w:r>
          </w:p>
        </w:tc>
      </w:tr>
      <w:tr w:rsidR="0044298E" w:rsidRPr="004E4C9D" w14:paraId="3E8C2E44" w14:textId="77777777" w:rsidTr="004E4C9D">
        <w:trPr>
          <w:trHeight w:val="1200"/>
        </w:trPr>
        <w:tc>
          <w:tcPr>
            <w:tcW w:w="3600" w:type="dxa"/>
            <w:noWrap/>
            <w:hideMark/>
          </w:tcPr>
          <w:p w14:paraId="5ABF217B" w14:textId="77777777" w:rsidR="0044298E" w:rsidRPr="004E4C9D" w:rsidRDefault="0044298E" w:rsidP="004E4C9D">
            <w:pPr>
              <w:pStyle w:val="TableBody"/>
              <w:rPr>
                <w:lang w:val="en-CA"/>
              </w:rPr>
            </w:pPr>
            <w:r w:rsidRPr="004E4C9D">
              <w:rPr>
                <w:lang w:val="en-CA"/>
              </w:rPr>
              <w:t>BreastBodyPartCode</w:t>
            </w:r>
          </w:p>
        </w:tc>
        <w:tc>
          <w:tcPr>
            <w:tcW w:w="2160" w:type="dxa"/>
            <w:hideMark/>
          </w:tcPr>
          <w:p w14:paraId="717440A6"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3E11FC3" w14:textId="77777777" w:rsidR="0044298E" w:rsidRPr="004E4C9D" w:rsidRDefault="0044298E" w:rsidP="004E4C9D">
            <w:pPr>
              <w:pStyle w:val="TableBody"/>
              <w:rPr>
                <w:lang w:val="en-CA"/>
              </w:rPr>
            </w:pPr>
            <w:r w:rsidRPr="004E4C9D">
              <w:rPr>
                <w:lang w:val="en-CA"/>
              </w:rPr>
              <w:t>Code to identify the breast body part. May be used to activate mammo related functionality, e.g. Create Reminder.</w:t>
            </w:r>
          </w:p>
        </w:tc>
      </w:tr>
      <w:tr w:rsidR="0044298E" w:rsidRPr="004E4C9D" w14:paraId="65A4BFA9" w14:textId="77777777" w:rsidTr="004E4C9D">
        <w:trPr>
          <w:trHeight w:val="1800"/>
        </w:trPr>
        <w:tc>
          <w:tcPr>
            <w:tcW w:w="3600" w:type="dxa"/>
            <w:noWrap/>
            <w:hideMark/>
          </w:tcPr>
          <w:p w14:paraId="22D7C9E9" w14:textId="77777777" w:rsidR="0044298E" w:rsidRPr="004E4C9D" w:rsidRDefault="0044298E" w:rsidP="004E4C9D">
            <w:pPr>
              <w:pStyle w:val="TableBody"/>
              <w:rPr>
                <w:lang w:val="en-CA"/>
              </w:rPr>
            </w:pPr>
            <w:r w:rsidRPr="004E4C9D">
              <w:rPr>
                <w:lang w:val="en-CA"/>
              </w:rPr>
              <w:t>BrowserUserAgentString</w:t>
            </w:r>
          </w:p>
        </w:tc>
        <w:tc>
          <w:tcPr>
            <w:tcW w:w="2160" w:type="dxa"/>
            <w:hideMark/>
          </w:tcPr>
          <w:p w14:paraId="4B69B600"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1780D58" w14:textId="77777777" w:rsidR="0044298E" w:rsidRPr="004E4C9D" w:rsidRDefault="0044298E" w:rsidP="004E4C9D">
            <w:pPr>
              <w:pStyle w:val="TableBody"/>
              <w:rPr>
                <w:lang w:val="en-CA"/>
              </w:rPr>
            </w:pPr>
            <w:r w:rsidRPr="004E4C9D">
              <w:rPr>
                <w:lang w:val="en-CA"/>
              </w:rPr>
              <w:t>The UserAgent string (identifying supported OS/browsers) used when making WebClient requests. Added in v3.2021.9.27 #30290</w:t>
            </w:r>
          </w:p>
        </w:tc>
      </w:tr>
      <w:tr w:rsidR="0044298E" w:rsidRPr="004E4C9D" w14:paraId="79382D10" w14:textId="77777777" w:rsidTr="004E4C9D">
        <w:trPr>
          <w:trHeight w:val="900"/>
        </w:trPr>
        <w:tc>
          <w:tcPr>
            <w:tcW w:w="3600" w:type="dxa"/>
            <w:noWrap/>
            <w:hideMark/>
          </w:tcPr>
          <w:p w14:paraId="7C59964D" w14:textId="77777777" w:rsidR="0044298E" w:rsidRPr="004E4C9D" w:rsidRDefault="0044298E" w:rsidP="004E4C9D">
            <w:pPr>
              <w:pStyle w:val="TableBody"/>
              <w:rPr>
                <w:lang w:val="en-CA"/>
              </w:rPr>
            </w:pPr>
            <w:r w:rsidRPr="004E4C9D">
              <w:rPr>
                <w:lang w:val="en-CA"/>
              </w:rPr>
              <w:t>BypassSignedQAWorkflowAfterCorrection</w:t>
            </w:r>
          </w:p>
        </w:tc>
        <w:tc>
          <w:tcPr>
            <w:tcW w:w="2160" w:type="dxa"/>
            <w:hideMark/>
          </w:tcPr>
          <w:p w14:paraId="13E7F4FF"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4AE9934" w14:textId="77777777" w:rsidR="0044298E" w:rsidRPr="004E4C9D" w:rsidRDefault="0044298E" w:rsidP="004E4C9D">
            <w:pPr>
              <w:pStyle w:val="TableBody"/>
              <w:rPr>
                <w:lang w:val="en-CA"/>
              </w:rPr>
            </w:pPr>
            <w:r w:rsidRPr="004E4C9D">
              <w:rPr>
                <w:lang w:val="en-CA"/>
              </w:rPr>
              <w:t>When True, Rejected Signed QA studies are excluded from QA workflow after correction.</w:t>
            </w:r>
          </w:p>
        </w:tc>
      </w:tr>
      <w:tr w:rsidR="0044298E" w:rsidRPr="004E4C9D" w14:paraId="6170C9D7" w14:textId="77777777" w:rsidTr="004E4C9D">
        <w:trPr>
          <w:trHeight w:val="1800"/>
        </w:trPr>
        <w:tc>
          <w:tcPr>
            <w:tcW w:w="3600" w:type="dxa"/>
            <w:noWrap/>
            <w:hideMark/>
          </w:tcPr>
          <w:p w14:paraId="7B25C275" w14:textId="77777777" w:rsidR="0044298E" w:rsidRPr="004E4C9D" w:rsidRDefault="0044298E" w:rsidP="004E4C9D">
            <w:pPr>
              <w:pStyle w:val="TableBody"/>
              <w:rPr>
                <w:lang w:val="en-CA"/>
              </w:rPr>
            </w:pPr>
            <w:r w:rsidRPr="004E4C9D">
              <w:rPr>
                <w:lang w:val="en-CA"/>
              </w:rPr>
              <w:t>CallbackDeclinedValue</w:t>
            </w:r>
          </w:p>
        </w:tc>
        <w:tc>
          <w:tcPr>
            <w:tcW w:w="2160" w:type="dxa"/>
            <w:hideMark/>
          </w:tcPr>
          <w:p w14:paraId="72A20840" w14:textId="77777777" w:rsidR="0044298E" w:rsidRPr="004E4C9D" w:rsidRDefault="0044298E" w:rsidP="004E4C9D">
            <w:pPr>
              <w:pStyle w:val="TableBody"/>
              <w:rPr>
                <w:lang w:val="en-CA"/>
              </w:rPr>
            </w:pPr>
            <w:r w:rsidRPr="004E4C9D">
              <w:rPr>
                <w:lang w:val="en-CA"/>
              </w:rPr>
              <w:t>Value="Contact Method Type Code" as String [from ContactMethod lookup table], Default=Blank</w:t>
            </w:r>
          </w:p>
        </w:tc>
        <w:tc>
          <w:tcPr>
            <w:tcW w:w="4320" w:type="dxa"/>
            <w:hideMark/>
          </w:tcPr>
          <w:p w14:paraId="4D2361EE" w14:textId="77777777" w:rsidR="0044298E" w:rsidRPr="004E4C9D" w:rsidRDefault="0044298E" w:rsidP="004E4C9D">
            <w:pPr>
              <w:pStyle w:val="TableBody"/>
              <w:rPr>
                <w:lang w:val="en-CA"/>
              </w:rPr>
            </w:pPr>
            <w:r w:rsidRPr="004E4C9D">
              <w:rPr>
                <w:lang w:val="en-CA"/>
              </w:rPr>
              <w:t>Code to identify the 'Declined Callback Letter'.</w:t>
            </w:r>
          </w:p>
        </w:tc>
      </w:tr>
      <w:tr w:rsidR="0044298E" w:rsidRPr="004E4C9D" w14:paraId="06E801C8" w14:textId="77777777" w:rsidTr="004E4C9D">
        <w:trPr>
          <w:trHeight w:val="1200"/>
        </w:trPr>
        <w:tc>
          <w:tcPr>
            <w:tcW w:w="3600" w:type="dxa"/>
            <w:noWrap/>
            <w:hideMark/>
          </w:tcPr>
          <w:p w14:paraId="3EFC29E7" w14:textId="77777777" w:rsidR="0044298E" w:rsidRPr="004E4C9D" w:rsidRDefault="0044298E" w:rsidP="004E4C9D">
            <w:pPr>
              <w:pStyle w:val="TableBody"/>
              <w:rPr>
                <w:lang w:val="en-CA"/>
              </w:rPr>
            </w:pPr>
            <w:r w:rsidRPr="004E4C9D">
              <w:rPr>
                <w:lang w:val="en-CA"/>
              </w:rPr>
              <w:t>CCDAStyleSheetForDisplay</w:t>
            </w:r>
          </w:p>
        </w:tc>
        <w:tc>
          <w:tcPr>
            <w:tcW w:w="2160" w:type="dxa"/>
            <w:hideMark/>
          </w:tcPr>
          <w:p w14:paraId="6AE052DD" w14:textId="77777777" w:rsidR="0044298E" w:rsidRPr="004E4C9D" w:rsidRDefault="0044298E" w:rsidP="004E4C9D">
            <w:pPr>
              <w:pStyle w:val="TableBody"/>
              <w:rPr>
                <w:lang w:val="en-CA"/>
              </w:rPr>
            </w:pPr>
            <w:r w:rsidRPr="004E4C9D">
              <w:rPr>
                <w:lang w:val="en-CA"/>
              </w:rPr>
              <w:t>Value=String, Default=[eRadStylesheet.xsl]</w:t>
            </w:r>
          </w:p>
        </w:tc>
        <w:tc>
          <w:tcPr>
            <w:tcW w:w="4320" w:type="dxa"/>
            <w:hideMark/>
          </w:tcPr>
          <w:p w14:paraId="3AD7E138" w14:textId="77777777" w:rsidR="0044298E" w:rsidRPr="004E4C9D" w:rsidRDefault="0044298E" w:rsidP="004E4C9D">
            <w:pPr>
              <w:pStyle w:val="TableBody"/>
              <w:rPr>
                <w:lang w:val="en-CA"/>
              </w:rPr>
            </w:pPr>
            <w:r w:rsidRPr="004E4C9D">
              <w:rPr>
                <w:lang w:val="en-CA"/>
              </w:rPr>
              <w:t>Used for building a C-CDA for display. This is the XSL Style Sheet that formats a C-CDA into eRAD display format.</w:t>
            </w:r>
          </w:p>
        </w:tc>
      </w:tr>
      <w:tr w:rsidR="0044298E" w:rsidRPr="004E4C9D" w14:paraId="4672518A" w14:textId="77777777" w:rsidTr="004E4C9D">
        <w:trPr>
          <w:trHeight w:val="900"/>
        </w:trPr>
        <w:tc>
          <w:tcPr>
            <w:tcW w:w="3600" w:type="dxa"/>
            <w:noWrap/>
            <w:hideMark/>
          </w:tcPr>
          <w:p w14:paraId="0D99005E" w14:textId="77777777" w:rsidR="0044298E" w:rsidRPr="004E4C9D" w:rsidRDefault="0044298E" w:rsidP="004E4C9D">
            <w:pPr>
              <w:pStyle w:val="TableBody"/>
              <w:rPr>
                <w:lang w:val="en-CA"/>
              </w:rPr>
            </w:pPr>
            <w:r w:rsidRPr="004E4C9D">
              <w:rPr>
                <w:lang w:val="en-CA"/>
              </w:rPr>
              <w:t>CdsAccountId</w:t>
            </w:r>
          </w:p>
        </w:tc>
        <w:tc>
          <w:tcPr>
            <w:tcW w:w="2160" w:type="dxa"/>
            <w:hideMark/>
          </w:tcPr>
          <w:p w14:paraId="41AFDE28" w14:textId="77777777" w:rsidR="0044298E" w:rsidRPr="004E4C9D" w:rsidRDefault="0044298E" w:rsidP="004E4C9D">
            <w:pPr>
              <w:pStyle w:val="TableBody"/>
              <w:rPr>
                <w:lang w:val="en-CA"/>
              </w:rPr>
            </w:pPr>
            <w:r w:rsidRPr="004E4C9D">
              <w:rPr>
                <w:lang w:val="en-CA"/>
              </w:rPr>
              <w:t>Value=String, Default=[radnet]</w:t>
            </w:r>
          </w:p>
        </w:tc>
        <w:tc>
          <w:tcPr>
            <w:tcW w:w="4320" w:type="dxa"/>
            <w:hideMark/>
          </w:tcPr>
          <w:p w14:paraId="12EA6D5D" w14:textId="77777777" w:rsidR="0044298E" w:rsidRPr="004E4C9D" w:rsidRDefault="0044298E" w:rsidP="004E4C9D">
            <w:pPr>
              <w:pStyle w:val="TableBody"/>
              <w:rPr>
                <w:lang w:val="en-CA"/>
              </w:rPr>
            </w:pPr>
            <w:r w:rsidRPr="004E4C9D">
              <w:rPr>
                <w:lang w:val="en-CA"/>
              </w:rPr>
              <w:t>MModal system logon account ID.</w:t>
            </w:r>
          </w:p>
        </w:tc>
      </w:tr>
      <w:tr w:rsidR="0044298E" w:rsidRPr="004E4C9D" w14:paraId="66256331" w14:textId="77777777" w:rsidTr="004E4C9D">
        <w:trPr>
          <w:trHeight w:val="1500"/>
        </w:trPr>
        <w:tc>
          <w:tcPr>
            <w:tcW w:w="3600" w:type="dxa"/>
            <w:noWrap/>
            <w:hideMark/>
          </w:tcPr>
          <w:p w14:paraId="2AAF0349" w14:textId="77777777" w:rsidR="0044298E" w:rsidRPr="004E4C9D" w:rsidRDefault="0044298E" w:rsidP="004E4C9D">
            <w:pPr>
              <w:pStyle w:val="TableBody"/>
              <w:rPr>
                <w:lang w:val="en-CA"/>
              </w:rPr>
            </w:pPr>
            <w:r w:rsidRPr="004E4C9D">
              <w:rPr>
                <w:lang w:val="en-CA"/>
              </w:rPr>
              <w:lastRenderedPageBreak/>
              <w:t>CdsDepartmentObjectId</w:t>
            </w:r>
          </w:p>
        </w:tc>
        <w:tc>
          <w:tcPr>
            <w:tcW w:w="2160" w:type="dxa"/>
            <w:hideMark/>
          </w:tcPr>
          <w:p w14:paraId="171DCD6E" w14:textId="77777777" w:rsidR="0044298E" w:rsidRPr="004E4C9D" w:rsidRDefault="0044298E" w:rsidP="004E4C9D">
            <w:pPr>
              <w:pStyle w:val="TableBody"/>
              <w:rPr>
                <w:lang w:val="en-CA"/>
              </w:rPr>
            </w:pPr>
            <w:r w:rsidRPr="004E4C9D">
              <w:rPr>
                <w:lang w:val="en-CA"/>
              </w:rPr>
              <w:t>Value=String, Default=[2.16.840.1.113883.3.21.11740.11831.117499/9~Department]</w:t>
            </w:r>
          </w:p>
        </w:tc>
        <w:tc>
          <w:tcPr>
            <w:tcW w:w="4320" w:type="dxa"/>
            <w:hideMark/>
          </w:tcPr>
          <w:p w14:paraId="6D5EBA7E" w14:textId="77777777" w:rsidR="0044298E" w:rsidRPr="004E4C9D" w:rsidRDefault="0044298E" w:rsidP="004E4C9D">
            <w:pPr>
              <w:pStyle w:val="TableBody"/>
              <w:rPr>
                <w:lang w:val="en-CA"/>
              </w:rPr>
            </w:pPr>
            <w:r w:rsidRPr="004E4C9D">
              <w:rPr>
                <w:lang w:val="en-CA"/>
              </w:rPr>
              <w:t>Object ID of the department that will be used in anymodal console for the users.</w:t>
            </w:r>
          </w:p>
        </w:tc>
      </w:tr>
      <w:tr w:rsidR="0044298E" w:rsidRPr="004E4C9D" w14:paraId="39617159" w14:textId="77777777" w:rsidTr="004E4C9D">
        <w:trPr>
          <w:trHeight w:val="1800"/>
        </w:trPr>
        <w:tc>
          <w:tcPr>
            <w:tcW w:w="3600" w:type="dxa"/>
            <w:noWrap/>
            <w:hideMark/>
          </w:tcPr>
          <w:p w14:paraId="435B2C89" w14:textId="77777777" w:rsidR="0044298E" w:rsidRPr="004E4C9D" w:rsidRDefault="0044298E" w:rsidP="004E4C9D">
            <w:pPr>
              <w:pStyle w:val="TableBody"/>
              <w:rPr>
                <w:lang w:val="en-CA"/>
              </w:rPr>
            </w:pPr>
            <w:r w:rsidRPr="004E4C9D">
              <w:rPr>
                <w:lang w:val="en-CA"/>
              </w:rPr>
              <w:t>CdsFileListenerDirectory</w:t>
            </w:r>
          </w:p>
        </w:tc>
        <w:tc>
          <w:tcPr>
            <w:tcW w:w="2160" w:type="dxa"/>
            <w:hideMark/>
          </w:tcPr>
          <w:p w14:paraId="1BC86687" w14:textId="77777777" w:rsidR="0044298E" w:rsidRPr="004E4C9D" w:rsidRDefault="0044298E" w:rsidP="004E4C9D">
            <w:pPr>
              <w:pStyle w:val="TableBody"/>
              <w:rPr>
                <w:lang w:val="en-CA"/>
              </w:rPr>
            </w:pPr>
            <w:r w:rsidRPr="004E4C9D">
              <w:rPr>
                <w:lang w:val="en-CA"/>
              </w:rPr>
              <w:t>Value=String, Default=[c:\InboundReportingFiles\]</w:t>
            </w:r>
          </w:p>
        </w:tc>
        <w:tc>
          <w:tcPr>
            <w:tcW w:w="4320" w:type="dxa"/>
            <w:hideMark/>
          </w:tcPr>
          <w:p w14:paraId="72120BF4" w14:textId="77777777" w:rsidR="0044298E" w:rsidRPr="004E4C9D" w:rsidRDefault="0044298E" w:rsidP="004E4C9D">
            <w:pPr>
              <w:pStyle w:val="TableBody"/>
              <w:rPr>
                <w:lang w:val="en-CA"/>
              </w:rPr>
            </w:pPr>
            <w:r w:rsidRPr="004E4C9D">
              <w:rPr>
                <w:lang w:val="en-CA"/>
              </w:rPr>
              <w:t>Folder path the File Listener will monitor for incoming requests sent from PACS.</w:t>
            </w:r>
          </w:p>
        </w:tc>
      </w:tr>
      <w:tr w:rsidR="0044298E" w:rsidRPr="004E4C9D" w14:paraId="57243EDC" w14:textId="77777777" w:rsidTr="004E4C9D">
        <w:trPr>
          <w:trHeight w:val="1200"/>
        </w:trPr>
        <w:tc>
          <w:tcPr>
            <w:tcW w:w="3600" w:type="dxa"/>
            <w:noWrap/>
            <w:hideMark/>
          </w:tcPr>
          <w:p w14:paraId="6A4637C6" w14:textId="77777777" w:rsidR="0044298E" w:rsidRPr="004E4C9D" w:rsidRDefault="0044298E" w:rsidP="004E4C9D">
            <w:pPr>
              <w:pStyle w:val="TableBody"/>
              <w:rPr>
                <w:lang w:val="en-CA"/>
              </w:rPr>
            </w:pPr>
            <w:r w:rsidRPr="004E4C9D">
              <w:rPr>
                <w:lang w:val="en-CA"/>
              </w:rPr>
              <w:t>CdsFileListenerEnabled</w:t>
            </w:r>
          </w:p>
        </w:tc>
        <w:tc>
          <w:tcPr>
            <w:tcW w:w="2160" w:type="dxa"/>
            <w:hideMark/>
          </w:tcPr>
          <w:p w14:paraId="22D69BF8"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E2A484C" w14:textId="77777777" w:rsidR="0044298E" w:rsidRPr="004E4C9D" w:rsidRDefault="0044298E" w:rsidP="004E4C9D">
            <w:pPr>
              <w:pStyle w:val="TableBody"/>
              <w:rPr>
                <w:lang w:val="en-CA"/>
              </w:rPr>
            </w:pPr>
            <w:r w:rsidRPr="004E4C9D">
              <w:rPr>
                <w:lang w:val="en-CA"/>
              </w:rPr>
              <w:t>When True, the File listener is started for incoming requests sent from PACS.</w:t>
            </w:r>
          </w:p>
        </w:tc>
      </w:tr>
      <w:tr w:rsidR="0044298E" w:rsidRPr="004E4C9D" w14:paraId="442B238D" w14:textId="77777777" w:rsidTr="004E4C9D">
        <w:trPr>
          <w:trHeight w:val="1800"/>
        </w:trPr>
        <w:tc>
          <w:tcPr>
            <w:tcW w:w="3600" w:type="dxa"/>
            <w:noWrap/>
            <w:hideMark/>
          </w:tcPr>
          <w:p w14:paraId="248C610E" w14:textId="77777777" w:rsidR="0044298E" w:rsidRPr="004E4C9D" w:rsidRDefault="0044298E" w:rsidP="004E4C9D">
            <w:pPr>
              <w:pStyle w:val="TableBody"/>
              <w:rPr>
                <w:lang w:val="en-CA"/>
              </w:rPr>
            </w:pPr>
            <w:r w:rsidRPr="004E4C9D">
              <w:rPr>
                <w:lang w:val="en-CA"/>
              </w:rPr>
              <w:t>CDSMinimumAudioLengthForRecognition</w:t>
            </w:r>
          </w:p>
        </w:tc>
        <w:tc>
          <w:tcPr>
            <w:tcW w:w="2160" w:type="dxa"/>
            <w:hideMark/>
          </w:tcPr>
          <w:p w14:paraId="3874157A" w14:textId="77777777" w:rsidR="0044298E" w:rsidRPr="004E4C9D" w:rsidRDefault="0044298E" w:rsidP="004E4C9D">
            <w:pPr>
              <w:pStyle w:val="TableBody"/>
              <w:rPr>
                <w:lang w:val="en-CA"/>
              </w:rPr>
            </w:pPr>
            <w:r w:rsidRPr="004E4C9D">
              <w:rPr>
                <w:lang w:val="en-CA"/>
              </w:rPr>
              <w:t>Value=Integer, Default=[20000]</w:t>
            </w:r>
          </w:p>
        </w:tc>
        <w:tc>
          <w:tcPr>
            <w:tcW w:w="4320" w:type="dxa"/>
            <w:hideMark/>
          </w:tcPr>
          <w:p w14:paraId="5868B66C" w14:textId="77777777" w:rsidR="0044298E" w:rsidRPr="004E4C9D" w:rsidRDefault="0044298E" w:rsidP="004E4C9D">
            <w:pPr>
              <w:pStyle w:val="TableBody"/>
              <w:rPr>
                <w:lang w:val="en-CA"/>
              </w:rPr>
            </w:pPr>
            <w:r w:rsidRPr="004E4C9D">
              <w:rPr>
                <w:lang w:val="en-CA"/>
              </w:rPr>
              <w:t>Minimum byte size required for an audio stream to be sent to CDS for recognition. Anything smaller will get typing documents.</w:t>
            </w:r>
          </w:p>
        </w:tc>
      </w:tr>
      <w:tr w:rsidR="0044298E" w:rsidRPr="004E4C9D" w14:paraId="20A04FF2" w14:textId="77777777" w:rsidTr="004E4C9D">
        <w:trPr>
          <w:trHeight w:val="900"/>
        </w:trPr>
        <w:tc>
          <w:tcPr>
            <w:tcW w:w="3600" w:type="dxa"/>
            <w:noWrap/>
            <w:hideMark/>
          </w:tcPr>
          <w:p w14:paraId="45FFBBA7" w14:textId="77777777" w:rsidR="0044298E" w:rsidRPr="004E4C9D" w:rsidRDefault="0044298E" w:rsidP="004E4C9D">
            <w:pPr>
              <w:pStyle w:val="TableBody"/>
              <w:rPr>
                <w:lang w:val="en-CA"/>
              </w:rPr>
            </w:pPr>
            <w:r w:rsidRPr="004E4C9D">
              <w:rPr>
                <w:lang w:val="en-CA"/>
              </w:rPr>
              <w:t>CdsPassword</w:t>
            </w:r>
          </w:p>
        </w:tc>
        <w:tc>
          <w:tcPr>
            <w:tcW w:w="2160" w:type="dxa"/>
            <w:hideMark/>
          </w:tcPr>
          <w:p w14:paraId="7ECED0ED"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5F321D71" w14:textId="77777777" w:rsidR="0044298E" w:rsidRPr="004E4C9D" w:rsidRDefault="0044298E" w:rsidP="004E4C9D">
            <w:pPr>
              <w:pStyle w:val="TableBody"/>
              <w:rPr>
                <w:lang w:val="en-CA"/>
              </w:rPr>
            </w:pPr>
            <w:r w:rsidRPr="004E4C9D">
              <w:rPr>
                <w:lang w:val="en-CA"/>
              </w:rPr>
              <w:t>MModal system logon password.</w:t>
            </w:r>
          </w:p>
        </w:tc>
      </w:tr>
      <w:tr w:rsidR="0044298E" w:rsidRPr="004E4C9D" w14:paraId="2654063F" w14:textId="77777777" w:rsidTr="004E4C9D">
        <w:trPr>
          <w:trHeight w:val="1500"/>
        </w:trPr>
        <w:tc>
          <w:tcPr>
            <w:tcW w:w="3600" w:type="dxa"/>
            <w:noWrap/>
            <w:hideMark/>
          </w:tcPr>
          <w:p w14:paraId="4127ACDD" w14:textId="77777777" w:rsidR="0044298E" w:rsidRPr="004E4C9D" w:rsidRDefault="0044298E" w:rsidP="004E4C9D">
            <w:pPr>
              <w:pStyle w:val="TableBody"/>
              <w:rPr>
                <w:lang w:val="en-CA"/>
              </w:rPr>
            </w:pPr>
            <w:r w:rsidRPr="004E4C9D">
              <w:rPr>
                <w:lang w:val="en-CA"/>
              </w:rPr>
              <w:t>CdsQualityThreshold</w:t>
            </w:r>
          </w:p>
        </w:tc>
        <w:tc>
          <w:tcPr>
            <w:tcW w:w="2160" w:type="dxa"/>
            <w:hideMark/>
          </w:tcPr>
          <w:p w14:paraId="2A1F6BBC" w14:textId="77777777" w:rsidR="0044298E" w:rsidRPr="004E4C9D" w:rsidRDefault="0044298E" w:rsidP="004E4C9D">
            <w:pPr>
              <w:pStyle w:val="TableBody"/>
              <w:rPr>
                <w:lang w:val="en-CA"/>
              </w:rPr>
            </w:pPr>
            <w:r w:rsidRPr="004E4C9D">
              <w:rPr>
                <w:lang w:val="en-CA"/>
              </w:rPr>
              <w:t>Value=Integer, Default=[0]</w:t>
            </w:r>
          </w:p>
        </w:tc>
        <w:tc>
          <w:tcPr>
            <w:tcW w:w="4320" w:type="dxa"/>
            <w:hideMark/>
          </w:tcPr>
          <w:p w14:paraId="1274CFC9" w14:textId="77777777" w:rsidR="0044298E" w:rsidRPr="004E4C9D" w:rsidRDefault="0044298E" w:rsidP="004E4C9D">
            <w:pPr>
              <w:pStyle w:val="TableBody"/>
              <w:rPr>
                <w:lang w:val="en-CA"/>
              </w:rPr>
            </w:pPr>
            <w:r w:rsidRPr="004E4C9D">
              <w:rPr>
                <w:lang w:val="en-CA"/>
              </w:rPr>
              <w:t>The system quality threshold that is compared to a user's quality score to determine if recognition will or will not take place.</w:t>
            </w:r>
          </w:p>
        </w:tc>
      </w:tr>
      <w:tr w:rsidR="0044298E" w:rsidRPr="004E4C9D" w14:paraId="52CB5989" w14:textId="77777777" w:rsidTr="004E4C9D">
        <w:trPr>
          <w:trHeight w:val="900"/>
        </w:trPr>
        <w:tc>
          <w:tcPr>
            <w:tcW w:w="3600" w:type="dxa"/>
            <w:noWrap/>
            <w:hideMark/>
          </w:tcPr>
          <w:p w14:paraId="00806985" w14:textId="77777777" w:rsidR="0044298E" w:rsidRPr="004E4C9D" w:rsidRDefault="0044298E" w:rsidP="004E4C9D">
            <w:pPr>
              <w:pStyle w:val="TableBody"/>
              <w:rPr>
                <w:lang w:val="en-CA"/>
              </w:rPr>
            </w:pPr>
            <w:r w:rsidRPr="004E4C9D">
              <w:rPr>
                <w:lang w:val="en-CA"/>
              </w:rPr>
              <w:t>CDSSimulateDowntime</w:t>
            </w:r>
          </w:p>
        </w:tc>
        <w:tc>
          <w:tcPr>
            <w:tcW w:w="2160" w:type="dxa"/>
            <w:hideMark/>
          </w:tcPr>
          <w:p w14:paraId="595CC37E"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6C4B11C" w14:textId="77777777" w:rsidR="0044298E" w:rsidRPr="004E4C9D" w:rsidRDefault="0044298E" w:rsidP="004E4C9D">
            <w:pPr>
              <w:pStyle w:val="TableBody"/>
              <w:rPr>
                <w:lang w:val="en-CA"/>
              </w:rPr>
            </w:pPr>
            <w:r w:rsidRPr="004E4C9D">
              <w:rPr>
                <w:lang w:val="en-CA"/>
              </w:rPr>
              <w:t>When True, the system will simulate a downtime situation with the CDS server.</w:t>
            </w:r>
          </w:p>
        </w:tc>
      </w:tr>
      <w:tr w:rsidR="0044298E" w:rsidRPr="004E4C9D" w14:paraId="216E12CF" w14:textId="77777777" w:rsidTr="004E4C9D">
        <w:trPr>
          <w:trHeight w:val="1500"/>
        </w:trPr>
        <w:tc>
          <w:tcPr>
            <w:tcW w:w="3600" w:type="dxa"/>
            <w:noWrap/>
            <w:hideMark/>
          </w:tcPr>
          <w:p w14:paraId="5E36B8DB" w14:textId="77777777" w:rsidR="0044298E" w:rsidRPr="004E4C9D" w:rsidRDefault="0044298E" w:rsidP="004E4C9D">
            <w:pPr>
              <w:pStyle w:val="TableBody"/>
              <w:rPr>
                <w:lang w:val="en-CA"/>
              </w:rPr>
            </w:pPr>
            <w:r w:rsidRPr="004E4C9D">
              <w:rPr>
                <w:lang w:val="en-CA"/>
              </w:rPr>
              <w:t>CdsStatTimeoutInMinutes</w:t>
            </w:r>
          </w:p>
        </w:tc>
        <w:tc>
          <w:tcPr>
            <w:tcW w:w="2160" w:type="dxa"/>
            <w:hideMark/>
          </w:tcPr>
          <w:p w14:paraId="745E8C76" w14:textId="77777777" w:rsidR="0044298E" w:rsidRPr="004E4C9D" w:rsidRDefault="0044298E" w:rsidP="004E4C9D">
            <w:pPr>
              <w:pStyle w:val="TableBody"/>
              <w:rPr>
                <w:lang w:val="en-CA"/>
              </w:rPr>
            </w:pPr>
            <w:r w:rsidRPr="004E4C9D">
              <w:rPr>
                <w:lang w:val="en-CA"/>
              </w:rPr>
              <w:t>Value=Minutes as Integer, Default=[60]</w:t>
            </w:r>
          </w:p>
        </w:tc>
        <w:tc>
          <w:tcPr>
            <w:tcW w:w="4320" w:type="dxa"/>
            <w:hideMark/>
          </w:tcPr>
          <w:p w14:paraId="6A3F8213" w14:textId="77777777" w:rsidR="0044298E" w:rsidRPr="004E4C9D" w:rsidRDefault="0044298E" w:rsidP="004E4C9D">
            <w:pPr>
              <w:pStyle w:val="TableBody"/>
              <w:rPr>
                <w:lang w:val="en-CA"/>
              </w:rPr>
            </w:pPr>
            <w:r w:rsidRPr="004E4C9D">
              <w:rPr>
                <w:lang w:val="en-CA"/>
              </w:rPr>
              <w:t>Maximum time for STAT jobs to be processed. If this time expires the job will go the editor for full typing.</w:t>
            </w:r>
          </w:p>
        </w:tc>
      </w:tr>
      <w:tr w:rsidR="0044298E" w:rsidRPr="004E4C9D" w14:paraId="133E6745" w14:textId="77777777" w:rsidTr="004E4C9D">
        <w:trPr>
          <w:trHeight w:val="1500"/>
        </w:trPr>
        <w:tc>
          <w:tcPr>
            <w:tcW w:w="3600" w:type="dxa"/>
            <w:noWrap/>
            <w:hideMark/>
          </w:tcPr>
          <w:p w14:paraId="16D44500" w14:textId="77777777" w:rsidR="0044298E" w:rsidRPr="004E4C9D" w:rsidRDefault="0044298E" w:rsidP="004E4C9D">
            <w:pPr>
              <w:pStyle w:val="TableBody"/>
              <w:rPr>
                <w:lang w:val="en-CA"/>
              </w:rPr>
            </w:pPr>
            <w:r w:rsidRPr="004E4C9D">
              <w:rPr>
                <w:lang w:val="en-CA"/>
              </w:rPr>
              <w:t>CdsTcpListenerAccIndex</w:t>
            </w:r>
          </w:p>
        </w:tc>
        <w:tc>
          <w:tcPr>
            <w:tcW w:w="2160" w:type="dxa"/>
            <w:hideMark/>
          </w:tcPr>
          <w:p w14:paraId="6867D482" w14:textId="77777777" w:rsidR="0044298E" w:rsidRPr="004E4C9D" w:rsidRDefault="0044298E" w:rsidP="004E4C9D">
            <w:pPr>
              <w:pStyle w:val="TableBody"/>
              <w:rPr>
                <w:lang w:val="en-CA"/>
              </w:rPr>
            </w:pPr>
            <w:r w:rsidRPr="004E4C9D">
              <w:rPr>
                <w:lang w:val="en-CA"/>
              </w:rPr>
              <w:t>Value=Integer, Default=[1]</w:t>
            </w:r>
          </w:p>
        </w:tc>
        <w:tc>
          <w:tcPr>
            <w:tcW w:w="4320" w:type="dxa"/>
            <w:hideMark/>
          </w:tcPr>
          <w:p w14:paraId="72507250" w14:textId="77777777" w:rsidR="0044298E" w:rsidRPr="004E4C9D" w:rsidRDefault="0044298E" w:rsidP="004E4C9D">
            <w:pPr>
              <w:pStyle w:val="TableBody"/>
              <w:rPr>
                <w:lang w:val="en-CA"/>
              </w:rPr>
            </w:pPr>
            <w:r w:rsidRPr="004E4C9D">
              <w:rPr>
                <w:lang w:val="en-CA"/>
              </w:rPr>
              <w:t>Index of the accession number within the "|" delimited incoming requests sent from PACS.</w:t>
            </w:r>
          </w:p>
        </w:tc>
      </w:tr>
      <w:tr w:rsidR="0044298E" w:rsidRPr="004E4C9D" w14:paraId="5F9F496A" w14:textId="77777777" w:rsidTr="004E4C9D">
        <w:trPr>
          <w:trHeight w:val="1200"/>
        </w:trPr>
        <w:tc>
          <w:tcPr>
            <w:tcW w:w="3600" w:type="dxa"/>
            <w:noWrap/>
            <w:hideMark/>
          </w:tcPr>
          <w:p w14:paraId="5C0C6D73" w14:textId="77777777" w:rsidR="0044298E" w:rsidRPr="004E4C9D" w:rsidRDefault="0044298E" w:rsidP="004E4C9D">
            <w:pPr>
              <w:pStyle w:val="TableBody"/>
              <w:rPr>
                <w:lang w:val="en-CA"/>
              </w:rPr>
            </w:pPr>
            <w:r w:rsidRPr="004E4C9D">
              <w:rPr>
                <w:lang w:val="en-CA"/>
              </w:rPr>
              <w:lastRenderedPageBreak/>
              <w:t>CdsTcpListenerEnabled</w:t>
            </w:r>
          </w:p>
        </w:tc>
        <w:tc>
          <w:tcPr>
            <w:tcW w:w="2160" w:type="dxa"/>
            <w:hideMark/>
          </w:tcPr>
          <w:p w14:paraId="63CFB522"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3264C9D2" w14:textId="77777777" w:rsidR="0044298E" w:rsidRPr="004E4C9D" w:rsidRDefault="0044298E" w:rsidP="004E4C9D">
            <w:pPr>
              <w:pStyle w:val="TableBody"/>
              <w:rPr>
                <w:lang w:val="en-CA"/>
              </w:rPr>
            </w:pPr>
            <w:r w:rsidRPr="004E4C9D">
              <w:rPr>
                <w:lang w:val="en-CA"/>
              </w:rPr>
              <w:t>When True, the TCP listener is started for incoming requests sent from PACS.</w:t>
            </w:r>
          </w:p>
        </w:tc>
      </w:tr>
      <w:tr w:rsidR="0044298E" w:rsidRPr="004E4C9D" w14:paraId="1D2482DB" w14:textId="77777777" w:rsidTr="004E4C9D">
        <w:trPr>
          <w:trHeight w:val="1200"/>
        </w:trPr>
        <w:tc>
          <w:tcPr>
            <w:tcW w:w="3600" w:type="dxa"/>
            <w:noWrap/>
            <w:hideMark/>
          </w:tcPr>
          <w:p w14:paraId="7CD05653" w14:textId="77777777" w:rsidR="0044298E" w:rsidRPr="004E4C9D" w:rsidRDefault="0044298E" w:rsidP="004E4C9D">
            <w:pPr>
              <w:pStyle w:val="TableBody"/>
              <w:rPr>
                <w:lang w:val="en-CA"/>
              </w:rPr>
            </w:pPr>
            <w:r w:rsidRPr="004E4C9D">
              <w:rPr>
                <w:lang w:val="en-CA"/>
              </w:rPr>
              <w:t>CdsTcpListenerIp</w:t>
            </w:r>
          </w:p>
        </w:tc>
        <w:tc>
          <w:tcPr>
            <w:tcW w:w="2160" w:type="dxa"/>
            <w:hideMark/>
          </w:tcPr>
          <w:p w14:paraId="5F8CA0CB" w14:textId="77777777" w:rsidR="0044298E" w:rsidRPr="004E4C9D" w:rsidRDefault="0044298E" w:rsidP="004E4C9D">
            <w:pPr>
              <w:pStyle w:val="TableBody"/>
              <w:rPr>
                <w:lang w:val="en-CA"/>
              </w:rPr>
            </w:pPr>
            <w:r w:rsidRPr="004E4C9D">
              <w:rPr>
                <w:lang w:val="en-CA"/>
              </w:rPr>
              <w:t>Value=String, Default=[127.0.0.1]</w:t>
            </w:r>
          </w:p>
        </w:tc>
        <w:tc>
          <w:tcPr>
            <w:tcW w:w="4320" w:type="dxa"/>
            <w:hideMark/>
          </w:tcPr>
          <w:p w14:paraId="3101624A" w14:textId="77777777" w:rsidR="0044298E" w:rsidRPr="004E4C9D" w:rsidRDefault="0044298E" w:rsidP="004E4C9D">
            <w:pPr>
              <w:pStyle w:val="TableBody"/>
              <w:rPr>
                <w:lang w:val="en-CA"/>
              </w:rPr>
            </w:pPr>
            <w:r w:rsidRPr="004E4C9D">
              <w:rPr>
                <w:lang w:val="en-CA"/>
              </w:rPr>
              <w:t>Listening IP for accepting incoming dictation requests sent from PACS.</w:t>
            </w:r>
          </w:p>
        </w:tc>
      </w:tr>
      <w:tr w:rsidR="0044298E" w:rsidRPr="004E4C9D" w14:paraId="72A1A8FC" w14:textId="77777777" w:rsidTr="004E4C9D">
        <w:trPr>
          <w:trHeight w:val="1200"/>
        </w:trPr>
        <w:tc>
          <w:tcPr>
            <w:tcW w:w="3600" w:type="dxa"/>
            <w:noWrap/>
            <w:hideMark/>
          </w:tcPr>
          <w:p w14:paraId="1CBCDA76" w14:textId="77777777" w:rsidR="0044298E" w:rsidRPr="004E4C9D" w:rsidRDefault="0044298E" w:rsidP="004E4C9D">
            <w:pPr>
              <w:pStyle w:val="TableBody"/>
              <w:rPr>
                <w:lang w:val="en-CA"/>
              </w:rPr>
            </w:pPr>
            <w:r w:rsidRPr="004E4C9D">
              <w:rPr>
                <w:lang w:val="en-CA"/>
              </w:rPr>
              <w:t>CdsTcpListenerMrnIndex</w:t>
            </w:r>
          </w:p>
        </w:tc>
        <w:tc>
          <w:tcPr>
            <w:tcW w:w="2160" w:type="dxa"/>
            <w:hideMark/>
          </w:tcPr>
          <w:p w14:paraId="14159E9C" w14:textId="77777777" w:rsidR="0044298E" w:rsidRPr="004E4C9D" w:rsidRDefault="0044298E" w:rsidP="004E4C9D">
            <w:pPr>
              <w:pStyle w:val="TableBody"/>
              <w:rPr>
                <w:lang w:val="en-CA"/>
              </w:rPr>
            </w:pPr>
            <w:r w:rsidRPr="004E4C9D">
              <w:rPr>
                <w:lang w:val="en-CA"/>
              </w:rPr>
              <w:t>Value=Integer, Default=Blank</w:t>
            </w:r>
          </w:p>
        </w:tc>
        <w:tc>
          <w:tcPr>
            <w:tcW w:w="4320" w:type="dxa"/>
            <w:hideMark/>
          </w:tcPr>
          <w:p w14:paraId="1C7293ED" w14:textId="77777777" w:rsidR="0044298E" w:rsidRPr="004E4C9D" w:rsidRDefault="0044298E" w:rsidP="004E4C9D">
            <w:pPr>
              <w:pStyle w:val="TableBody"/>
              <w:rPr>
                <w:lang w:val="en-CA"/>
              </w:rPr>
            </w:pPr>
            <w:r w:rsidRPr="004E4C9D">
              <w:rPr>
                <w:lang w:val="en-CA"/>
              </w:rPr>
              <w:t>Index of the MRN within the "|" delimited incoming requests sent from PACS.</w:t>
            </w:r>
          </w:p>
        </w:tc>
      </w:tr>
      <w:tr w:rsidR="0044298E" w:rsidRPr="004E4C9D" w14:paraId="288F43E4" w14:textId="77777777" w:rsidTr="004E4C9D">
        <w:trPr>
          <w:trHeight w:val="1200"/>
        </w:trPr>
        <w:tc>
          <w:tcPr>
            <w:tcW w:w="3600" w:type="dxa"/>
            <w:noWrap/>
            <w:hideMark/>
          </w:tcPr>
          <w:p w14:paraId="3EDCCD19" w14:textId="77777777" w:rsidR="0044298E" w:rsidRPr="004E4C9D" w:rsidRDefault="0044298E" w:rsidP="004E4C9D">
            <w:pPr>
              <w:pStyle w:val="TableBody"/>
              <w:rPr>
                <w:lang w:val="en-CA"/>
              </w:rPr>
            </w:pPr>
            <w:r w:rsidRPr="004E4C9D">
              <w:rPr>
                <w:lang w:val="en-CA"/>
              </w:rPr>
              <w:t>CdsTcpListenerPort</w:t>
            </w:r>
          </w:p>
        </w:tc>
        <w:tc>
          <w:tcPr>
            <w:tcW w:w="2160" w:type="dxa"/>
            <w:hideMark/>
          </w:tcPr>
          <w:p w14:paraId="37B5142B" w14:textId="77777777" w:rsidR="0044298E" w:rsidRPr="004E4C9D" w:rsidRDefault="0044298E" w:rsidP="004E4C9D">
            <w:pPr>
              <w:pStyle w:val="TableBody"/>
              <w:rPr>
                <w:lang w:val="en-CA"/>
              </w:rPr>
            </w:pPr>
            <w:r w:rsidRPr="004E4C9D">
              <w:rPr>
                <w:lang w:val="en-CA"/>
              </w:rPr>
              <w:t>Value=Integer, Default=[3000]</w:t>
            </w:r>
          </w:p>
        </w:tc>
        <w:tc>
          <w:tcPr>
            <w:tcW w:w="4320" w:type="dxa"/>
            <w:hideMark/>
          </w:tcPr>
          <w:p w14:paraId="38D39887" w14:textId="77777777" w:rsidR="0044298E" w:rsidRPr="004E4C9D" w:rsidRDefault="0044298E" w:rsidP="004E4C9D">
            <w:pPr>
              <w:pStyle w:val="TableBody"/>
              <w:rPr>
                <w:lang w:val="en-CA"/>
              </w:rPr>
            </w:pPr>
            <w:r w:rsidRPr="004E4C9D">
              <w:rPr>
                <w:lang w:val="en-CA"/>
              </w:rPr>
              <w:t>Listening port for accepting incoming dictation requests sent from PACS.</w:t>
            </w:r>
          </w:p>
        </w:tc>
      </w:tr>
      <w:tr w:rsidR="0044298E" w:rsidRPr="004E4C9D" w14:paraId="071C0CEE" w14:textId="77777777" w:rsidTr="004E4C9D">
        <w:trPr>
          <w:trHeight w:val="1500"/>
        </w:trPr>
        <w:tc>
          <w:tcPr>
            <w:tcW w:w="3600" w:type="dxa"/>
            <w:noWrap/>
            <w:hideMark/>
          </w:tcPr>
          <w:p w14:paraId="1B2C5B4C" w14:textId="77777777" w:rsidR="0044298E" w:rsidRPr="004E4C9D" w:rsidRDefault="0044298E" w:rsidP="004E4C9D">
            <w:pPr>
              <w:pStyle w:val="TableBody"/>
              <w:rPr>
                <w:lang w:val="en-CA"/>
              </w:rPr>
            </w:pPr>
            <w:r w:rsidRPr="004E4C9D">
              <w:rPr>
                <w:lang w:val="en-CA"/>
              </w:rPr>
              <w:t>CdsTimeoutInMinutes</w:t>
            </w:r>
          </w:p>
        </w:tc>
        <w:tc>
          <w:tcPr>
            <w:tcW w:w="2160" w:type="dxa"/>
            <w:hideMark/>
          </w:tcPr>
          <w:p w14:paraId="0FB72171" w14:textId="77777777" w:rsidR="0044298E" w:rsidRPr="004E4C9D" w:rsidRDefault="0044298E" w:rsidP="004E4C9D">
            <w:pPr>
              <w:pStyle w:val="TableBody"/>
              <w:rPr>
                <w:lang w:val="en-CA"/>
              </w:rPr>
            </w:pPr>
            <w:r w:rsidRPr="004E4C9D">
              <w:rPr>
                <w:lang w:val="en-CA"/>
              </w:rPr>
              <w:t>Value=Minutes as Integer, Default=[120]</w:t>
            </w:r>
          </w:p>
        </w:tc>
        <w:tc>
          <w:tcPr>
            <w:tcW w:w="4320" w:type="dxa"/>
            <w:hideMark/>
          </w:tcPr>
          <w:p w14:paraId="7F8AB3AE" w14:textId="77777777" w:rsidR="0044298E" w:rsidRPr="004E4C9D" w:rsidRDefault="0044298E" w:rsidP="004E4C9D">
            <w:pPr>
              <w:pStyle w:val="TableBody"/>
              <w:rPr>
                <w:lang w:val="en-CA"/>
              </w:rPr>
            </w:pPr>
            <w:r w:rsidRPr="004E4C9D">
              <w:rPr>
                <w:lang w:val="en-CA"/>
              </w:rPr>
              <w:t>Maximum time for (non-STAT) jobs to be processed. If this time expires the job will go the editor for full typing.</w:t>
            </w:r>
          </w:p>
        </w:tc>
      </w:tr>
      <w:tr w:rsidR="0044298E" w:rsidRPr="004E4C9D" w14:paraId="095B6706" w14:textId="77777777" w:rsidTr="004E4C9D">
        <w:trPr>
          <w:trHeight w:val="1200"/>
        </w:trPr>
        <w:tc>
          <w:tcPr>
            <w:tcW w:w="3600" w:type="dxa"/>
            <w:noWrap/>
            <w:hideMark/>
          </w:tcPr>
          <w:p w14:paraId="5A28BD88" w14:textId="77777777" w:rsidR="0044298E" w:rsidRPr="004E4C9D" w:rsidRDefault="0044298E" w:rsidP="004E4C9D">
            <w:pPr>
              <w:pStyle w:val="TableBody"/>
              <w:rPr>
                <w:lang w:val="en-CA"/>
              </w:rPr>
            </w:pPr>
            <w:r w:rsidRPr="004E4C9D">
              <w:rPr>
                <w:lang w:val="en-CA"/>
              </w:rPr>
              <w:t>CdsUrl</w:t>
            </w:r>
          </w:p>
        </w:tc>
        <w:tc>
          <w:tcPr>
            <w:tcW w:w="2160" w:type="dxa"/>
            <w:hideMark/>
          </w:tcPr>
          <w:p w14:paraId="67FBF7A6" w14:textId="77777777" w:rsidR="0044298E" w:rsidRPr="004E4C9D" w:rsidRDefault="0044298E" w:rsidP="004E4C9D">
            <w:pPr>
              <w:pStyle w:val="TableBody"/>
              <w:rPr>
                <w:lang w:val="en-CA"/>
              </w:rPr>
            </w:pPr>
            <w:r w:rsidRPr="004E4C9D">
              <w:rPr>
                <w:lang w:val="en-CA"/>
              </w:rPr>
              <w:t>Value=String, Default=[https://integration.mmodal.com/cds]</w:t>
            </w:r>
          </w:p>
        </w:tc>
        <w:tc>
          <w:tcPr>
            <w:tcW w:w="4320" w:type="dxa"/>
            <w:hideMark/>
          </w:tcPr>
          <w:p w14:paraId="48589510" w14:textId="77777777" w:rsidR="0044298E" w:rsidRPr="004E4C9D" w:rsidRDefault="0044298E" w:rsidP="004E4C9D">
            <w:pPr>
              <w:pStyle w:val="TableBody"/>
              <w:rPr>
                <w:lang w:val="en-CA"/>
              </w:rPr>
            </w:pPr>
            <w:r w:rsidRPr="004E4C9D">
              <w:rPr>
                <w:lang w:val="en-CA"/>
              </w:rPr>
              <w:t>URL of CDS server end point.</w:t>
            </w:r>
          </w:p>
        </w:tc>
      </w:tr>
      <w:tr w:rsidR="0044298E" w:rsidRPr="004E4C9D" w14:paraId="4B98EA67" w14:textId="77777777" w:rsidTr="004E4C9D">
        <w:trPr>
          <w:trHeight w:val="900"/>
        </w:trPr>
        <w:tc>
          <w:tcPr>
            <w:tcW w:w="3600" w:type="dxa"/>
            <w:noWrap/>
            <w:hideMark/>
          </w:tcPr>
          <w:p w14:paraId="128C0D5A" w14:textId="77777777" w:rsidR="0044298E" w:rsidRPr="004E4C9D" w:rsidRDefault="0044298E" w:rsidP="004E4C9D">
            <w:pPr>
              <w:pStyle w:val="TableBody"/>
              <w:rPr>
                <w:lang w:val="en-CA"/>
              </w:rPr>
            </w:pPr>
            <w:r w:rsidRPr="004E4C9D">
              <w:rPr>
                <w:lang w:val="en-CA"/>
              </w:rPr>
              <w:t>CdsUserName</w:t>
            </w:r>
          </w:p>
        </w:tc>
        <w:tc>
          <w:tcPr>
            <w:tcW w:w="2160" w:type="dxa"/>
            <w:hideMark/>
          </w:tcPr>
          <w:p w14:paraId="21E8E3B4" w14:textId="77777777" w:rsidR="0044298E" w:rsidRPr="004E4C9D" w:rsidRDefault="0044298E" w:rsidP="004E4C9D">
            <w:pPr>
              <w:pStyle w:val="TableBody"/>
              <w:rPr>
                <w:lang w:val="en-CA"/>
              </w:rPr>
            </w:pPr>
            <w:r w:rsidRPr="004E4C9D">
              <w:rPr>
                <w:lang w:val="en-CA"/>
              </w:rPr>
              <w:t>Value=String, Default=[radnet]</w:t>
            </w:r>
          </w:p>
        </w:tc>
        <w:tc>
          <w:tcPr>
            <w:tcW w:w="4320" w:type="dxa"/>
            <w:hideMark/>
          </w:tcPr>
          <w:p w14:paraId="7E743818" w14:textId="77777777" w:rsidR="0044298E" w:rsidRPr="004E4C9D" w:rsidRDefault="0044298E" w:rsidP="004E4C9D">
            <w:pPr>
              <w:pStyle w:val="TableBody"/>
              <w:rPr>
                <w:lang w:val="en-CA"/>
              </w:rPr>
            </w:pPr>
            <w:r w:rsidRPr="004E4C9D">
              <w:rPr>
                <w:lang w:val="en-CA"/>
              </w:rPr>
              <w:t>CDS account username.</w:t>
            </w:r>
          </w:p>
        </w:tc>
      </w:tr>
      <w:tr w:rsidR="0044298E" w:rsidRPr="004E4C9D" w14:paraId="53F6C257" w14:textId="77777777" w:rsidTr="004E4C9D">
        <w:trPr>
          <w:trHeight w:val="900"/>
        </w:trPr>
        <w:tc>
          <w:tcPr>
            <w:tcW w:w="3600" w:type="dxa"/>
            <w:noWrap/>
            <w:hideMark/>
          </w:tcPr>
          <w:p w14:paraId="44654AA8" w14:textId="77777777" w:rsidR="0044298E" w:rsidRPr="004E4C9D" w:rsidRDefault="0044298E" w:rsidP="004E4C9D">
            <w:pPr>
              <w:pStyle w:val="TableBody"/>
              <w:rPr>
                <w:lang w:val="en-CA"/>
              </w:rPr>
            </w:pPr>
            <w:r w:rsidRPr="004E4C9D">
              <w:rPr>
                <w:lang w:val="en-CA"/>
              </w:rPr>
              <w:t>ClearChairOnAssignedRadChanged</w:t>
            </w:r>
          </w:p>
        </w:tc>
        <w:tc>
          <w:tcPr>
            <w:tcW w:w="2160" w:type="dxa"/>
            <w:hideMark/>
          </w:tcPr>
          <w:p w14:paraId="7CEDF5AE"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FF70E91" w14:textId="77777777" w:rsidR="0044298E" w:rsidRPr="004E4C9D" w:rsidRDefault="0044298E" w:rsidP="004E4C9D">
            <w:pPr>
              <w:pStyle w:val="TableBody"/>
              <w:rPr>
                <w:lang w:val="en-CA"/>
              </w:rPr>
            </w:pPr>
            <w:r w:rsidRPr="004E4C9D">
              <w:rPr>
                <w:lang w:val="en-CA"/>
              </w:rPr>
              <w:t>When True and Chair Workflow is in use, the chair is cleared when Assigned Radiologist is changed.</w:t>
            </w:r>
          </w:p>
        </w:tc>
      </w:tr>
      <w:tr w:rsidR="0044298E" w:rsidRPr="004E4C9D" w14:paraId="199C27CF" w14:textId="77777777" w:rsidTr="004E4C9D">
        <w:trPr>
          <w:trHeight w:val="900"/>
        </w:trPr>
        <w:tc>
          <w:tcPr>
            <w:tcW w:w="3600" w:type="dxa"/>
            <w:noWrap/>
            <w:hideMark/>
          </w:tcPr>
          <w:p w14:paraId="3C8A7280" w14:textId="77777777" w:rsidR="0044298E" w:rsidRPr="004E4C9D" w:rsidRDefault="0044298E" w:rsidP="004E4C9D">
            <w:pPr>
              <w:pStyle w:val="TableBody"/>
              <w:rPr>
                <w:lang w:val="en-CA"/>
              </w:rPr>
            </w:pPr>
            <w:r w:rsidRPr="004E4C9D">
              <w:rPr>
                <w:lang w:val="en-CA"/>
              </w:rPr>
              <w:t>ClinicalSummaryReportName</w:t>
            </w:r>
          </w:p>
        </w:tc>
        <w:tc>
          <w:tcPr>
            <w:tcW w:w="2160" w:type="dxa"/>
            <w:hideMark/>
          </w:tcPr>
          <w:p w14:paraId="26576BBF" w14:textId="77777777" w:rsidR="0044298E" w:rsidRPr="004E4C9D" w:rsidRDefault="0044298E" w:rsidP="004E4C9D">
            <w:pPr>
              <w:pStyle w:val="TableBody"/>
              <w:rPr>
                <w:lang w:val="en-CA"/>
              </w:rPr>
            </w:pPr>
            <w:r w:rsidRPr="004E4C9D">
              <w:rPr>
                <w:lang w:val="en-CA"/>
              </w:rPr>
              <w:t>Value=String, Default=[Clinical Summary]</w:t>
            </w:r>
          </w:p>
        </w:tc>
        <w:tc>
          <w:tcPr>
            <w:tcW w:w="4320" w:type="dxa"/>
            <w:hideMark/>
          </w:tcPr>
          <w:p w14:paraId="02CD50A9" w14:textId="77777777" w:rsidR="0044298E" w:rsidRPr="004E4C9D" w:rsidRDefault="0044298E" w:rsidP="004E4C9D">
            <w:pPr>
              <w:pStyle w:val="TableBody"/>
              <w:rPr>
                <w:lang w:val="en-CA"/>
              </w:rPr>
            </w:pPr>
            <w:r w:rsidRPr="004E4C9D">
              <w:rPr>
                <w:lang w:val="en-CA"/>
              </w:rPr>
              <w:t>Name of the clinical summary report, e.g. Clinical Summary.</w:t>
            </w:r>
          </w:p>
        </w:tc>
      </w:tr>
      <w:tr w:rsidR="0044298E" w:rsidRPr="004E4C9D" w14:paraId="21C5D1A9" w14:textId="77777777" w:rsidTr="004E4C9D">
        <w:trPr>
          <w:trHeight w:val="1200"/>
        </w:trPr>
        <w:tc>
          <w:tcPr>
            <w:tcW w:w="3600" w:type="dxa"/>
            <w:noWrap/>
            <w:hideMark/>
          </w:tcPr>
          <w:p w14:paraId="16AFDD76" w14:textId="77777777" w:rsidR="0044298E" w:rsidRPr="004E4C9D" w:rsidRDefault="0044298E" w:rsidP="004E4C9D">
            <w:pPr>
              <w:pStyle w:val="TableBody"/>
              <w:rPr>
                <w:lang w:val="en-CA"/>
              </w:rPr>
            </w:pPr>
            <w:r w:rsidRPr="004E4C9D">
              <w:rPr>
                <w:lang w:val="en-CA"/>
              </w:rPr>
              <w:t>CollectEntireCopay</w:t>
            </w:r>
          </w:p>
        </w:tc>
        <w:tc>
          <w:tcPr>
            <w:tcW w:w="2160" w:type="dxa"/>
            <w:hideMark/>
          </w:tcPr>
          <w:p w14:paraId="73CFB741"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2B62C15" w14:textId="77777777" w:rsidR="0044298E" w:rsidRPr="004E4C9D" w:rsidRDefault="0044298E" w:rsidP="004E4C9D">
            <w:pPr>
              <w:pStyle w:val="TableBody"/>
              <w:rPr>
                <w:lang w:val="en-CA"/>
              </w:rPr>
            </w:pPr>
            <w:r w:rsidRPr="004E4C9D">
              <w:rPr>
                <w:lang w:val="en-CA"/>
              </w:rPr>
              <w:t>When True, RIS will collect the entire co-pay regardless of visit cost when a co-pay applies. Added in v3.2018.5.5.1 #28165</w:t>
            </w:r>
          </w:p>
        </w:tc>
      </w:tr>
      <w:tr w:rsidR="0044298E" w:rsidRPr="004E4C9D" w14:paraId="11FF7034" w14:textId="77777777" w:rsidTr="004E4C9D">
        <w:trPr>
          <w:trHeight w:val="900"/>
        </w:trPr>
        <w:tc>
          <w:tcPr>
            <w:tcW w:w="3600" w:type="dxa"/>
            <w:noWrap/>
            <w:hideMark/>
          </w:tcPr>
          <w:p w14:paraId="3D09046F" w14:textId="77777777" w:rsidR="0044298E" w:rsidRPr="004E4C9D" w:rsidRDefault="0044298E" w:rsidP="004E4C9D">
            <w:pPr>
              <w:pStyle w:val="TableBody"/>
              <w:rPr>
                <w:lang w:val="en-CA"/>
              </w:rPr>
            </w:pPr>
            <w:r w:rsidRPr="004E4C9D">
              <w:rPr>
                <w:lang w:val="en-CA"/>
              </w:rPr>
              <w:t>CombineExamTitle</w:t>
            </w:r>
          </w:p>
        </w:tc>
        <w:tc>
          <w:tcPr>
            <w:tcW w:w="2160" w:type="dxa"/>
            <w:hideMark/>
          </w:tcPr>
          <w:p w14:paraId="1DFBDE1C"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62848C18" w14:textId="77777777" w:rsidR="0044298E" w:rsidRPr="004E4C9D" w:rsidRDefault="0044298E" w:rsidP="004E4C9D">
            <w:pPr>
              <w:pStyle w:val="TableBody"/>
              <w:rPr>
                <w:lang w:val="en-CA"/>
              </w:rPr>
            </w:pPr>
            <w:r w:rsidRPr="004E4C9D">
              <w:rPr>
                <w:lang w:val="en-CA"/>
              </w:rPr>
              <w:t>When True, the exam titles of linked exams are combined. Added in v3.2018.3 #20660</w:t>
            </w:r>
          </w:p>
        </w:tc>
      </w:tr>
      <w:tr w:rsidR="0044298E" w:rsidRPr="004E4C9D" w14:paraId="2BD8B720" w14:textId="77777777" w:rsidTr="004E4C9D">
        <w:trPr>
          <w:trHeight w:val="1800"/>
        </w:trPr>
        <w:tc>
          <w:tcPr>
            <w:tcW w:w="3600" w:type="dxa"/>
            <w:noWrap/>
            <w:hideMark/>
          </w:tcPr>
          <w:p w14:paraId="0F803B8F" w14:textId="77777777" w:rsidR="0044298E" w:rsidRPr="004E4C9D" w:rsidRDefault="0044298E" w:rsidP="004E4C9D">
            <w:pPr>
              <w:pStyle w:val="TableBody"/>
              <w:rPr>
                <w:lang w:val="en-CA"/>
              </w:rPr>
            </w:pPr>
            <w:r w:rsidRPr="004E4C9D">
              <w:rPr>
                <w:lang w:val="en-CA"/>
              </w:rPr>
              <w:lastRenderedPageBreak/>
              <w:t>CombineExamTitleSeparator</w:t>
            </w:r>
          </w:p>
        </w:tc>
        <w:tc>
          <w:tcPr>
            <w:tcW w:w="2160" w:type="dxa"/>
            <w:hideMark/>
          </w:tcPr>
          <w:p w14:paraId="4579870F" w14:textId="77777777" w:rsidR="0044298E" w:rsidRPr="004E4C9D" w:rsidRDefault="0044298E" w:rsidP="004E4C9D">
            <w:pPr>
              <w:pStyle w:val="TableBody"/>
              <w:rPr>
                <w:lang w:val="en-CA"/>
              </w:rPr>
            </w:pPr>
            <w:r w:rsidRPr="004E4C9D">
              <w:rPr>
                <w:lang w:val="en-CA"/>
              </w:rPr>
              <w:t>Value=String, Default=[(empty string)]</w:t>
            </w:r>
          </w:p>
        </w:tc>
        <w:tc>
          <w:tcPr>
            <w:tcW w:w="4320" w:type="dxa"/>
            <w:hideMark/>
          </w:tcPr>
          <w:p w14:paraId="623F276F" w14:textId="77777777" w:rsidR="0044298E" w:rsidRPr="004E4C9D" w:rsidRDefault="0044298E" w:rsidP="004E4C9D">
            <w:pPr>
              <w:pStyle w:val="TableBody"/>
              <w:rPr>
                <w:lang w:val="en-CA"/>
              </w:rPr>
            </w:pPr>
            <w:r w:rsidRPr="004E4C9D">
              <w:rPr>
                <w:lang w:val="en-CA"/>
              </w:rPr>
              <w:t>Defines the separator used between each exam description when combining the titles of linked studies (multiline is supported via %newline%). Added in v3.2018.3 #20660</w:t>
            </w:r>
          </w:p>
        </w:tc>
      </w:tr>
      <w:tr w:rsidR="0044298E" w:rsidRPr="004E4C9D" w14:paraId="0589DF97" w14:textId="77777777" w:rsidTr="004E4C9D">
        <w:trPr>
          <w:trHeight w:val="900"/>
        </w:trPr>
        <w:tc>
          <w:tcPr>
            <w:tcW w:w="3600" w:type="dxa"/>
            <w:noWrap/>
            <w:hideMark/>
          </w:tcPr>
          <w:p w14:paraId="33F60C62" w14:textId="77777777" w:rsidR="0044298E" w:rsidRPr="004E4C9D" w:rsidRDefault="0044298E" w:rsidP="004E4C9D">
            <w:pPr>
              <w:pStyle w:val="TableBody"/>
              <w:rPr>
                <w:lang w:val="en-CA"/>
              </w:rPr>
            </w:pPr>
            <w:r w:rsidRPr="004E4C9D">
              <w:rPr>
                <w:lang w:val="en-CA"/>
              </w:rPr>
              <w:t>CombineTechnique</w:t>
            </w:r>
          </w:p>
        </w:tc>
        <w:tc>
          <w:tcPr>
            <w:tcW w:w="2160" w:type="dxa"/>
            <w:hideMark/>
          </w:tcPr>
          <w:p w14:paraId="0145E991"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21E0A9B" w14:textId="77777777" w:rsidR="0044298E" w:rsidRPr="004E4C9D" w:rsidRDefault="0044298E" w:rsidP="004E4C9D">
            <w:pPr>
              <w:pStyle w:val="TableBody"/>
              <w:rPr>
                <w:lang w:val="en-CA"/>
              </w:rPr>
            </w:pPr>
            <w:r w:rsidRPr="004E4C9D">
              <w:rPr>
                <w:lang w:val="en-CA"/>
              </w:rPr>
              <w:t>When True, the exam technique of linked exams are combined. Added in v3.2018.3 #20660</w:t>
            </w:r>
          </w:p>
        </w:tc>
      </w:tr>
      <w:tr w:rsidR="0044298E" w:rsidRPr="004E4C9D" w14:paraId="4324C801" w14:textId="77777777" w:rsidTr="004E4C9D">
        <w:trPr>
          <w:trHeight w:val="1500"/>
        </w:trPr>
        <w:tc>
          <w:tcPr>
            <w:tcW w:w="3600" w:type="dxa"/>
            <w:noWrap/>
            <w:hideMark/>
          </w:tcPr>
          <w:p w14:paraId="15534580" w14:textId="77777777" w:rsidR="0044298E" w:rsidRPr="004E4C9D" w:rsidRDefault="0044298E" w:rsidP="004E4C9D">
            <w:pPr>
              <w:pStyle w:val="TableBody"/>
              <w:rPr>
                <w:lang w:val="en-CA"/>
              </w:rPr>
            </w:pPr>
            <w:r w:rsidRPr="004E4C9D">
              <w:rPr>
                <w:lang w:val="en-CA"/>
              </w:rPr>
              <w:t>CombineTechniqueSeparator</w:t>
            </w:r>
          </w:p>
        </w:tc>
        <w:tc>
          <w:tcPr>
            <w:tcW w:w="2160" w:type="dxa"/>
            <w:hideMark/>
          </w:tcPr>
          <w:p w14:paraId="369E0855" w14:textId="77777777" w:rsidR="0044298E" w:rsidRPr="004E4C9D" w:rsidRDefault="0044298E" w:rsidP="004E4C9D">
            <w:pPr>
              <w:pStyle w:val="TableBody"/>
              <w:rPr>
                <w:lang w:val="en-CA"/>
              </w:rPr>
            </w:pPr>
            <w:r w:rsidRPr="004E4C9D">
              <w:rPr>
                <w:lang w:val="en-CA"/>
              </w:rPr>
              <w:t>Value=String, Default=[(empty string)]</w:t>
            </w:r>
          </w:p>
        </w:tc>
        <w:tc>
          <w:tcPr>
            <w:tcW w:w="4320" w:type="dxa"/>
            <w:hideMark/>
          </w:tcPr>
          <w:p w14:paraId="67B26DA2" w14:textId="77777777" w:rsidR="0044298E" w:rsidRPr="004E4C9D" w:rsidRDefault="0044298E" w:rsidP="004E4C9D">
            <w:pPr>
              <w:pStyle w:val="TableBody"/>
              <w:rPr>
                <w:lang w:val="en-CA"/>
              </w:rPr>
            </w:pPr>
            <w:r w:rsidRPr="004E4C9D">
              <w:rPr>
                <w:lang w:val="en-CA"/>
              </w:rPr>
              <w:t>Defines the separator used between each technique when combining the techniques of linked studies (multiline is supported via %newline%). Added in v3.2018.3 #20660</w:t>
            </w:r>
          </w:p>
        </w:tc>
      </w:tr>
      <w:tr w:rsidR="0044298E" w:rsidRPr="004E4C9D" w14:paraId="50A6CEC1" w14:textId="77777777" w:rsidTr="004E4C9D">
        <w:trPr>
          <w:trHeight w:val="5400"/>
        </w:trPr>
        <w:tc>
          <w:tcPr>
            <w:tcW w:w="3600" w:type="dxa"/>
            <w:noWrap/>
            <w:hideMark/>
          </w:tcPr>
          <w:p w14:paraId="75199445" w14:textId="77777777" w:rsidR="0044298E" w:rsidRPr="004E4C9D" w:rsidRDefault="0044298E" w:rsidP="004E4C9D">
            <w:pPr>
              <w:pStyle w:val="TableBody"/>
              <w:rPr>
                <w:lang w:val="en-CA"/>
              </w:rPr>
            </w:pPr>
            <w:r w:rsidRPr="004E4C9D">
              <w:rPr>
                <w:lang w:val="en-CA"/>
              </w:rPr>
              <w:t>ConflictIntervalForNoResourceAssigned</w:t>
            </w:r>
          </w:p>
        </w:tc>
        <w:tc>
          <w:tcPr>
            <w:tcW w:w="2160" w:type="dxa"/>
            <w:hideMark/>
          </w:tcPr>
          <w:p w14:paraId="715A06F6" w14:textId="77777777" w:rsidR="0044298E" w:rsidRPr="004E4C9D" w:rsidRDefault="0044298E" w:rsidP="004E4C9D">
            <w:pPr>
              <w:pStyle w:val="TableBody"/>
              <w:rPr>
                <w:lang w:val="en-CA"/>
              </w:rPr>
            </w:pPr>
            <w:r w:rsidRPr="004E4C9D">
              <w:rPr>
                <w:lang w:val="en-CA"/>
              </w:rPr>
              <w:t>Value=Days as Integer, Set to [-1] to disable, Default=[60]</w:t>
            </w:r>
          </w:p>
        </w:tc>
        <w:tc>
          <w:tcPr>
            <w:tcW w:w="4320" w:type="dxa"/>
            <w:hideMark/>
          </w:tcPr>
          <w:p w14:paraId="25C9FACA" w14:textId="77777777" w:rsidR="0044298E" w:rsidRPr="004E4C9D" w:rsidRDefault="0044298E" w:rsidP="004E4C9D">
            <w:pPr>
              <w:pStyle w:val="TableBody"/>
              <w:rPr>
                <w:lang w:val="en-CA"/>
              </w:rPr>
            </w:pPr>
            <w:r w:rsidRPr="004E4C9D">
              <w:rPr>
                <w:lang w:val="en-CA"/>
              </w:rPr>
              <w:t>Number of days prior to the appointment that a study should be flagged as an Appointment Conflict when a Technologist, or Radiologist for Radiologist Required procedures, has not been configured in the resource availability template. Time slots that would result in an Appointment Conflict will not return as options in an Appointment Search. Any exams that were previously scheduled will appear on the Appointment Conflict WL if there is still no resource assigned this number of days prior to the appointment. This setting is only relevant if Resource Scheduling is enabled. Added in v3.2018.2</w:t>
            </w:r>
          </w:p>
        </w:tc>
      </w:tr>
      <w:tr w:rsidR="0044298E" w:rsidRPr="004E4C9D" w14:paraId="564A2F7E" w14:textId="77777777" w:rsidTr="004E4C9D">
        <w:trPr>
          <w:trHeight w:val="600"/>
        </w:trPr>
        <w:tc>
          <w:tcPr>
            <w:tcW w:w="3600" w:type="dxa"/>
            <w:noWrap/>
            <w:hideMark/>
          </w:tcPr>
          <w:p w14:paraId="2A56A4DF" w14:textId="77777777" w:rsidR="0044298E" w:rsidRPr="004E4C9D" w:rsidRDefault="0044298E" w:rsidP="004E4C9D">
            <w:pPr>
              <w:pStyle w:val="TableBody"/>
              <w:rPr>
                <w:lang w:val="en-CA"/>
              </w:rPr>
            </w:pPr>
            <w:r w:rsidRPr="004E4C9D">
              <w:rPr>
                <w:lang w:val="en-CA"/>
              </w:rPr>
              <w:t>ContributeAEnabled</w:t>
            </w:r>
          </w:p>
        </w:tc>
        <w:tc>
          <w:tcPr>
            <w:tcW w:w="2160" w:type="dxa"/>
            <w:hideMark/>
          </w:tcPr>
          <w:p w14:paraId="58FFC1EC"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66BF5C70" w14:textId="77777777" w:rsidR="0044298E" w:rsidRPr="004E4C9D" w:rsidRDefault="0044298E" w:rsidP="004E4C9D">
            <w:pPr>
              <w:pStyle w:val="TableBody"/>
              <w:rPr>
                <w:lang w:val="en-CA"/>
              </w:rPr>
            </w:pPr>
            <w:r w:rsidRPr="004E4C9D">
              <w:rPr>
                <w:lang w:val="en-CA"/>
              </w:rPr>
              <w:t>When True, Contribute A for Signing will be available.</w:t>
            </w:r>
          </w:p>
        </w:tc>
      </w:tr>
      <w:tr w:rsidR="0044298E" w:rsidRPr="004E4C9D" w14:paraId="7F778623" w14:textId="77777777" w:rsidTr="004E4C9D">
        <w:trPr>
          <w:trHeight w:val="600"/>
        </w:trPr>
        <w:tc>
          <w:tcPr>
            <w:tcW w:w="3600" w:type="dxa"/>
            <w:noWrap/>
            <w:hideMark/>
          </w:tcPr>
          <w:p w14:paraId="770CE9CF" w14:textId="77777777" w:rsidR="0044298E" w:rsidRPr="004E4C9D" w:rsidRDefault="0044298E" w:rsidP="004E4C9D">
            <w:pPr>
              <w:pStyle w:val="TableBody"/>
              <w:rPr>
                <w:lang w:val="en-CA"/>
              </w:rPr>
            </w:pPr>
            <w:r w:rsidRPr="004E4C9D">
              <w:rPr>
                <w:lang w:val="en-CA"/>
              </w:rPr>
              <w:t>ContributeBEnabled</w:t>
            </w:r>
          </w:p>
        </w:tc>
        <w:tc>
          <w:tcPr>
            <w:tcW w:w="2160" w:type="dxa"/>
            <w:hideMark/>
          </w:tcPr>
          <w:p w14:paraId="45729FC3"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967D587" w14:textId="77777777" w:rsidR="0044298E" w:rsidRPr="004E4C9D" w:rsidRDefault="0044298E" w:rsidP="004E4C9D">
            <w:pPr>
              <w:pStyle w:val="TableBody"/>
              <w:rPr>
                <w:lang w:val="en-CA"/>
              </w:rPr>
            </w:pPr>
            <w:r w:rsidRPr="004E4C9D">
              <w:rPr>
                <w:lang w:val="en-CA"/>
              </w:rPr>
              <w:t>When True, Contribute B for Signing will be available.</w:t>
            </w:r>
          </w:p>
        </w:tc>
      </w:tr>
      <w:tr w:rsidR="0044298E" w:rsidRPr="004E4C9D" w14:paraId="2B267352" w14:textId="77777777" w:rsidTr="004E4C9D">
        <w:trPr>
          <w:trHeight w:val="2100"/>
        </w:trPr>
        <w:tc>
          <w:tcPr>
            <w:tcW w:w="3600" w:type="dxa"/>
            <w:noWrap/>
            <w:hideMark/>
          </w:tcPr>
          <w:p w14:paraId="2761F4B6" w14:textId="77777777" w:rsidR="0044298E" w:rsidRPr="004E4C9D" w:rsidRDefault="0044298E" w:rsidP="004E4C9D">
            <w:pPr>
              <w:pStyle w:val="TableBody"/>
              <w:rPr>
                <w:lang w:val="en-CA"/>
              </w:rPr>
            </w:pPr>
            <w:r w:rsidRPr="004E4C9D">
              <w:rPr>
                <w:lang w:val="en-CA"/>
              </w:rPr>
              <w:t>CountUnconfiguredPeerReviews</w:t>
            </w:r>
          </w:p>
        </w:tc>
        <w:tc>
          <w:tcPr>
            <w:tcW w:w="2160" w:type="dxa"/>
            <w:hideMark/>
          </w:tcPr>
          <w:p w14:paraId="73F5B7AA"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3493F4E3" w14:textId="77777777" w:rsidR="0044298E" w:rsidRPr="004E4C9D" w:rsidRDefault="0044298E" w:rsidP="004E4C9D">
            <w:pPr>
              <w:pStyle w:val="TableBody"/>
              <w:rPr>
                <w:lang w:val="en-CA"/>
              </w:rPr>
            </w:pPr>
            <w:r w:rsidRPr="004E4C9D">
              <w:rPr>
                <w:lang w:val="en-CA"/>
              </w:rPr>
              <w:t>When True, radiologists will receive statistical credit for ad hoc peer reviews that do not match their configuration settings for Modality Type and/or Site Group in the RadPeerReviewAssignment table. Added in v3.2021.10.25 #26614</w:t>
            </w:r>
          </w:p>
        </w:tc>
      </w:tr>
      <w:tr w:rsidR="0044298E" w:rsidRPr="004E4C9D" w14:paraId="6C4CB072" w14:textId="77777777" w:rsidTr="004E4C9D">
        <w:trPr>
          <w:trHeight w:val="600"/>
        </w:trPr>
        <w:tc>
          <w:tcPr>
            <w:tcW w:w="3600" w:type="dxa"/>
            <w:noWrap/>
            <w:hideMark/>
          </w:tcPr>
          <w:p w14:paraId="7D22D5DF" w14:textId="77777777" w:rsidR="0044298E" w:rsidRPr="004E4C9D" w:rsidRDefault="0044298E" w:rsidP="004E4C9D">
            <w:pPr>
              <w:pStyle w:val="TableBody"/>
              <w:rPr>
                <w:lang w:val="en-CA"/>
              </w:rPr>
            </w:pPr>
            <w:r w:rsidRPr="004E4C9D">
              <w:rPr>
                <w:lang w:val="en-CA"/>
              </w:rPr>
              <w:t>CountyToZipCodeAutoFill</w:t>
            </w:r>
          </w:p>
        </w:tc>
        <w:tc>
          <w:tcPr>
            <w:tcW w:w="2160" w:type="dxa"/>
            <w:hideMark/>
          </w:tcPr>
          <w:p w14:paraId="3C73B7FC"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3E660EA5" w14:textId="77777777" w:rsidR="0044298E" w:rsidRPr="004E4C9D" w:rsidRDefault="0044298E" w:rsidP="004E4C9D">
            <w:pPr>
              <w:pStyle w:val="TableBody"/>
              <w:rPr>
                <w:lang w:val="en-CA"/>
              </w:rPr>
            </w:pPr>
            <w:r w:rsidRPr="004E4C9D">
              <w:rPr>
                <w:lang w:val="en-CA"/>
              </w:rPr>
              <w:t>When True, entering County will auto-fill Zip and State fields.</w:t>
            </w:r>
          </w:p>
        </w:tc>
      </w:tr>
      <w:tr w:rsidR="0044298E" w:rsidRPr="004E4C9D" w14:paraId="7C6BACB5" w14:textId="77777777" w:rsidTr="004E4C9D">
        <w:trPr>
          <w:trHeight w:val="1200"/>
        </w:trPr>
        <w:tc>
          <w:tcPr>
            <w:tcW w:w="3600" w:type="dxa"/>
            <w:noWrap/>
            <w:hideMark/>
          </w:tcPr>
          <w:p w14:paraId="551A03D1" w14:textId="77777777" w:rsidR="0044298E" w:rsidRPr="004E4C9D" w:rsidRDefault="0044298E" w:rsidP="004E4C9D">
            <w:pPr>
              <w:pStyle w:val="TableBody"/>
              <w:rPr>
                <w:lang w:val="en-CA"/>
              </w:rPr>
            </w:pPr>
            <w:r w:rsidRPr="004E4C9D">
              <w:rPr>
                <w:lang w:val="en-CA"/>
              </w:rPr>
              <w:lastRenderedPageBreak/>
              <w:t>CPOELabTestCode</w:t>
            </w:r>
          </w:p>
        </w:tc>
        <w:tc>
          <w:tcPr>
            <w:tcW w:w="2160" w:type="dxa"/>
            <w:hideMark/>
          </w:tcPr>
          <w:p w14:paraId="6211533F" w14:textId="77777777" w:rsidR="0044298E" w:rsidRPr="004E4C9D" w:rsidRDefault="0044298E" w:rsidP="004E4C9D">
            <w:pPr>
              <w:pStyle w:val="TableBody"/>
              <w:rPr>
                <w:lang w:val="en-CA"/>
              </w:rPr>
            </w:pPr>
            <w:r w:rsidRPr="004E4C9D">
              <w:rPr>
                <w:lang w:val="en-CA"/>
              </w:rPr>
              <w:t>Value=String, Default=[Pathology]</w:t>
            </w:r>
          </w:p>
        </w:tc>
        <w:tc>
          <w:tcPr>
            <w:tcW w:w="4320" w:type="dxa"/>
            <w:hideMark/>
          </w:tcPr>
          <w:p w14:paraId="4DB38E6C" w14:textId="77777777" w:rsidR="0044298E" w:rsidRPr="004E4C9D" w:rsidRDefault="0044298E" w:rsidP="004E4C9D">
            <w:pPr>
              <w:pStyle w:val="TableBody"/>
              <w:rPr>
                <w:lang w:val="en-CA"/>
              </w:rPr>
            </w:pPr>
            <w:r w:rsidRPr="004E4C9D">
              <w:rPr>
                <w:lang w:val="en-CA"/>
              </w:rPr>
              <w:t>Lab test code to be used when a lab test is created when an CPOE_Pathology_flag procedure is signed.</w:t>
            </w:r>
          </w:p>
        </w:tc>
      </w:tr>
      <w:tr w:rsidR="0044298E" w:rsidRPr="004E4C9D" w14:paraId="6B6AEF84" w14:textId="77777777" w:rsidTr="004E4C9D">
        <w:trPr>
          <w:trHeight w:val="900"/>
        </w:trPr>
        <w:tc>
          <w:tcPr>
            <w:tcW w:w="3600" w:type="dxa"/>
            <w:noWrap/>
            <w:hideMark/>
          </w:tcPr>
          <w:p w14:paraId="49CD9609" w14:textId="77777777" w:rsidR="0044298E" w:rsidRPr="004E4C9D" w:rsidRDefault="0044298E" w:rsidP="004E4C9D">
            <w:pPr>
              <w:pStyle w:val="TableBody"/>
              <w:rPr>
                <w:lang w:val="en-CA"/>
              </w:rPr>
            </w:pPr>
            <w:r w:rsidRPr="004E4C9D">
              <w:rPr>
                <w:lang w:val="en-CA"/>
              </w:rPr>
              <w:t>DateFormat</w:t>
            </w:r>
          </w:p>
        </w:tc>
        <w:tc>
          <w:tcPr>
            <w:tcW w:w="2160" w:type="dxa"/>
            <w:hideMark/>
          </w:tcPr>
          <w:p w14:paraId="6F01C1E4" w14:textId="77777777" w:rsidR="0044298E" w:rsidRPr="004E4C9D" w:rsidRDefault="0044298E" w:rsidP="004E4C9D">
            <w:pPr>
              <w:pStyle w:val="TableBody"/>
              <w:rPr>
                <w:lang w:val="en-CA"/>
              </w:rPr>
            </w:pPr>
            <w:r w:rsidRPr="004E4C9D">
              <w:rPr>
                <w:lang w:val="en-CA"/>
              </w:rPr>
              <w:t>Value=String, Default=[MM-dd-yyyy]</w:t>
            </w:r>
          </w:p>
        </w:tc>
        <w:tc>
          <w:tcPr>
            <w:tcW w:w="4320" w:type="dxa"/>
            <w:hideMark/>
          </w:tcPr>
          <w:p w14:paraId="317833E0" w14:textId="77777777" w:rsidR="0044298E" w:rsidRPr="004E4C9D" w:rsidRDefault="0044298E" w:rsidP="004E4C9D">
            <w:pPr>
              <w:pStyle w:val="TableBody"/>
              <w:rPr>
                <w:lang w:val="en-CA"/>
              </w:rPr>
            </w:pPr>
            <w:r w:rsidRPr="004E4C9D">
              <w:rPr>
                <w:lang w:val="en-CA"/>
              </w:rPr>
              <w:t>Format for displaying dates in RIS.</w:t>
            </w:r>
          </w:p>
        </w:tc>
      </w:tr>
      <w:tr w:rsidR="0044298E" w:rsidRPr="004E4C9D" w14:paraId="5266C490" w14:textId="77777777" w:rsidTr="004E4C9D">
        <w:trPr>
          <w:trHeight w:val="1200"/>
        </w:trPr>
        <w:tc>
          <w:tcPr>
            <w:tcW w:w="3600" w:type="dxa"/>
            <w:noWrap/>
            <w:hideMark/>
          </w:tcPr>
          <w:p w14:paraId="00737E50" w14:textId="77777777" w:rsidR="0044298E" w:rsidRPr="004E4C9D" w:rsidRDefault="0044298E" w:rsidP="004E4C9D">
            <w:pPr>
              <w:pStyle w:val="TableBody"/>
              <w:rPr>
                <w:lang w:val="en-CA"/>
              </w:rPr>
            </w:pPr>
            <w:r w:rsidRPr="004E4C9D">
              <w:rPr>
                <w:lang w:val="en-CA"/>
              </w:rPr>
              <w:t>DaysAnOverPaymentAppliesToBalance</w:t>
            </w:r>
          </w:p>
        </w:tc>
        <w:tc>
          <w:tcPr>
            <w:tcW w:w="2160" w:type="dxa"/>
            <w:hideMark/>
          </w:tcPr>
          <w:p w14:paraId="69C17124" w14:textId="77777777" w:rsidR="0044298E" w:rsidRPr="004E4C9D" w:rsidRDefault="0044298E" w:rsidP="004E4C9D">
            <w:pPr>
              <w:pStyle w:val="TableBody"/>
              <w:rPr>
                <w:lang w:val="en-CA"/>
              </w:rPr>
            </w:pPr>
            <w:r w:rsidRPr="004E4C9D">
              <w:rPr>
                <w:lang w:val="en-CA"/>
              </w:rPr>
              <w:t>Value=Integer, Default=[1]</w:t>
            </w:r>
          </w:p>
        </w:tc>
        <w:tc>
          <w:tcPr>
            <w:tcW w:w="4320" w:type="dxa"/>
            <w:hideMark/>
          </w:tcPr>
          <w:p w14:paraId="3D1E671E" w14:textId="77777777" w:rsidR="0044298E" w:rsidRPr="004E4C9D" w:rsidRDefault="0044298E" w:rsidP="004E4C9D">
            <w:pPr>
              <w:pStyle w:val="TableBody"/>
              <w:rPr>
                <w:lang w:val="en-CA"/>
              </w:rPr>
            </w:pPr>
            <w:r w:rsidRPr="004E4C9D">
              <w:rPr>
                <w:lang w:val="en-CA"/>
              </w:rPr>
              <w:t>Reduces the amount RIS will request from the patient's previous balance by the amount overpaid in the past x days.</w:t>
            </w:r>
          </w:p>
        </w:tc>
      </w:tr>
      <w:tr w:rsidR="0044298E" w:rsidRPr="004E4C9D" w14:paraId="1604680F" w14:textId="77777777" w:rsidTr="004E4C9D">
        <w:trPr>
          <w:trHeight w:val="600"/>
        </w:trPr>
        <w:tc>
          <w:tcPr>
            <w:tcW w:w="3600" w:type="dxa"/>
            <w:noWrap/>
            <w:hideMark/>
          </w:tcPr>
          <w:p w14:paraId="4B8F99E9" w14:textId="77777777" w:rsidR="0044298E" w:rsidRPr="004E4C9D" w:rsidRDefault="0044298E" w:rsidP="004E4C9D">
            <w:pPr>
              <w:pStyle w:val="TableBody"/>
              <w:rPr>
                <w:lang w:val="en-CA"/>
              </w:rPr>
            </w:pPr>
            <w:r w:rsidRPr="004E4C9D">
              <w:rPr>
                <w:lang w:val="en-CA"/>
              </w:rPr>
              <w:t>DaysBeforeInactiveAccount</w:t>
            </w:r>
          </w:p>
        </w:tc>
        <w:tc>
          <w:tcPr>
            <w:tcW w:w="2160" w:type="dxa"/>
            <w:hideMark/>
          </w:tcPr>
          <w:p w14:paraId="5F105210" w14:textId="77777777" w:rsidR="0044298E" w:rsidRPr="004E4C9D" w:rsidRDefault="0044298E" w:rsidP="004E4C9D">
            <w:pPr>
              <w:pStyle w:val="TableBody"/>
              <w:rPr>
                <w:lang w:val="en-CA"/>
              </w:rPr>
            </w:pPr>
            <w:r w:rsidRPr="004E4C9D">
              <w:rPr>
                <w:lang w:val="en-CA"/>
              </w:rPr>
              <w:t>Value=Days as Integer, Default=[-1]</w:t>
            </w:r>
          </w:p>
        </w:tc>
        <w:tc>
          <w:tcPr>
            <w:tcW w:w="4320" w:type="dxa"/>
            <w:hideMark/>
          </w:tcPr>
          <w:p w14:paraId="10292886" w14:textId="77777777" w:rsidR="0044298E" w:rsidRPr="004E4C9D" w:rsidRDefault="0044298E" w:rsidP="004E4C9D">
            <w:pPr>
              <w:pStyle w:val="TableBody"/>
              <w:rPr>
                <w:lang w:val="en-CA"/>
              </w:rPr>
            </w:pPr>
            <w:r w:rsidRPr="004E4C9D">
              <w:rPr>
                <w:lang w:val="en-CA"/>
              </w:rPr>
              <w:t>Number of days before accounts get deactivated for being inactive.</w:t>
            </w:r>
          </w:p>
        </w:tc>
      </w:tr>
      <w:tr w:rsidR="0044298E" w:rsidRPr="004E4C9D" w14:paraId="71863610" w14:textId="77777777" w:rsidTr="004E4C9D">
        <w:trPr>
          <w:trHeight w:val="3300"/>
        </w:trPr>
        <w:tc>
          <w:tcPr>
            <w:tcW w:w="3600" w:type="dxa"/>
            <w:noWrap/>
            <w:hideMark/>
          </w:tcPr>
          <w:p w14:paraId="4218D6F3" w14:textId="77777777" w:rsidR="0044298E" w:rsidRPr="004E4C9D" w:rsidRDefault="0044298E" w:rsidP="004E4C9D">
            <w:pPr>
              <w:pStyle w:val="TableBody"/>
              <w:rPr>
                <w:lang w:val="en-CA"/>
              </w:rPr>
            </w:pPr>
            <w:r w:rsidRPr="004E4C9D">
              <w:rPr>
                <w:lang w:val="en-CA"/>
              </w:rPr>
              <w:t>DaysForBackupLayLetterViaMail</w:t>
            </w:r>
          </w:p>
        </w:tc>
        <w:tc>
          <w:tcPr>
            <w:tcW w:w="2160" w:type="dxa"/>
            <w:hideMark/>
          </w:tcPr>
          <w:p w14:paraId="4DFAF767" w14:textId="77777777" w:rsidR="0044298E" w:rsidRPr="004E4C9D" w:rsidRDefault="0044298E" w:rsidP="004E4C9D">
            <w:pPr>
              <w:pStyle w:val="TableBody"/>
              <w:rPr>
                <w:lang w:val="en-CA"/>
              </w:rPr>
            </w:pPr>
            <w:r w:rsidRPr="004E4C9D">
              <w:rPr>
                <w:lang w:val="en-CA"/>
              </w:rPr>
              <w:t>Value=Days as Integer, Set to [</w:t>
            </w:r>
            <w:r w:rsidRPr="004E4C9D">
              <w:rPr>
                <w:rFonts w:ascii="Arial" w:hAnsi="Arial" w:cs="Arial"/>
                <w:lang w:val="en-CA"/>
              </w:rPr>
              <w:t>≤</w:t>
            </w:r>
            <w:r w:rsidRPr="004E4C9D">
              <w:rPr>
                <w:lang w:val="en-CA"/>
              </w:rPr>
              <w:t xml:space="preserve"> 0] to disable, Default=[-1]</w:t>
            </w:r>
          </w:p>
        </w:tc>
        <w:tc>
          <w:tcPr>
            <w:tcW w:w="4320" w:type="dxa"/>
            <w:hideMark/>
          </w:tcPr>
          <w:p w14:paraId="2FF1FD11" w14:textId="77777777" w:rsidR="0044298E" w:rsidRPr="004E4C9D" w:rsidRDefault="0044298E" w:rsidP="004E4C9D">
            <w:pPr>
              <w:pStyle w:val="TableBody"/>
              <w:rPr>
                <w:lang w:val="en-CA"/>
              </w:rPr>
            </w:pPr>
            <w:r w:rsidRPr="004E4C9D">
              <w:rPr>
                <w:lang w:val="en-CA"/>
              </w:rPr>
              <w:t>Number of days after a Lay Letter is distributed via SMS or Email upon which the Lay Letter will be printed for mailing when there is not a record of the patient digitally accessing their results. When disabled, no Print copy will be generated. Added in v3.2022.6.20 #3168</w:t>
            </w:r>
          </w:p>
        </w:tc>
      </w:tr>
      <w:tr w:rsidR="0044298E" w:rsidRPr="004E4C9D" w14:paraId="6A53B0FA" w14:textId="77777777" w:rsidTr="004E4C9D">
        <w:trPr>
          <w:trHeight w:val="600"/>
        </w:trPr>
        <w:tc>
          <w:tcPr>
            <w:tcW w:w="3600" w:type="dxa"/>
            <w:noWrap/>
            <w:hideMark/>
          </w:tcPr>
          <w:p w14:paraId="44D4E931" w14:textId="77777777" w:rsidR="0044298E" w:rsidRPr="004E4C9D" w:rsidRDefault="0044298E" w:rsidP="004E4C9D">
            <w:pPr>
              <w:pStyle w:val="TableBody"/>
              <w:rPr>
                <w:lang w:val="en-CA"/>
              </w:rPr>
            </w:pPr>
            <w:r w:rsidRPr="004E4C9D">
              <w:rPr>
                <w:lang w:val="en-CA"/>
              </w:rPr>
              <w:t>DaysToKeepActionMessages</w:t>
            </w:r>
          </w:p>
        </w:tc>
        <w:tc>
          <w:tcPr>
            <w:tcW w:w="2160" w:type="dxa"/>
            <w:hideMark/>
          </w:tcPr>
          <w:p w14:paraId="3702CD80" w14:textId="77777777" w:rsidR="0044298E" w:rsidRPr="004E4C9D" w:rsidRDefault="0044298E" w:rsidP="004E4C9D">
            <w:pPr>
              <w:pStyle w:val="TableBody"/>
              <w:rPr>
                <w:lang w:val="en-CA"/>
              </w:rPr>
            </w:pPr>
            <w:r w:rsidRPr="004E4C9D">
              <w:rPr>
                <w:lang w:val="en-CA"/>
              </w:rPr>
              <w:t>Value=Days as Integer, Default=[7]</w:t>
            </w:r>
          </w:p>
        </w:tc>
        <w:tc>
          <w:tcPr>
            <w:tcW w:w="4320" w:type="dxa"/>
            <w:hideMark/>
          </w:tcPr>
          <w:p w14:paraId="01927308" w14:textId="77777777" w:rsidR="0044298E" w:rsidRPr="004E4C9D" w:rsidRDefault="0044298E" w:rsidP="004E4C9D">
            <w:pPr>
              <w:pStyle w:val="TableBody"/>
              <w:rPr>
                <w:lang w:val="en-CA"/>
              </w:rPr>
            </w:pPr>
            <w:r w:rsidRPr="004E4C9D">
              <w:rPr>
                <w:lang w:val="en-CA"/>
              </w:rPr>
              <w:t>Number of days to keep an action message that are no longer queued.</w:t>
            </w:r>
          </w:p>
        </w:tc>
      </w:tr>
      <w:tr w:rsidR="0044298E" w:rsidRPr="004E4C9D" w14:paraId="4CE4F4B0" w14:textId="77777777" w:rsidTr="004E4C9D">
        <w:trPr>
          <w:trHeight w:val="1200"/>
        </w:trPr>
        <w:tc>
          <w:tcPr>
            <w:tcW w:w="3600" w:type="dxa"/>
            <w:noWrap/>
            <w:hideMark/>
          </w:tcPr>
          <w:p w14:paraId="27B95412" w14:textId="77777777" w:rsidR="0044298E" w:rsidRPr="004E4C9D" w:rsidRDefault="0044298E" w:rsidP="004E4C9D">
            <w:pPr>
              <w:pStyle w:val="TableBody"/>
              <w:rPr>
                <w:lang w:val="en-CA"/>
              </w:rPr>
            </w:pPr>
            <w:r w:rsidRPr="004E4C9D">
              <w:rPr>
                <w:lang w:val="en-CA"/>
              </w:rPr>
              <w:t>DaysToKeepAvailabilityTemplates</w:t>
            </w:r>
          </w:p>
        </w:tc>
        <w:tc>
          <w:tcPr>
            <w:tcW w:w="2160" w:type="dxa"/>
            <w:hideMark/>
          </w:tcPr>
          <w:p w14:paraId="0BDAEF0A" w14:textId="77777777" w:rsidR="0044298E" w:rsidRPr="004E4C9D" w:rsidRDefault="0044298E" w:rsidP="004E4C9D">
            <w:pPr>
              <w:pStyle w:val="TableBody"/>
              <w:rPr>
                <w:lang w:val="en-CA"/>
              </w:rPr>
            </w:pPr>
            <w:r w:rsidRPr="004E4C9D">
              <w:rPr>
                <w:lang w:val="en-CA"/>
              </w:rPr>
              <w:t>Value=Days as Integer, Default=[180]</w:t>
            </w:r>
          </w:p>
        </w:tc>
        <w:tc>
          <w:tcPr>
            <w:tcW w:w="4320" w:type="dxa"/>
            <w:hideMark/>
          </w:tcPr>
          <w:p w14:paraId="69110475" w14:textId="77777777" w:rsidR="0044298E" w:rsidRPr="004E4C9D" w:rsidRDefault="0044298E" w:rsidP="004E4C9D">
            <w:pPr>
              <w:pStyle w:val="TableBody"/>
              <w:rPr>
                <w:lang w:val="en-CA"/>
              </w:rPr>
            </w:pPr>
            <w:r w:rsidRPr="004E4C9D">
              <w:rPr>
                <w:lang w:val="en-CA"/>
              </w:rPr>
              <w:t>Defines the number of days to keep availability templates with template end dates in the past. Added in v3.2018.3</w:t>
            </w:r>
          </w:p>
        </w:tc>
      </w:tr>
      <w:tr w:rsidR="0044298E" w:rsidRPr="004E4C9D" w14:paraId="2CD96CFC" w14:textId="77777777" w:rsidTr="004E4C9D">
        <w:trPr>
          <w:trHeight w:val="900"/>
        </w:trPr>
        <w:tc>
          <w:tcPr>
            <w:tcW w:w="3600" w:type="dxa"/>
            <w:noWrap/>
            <w:hideMark/>
          </w:tcPr>
          <w:p w14:paraId="068BEB44" w14:textId="77777777" w:rsidR="0044298E" w:rsidRPr="004E4C9D" w:rsidRDefault="0044298E" w:rsidP="004E4C9D">
            <w:pPr>
              <w:pStyle w:val="TableBody"/>
              <w:rPr>
                <w:lang w:val="en-CA"/>
              </w:rPr>
            </w:pPr>
            <w:r w:rsidRPr="004E4C9D">
              <w:rPr>
                <w:lang w:val="en-CA"/>
              </w:rPr>
              <w:t>DaysToKeepClientErrorLog</w:t>
            </w:r>
          </w:p>
        </w:tc>
        <w:tc>
          <w:tcPr>
            <w:tcW w:w="2160" w:type="dxa"/>
            <w:hideMark/>
          </w:tcPr>
          <w:p w14:paraId="40CD55B0" w14:textId="77777777" w:rsidR="0044298E" w:rsidRPr="004E4C9D" w:rsidRDefault="0044298E" w:rsidP="004E4C9D">
            <w:pPr>
              <w:pStyle w:val="TableBody"/>
              <w:rPr>
                <w:lang w:val="en-CA"/>
              </w:rPr>
            </w:pPr>
            <w:r w:rsidRPr="004E4C9D">
              <w:rPr>
                <w:lang w:val="en-CA"/>
              </w:rPr>
              <w:t>Value=Days as Integer, Default=[60]</w:t>
            </w:r>
          </w:p>
        </w:tc>
        <w:tc>
          <w:tcPr>
            <w:tcW w:w="4320" w:type="dxa"/>
            <w:hideMark/>
          </w:tcPr>
          <w:p w14:paraId="205D0D71" w14:textId="77777777" w:rsidR="0044298E" w:rsidRPr="004E4C9D" w:rsidRDefault="0044298E" w:rsidP="004E4C9D">
            <w:pPr>
              <w:pStyle w:val="TableBody"/>
              <w:rPr>
                <w:lang w:val="en-CA"/>
              </w:rPr>
            </w:pPr>
            <w:r w:rsidRPr="004E4C9D">
              <w:rPr>
                <w:lang w:val="en-CA"/>
              </w:rPr>
              <w:t>Number of days to keep an error log after it has been generated.</w:t>
            </w:r>
          </w:p>
        </w:tc>
      </w:tr>
      <w:tr w:rsidR="0044298E" w:rsidRPr="004E4C9D" w14:paraId="165F5DE4" w14:textId="77777777" w:rsidTr="004E4C9D">
        <w:trPr>
          <w:trHeight w:val="900"/>
        </w:trPr>
        <w:tc>
          <w:tcPr>
            <w:tcW w:w="3600" w:type="dxa"/>
            <w:noWrap/>
            <w:hideMark/>
          </w:tcPr>
          <w:p w14:paraId="2C36DD95" w14:textId="77777777" w:rsidR="0044298E" w:rsidRPr="004E4C9D" w:rsidRDefault="0044298E" w:rsidP="004E4C9D">
            <w:pPr>
              <w:pStyle w:val="TableBody"/>
              <w:rPr>
                <w:lang w:val="en-CA"/>
              </w:rPr>
            </w:pPr>
            <w:r w:rsidRPr="004E4C9D">
              <w:rPr>
                <w:lang w:val="en-CA"/>
              </w:rPr>
              <w:t>DaysToKeepDictation</w:t>
            </w:r>
          </w:p>
        </w:tc>
        <w:tc>
          <w:tcPr>
            <w:tcW w:w="2160" w:type="dxa"/>
            <w:hideMark/>
          </w:tcPr>
          <w:p w14:paraId="4FDF7565" w14:textId="77777777" w:rsidR="0044298E" w:rsidRPr="004E4C9D" w:rsidRDefault="0044298E" w:rsidP="004E4C9D">
            <w:pPr>
              <w:pStyle w:val="TableBody"/>
              <w:rPr>
                <w:lang w:val="en-CA"/>
              </w:rPr>
            </w:pPr>
            <w:r w:rsidRPr="004E4C9D">
              <w:rPr>
                <w:lang w:val="en-CA"/>
              </w:rPr>
              <w:t>Value=Days as Integer, Default=[7]</w:t>
            </w:r>
          </w:p>
        </w:tc>
        <w:tc>
          <w:tcPr>
            <w:tcW w:w="4320" w:type="dxa"/>
            <w:hideMark/>
          </w:tcPr>
          <w:p w14:paraId="4AA77C7B" w14:textId="77777777" w:rsidR="0044298E" w:rsidRPr="004E4C9D" w:rsidRDefault="0044298E" w:rsidP="004E4C9D">
            <w:pPr>
              <w:pStyle w:val="TableBody"/>
              <w:rPr>
                <w:lang w:val="en-CA"/>
              </w:rPr>
            </w:pPr>
            <w:r w:rsidRPr="004E4C9D">
              <w:rPr>
                <w:lang w:val="en-CA"/>
              </w:rPr>
              <w:t>Number of days to keep a dictation after it has been signed. A negative number will turn off this feature.</w:t>
            </w:r>
          </w:p>
        </w:tc>
      </w:tr>
      <w:tr w:rsidR="0044298E" w:rsidRPr="004E4C9D" w14:paraId="5F736338" w14:textId="77777777" w:rsidTr="004E4C9D">
        <w:trPr>
          <w:trHeight w:val="900"/>
        </w:trPr>
        <w:tc>
          <w:tcPr>
            <w:tcW w:w="3600" w:type="dxa"/>
            <w:noWrap/>
            <w:hideMark/>
          </w:tcPr>
          <w:p w14:paraId="63A1BA2F" w14:textId="77777777" w:rsidR="0044298E" w:rsidRPr="004E4C9D" w:rsidRDefault="0044298E" w:rsidP="004E4C9D">
            <w:pPr>
              <w:pStyle w:val="TableBody"/>
              <w:rPr>
                <w:lang w:val="en-CA"/>
              </w:rPr>
            </w:pPr>
            <w:r w:rsidRPr="004E4C9D">
              <w:rPr>
                <w:lang w:val="en-CA"/>
              </w:rPr>
              <w:t>DaysToKeepExpiredIcodePasswordValidation</w:t>
            </w:r>
          </w:p>
        </w:tc>
        <w:tc>
          <w:tcPr>
            <w:tcW w:w="2160" w:type="dxa"/>
            <w:hideMark/>
          </w:tcPr>
          <w:p w14:paraId="4E708C6B" w14:textId="77777777" w:rsidR="0044298E" w:rsidRPr="004E4C9D" w:rsidRDefault="0044298E" w:rsidP="004E4C9D">
            <w:pPr>
              <w:pStyle w:val="TableBody"/>
              <w:rPr>
                <w:lang w:val="en-CA"/>
              </w:rPr>
            </w:pPr>
            <w:r w:rsidRPr="004E4C9D">
              <w:rPr>
                <w:lang w:val="en-CA"/>
              </w:rPr>
              <w:t>Value=Days as Integer, Default=[30]</w:t>
            </w:r>
          </w:p>
        </w:tc>
        <w:tc>
          <w:tcPr>
            <w:tcW w:w="4320" w:type="dxa"/>
            <w:hideMark/>
          </w:tcPr>
          <w:p w14:paraId="4EC7BB90" w14:textId="77777777" w:rsidR="0044298E" w:rsidRPr="004E4C9D" w:rsidRDefault="0044298E" w:rsidP="004E4C9D">
            <w:pPr>
              <w:pStyle w:val="TableBody"/>
              <w:rPr>
                <w:lang w:val="en-CA"/>
              </w:rPr>
            </w:pPr>
            <w:r w:rsidRPr="004E4C9D">
              <w:rPr>
                <w:lang w:val="en-CA"/>
              </w:rPr>
              <w:t>Number of days to keep ICode values, after which expired/inactive codes are deleted. Added in v3.2018.5.5 #27498</w:t>
            </w:r>
          </w:p>
        </w:tc>
      </w:tr>
      <w:tr w:rsidR="0044298E" w:rsidRPr="004E4C9D" w14:paraId="7142316C" w14:textId="77777777" w:rsidTr="004E4C9D">
        <w:trPr>
          <w:trHeight w:val="2100"/>
        </w:trPr>
        <w:tc>
          <w:tcPr>
            <w:tcW w:w="3600" w:type="dxa"/>
            <w:noWrap/>
            <w:hideMark/>
          </w:tcPr>
          <w:p w14:paraId="68B2485D" w14:textId="77777777" w:rsidR="0044298E" w:rsidRPr="004E4C9D" w:rsidRDefault="0044298E" w:rsidP="004E4C9D">
            <w:pPr>
              <w:pStyle w:val="TableBody"/>
              <w:rPr>
                <w:lang w:val="en-CA"/>
              </w:rPr>
            </w:pPr>
            <w:r w:rsidRPr="004E4C9D">
              <w:rPr>
                <w:lang w:val="en-CA"/>
              </w:rPr>
              <w:lastRenderedPageBreak/>
              <w:t>DaysToKeepImageRequestActive</w:t>
            </w:r>
          </w:p>
        </w:tc>
        <w:tc>
          <w:tcPr>
            <w:tcW w:w="2160" w:type="dxa"/>
            <w:hideMark/>
          </w:tcPr>
          <w:p w14:paraId="1A8EFCA4" w14:textId="77777777" w:rsidR="0044298E" w:rsidRPr="004E4C9D" w:rsidRDefault="0044298E" w:rsidP="004E4C9D">
            <w:pPr>
              <w:pStyle w:val="TableBody"/>
              <w:rPr>
                <w:lang w:val="en-CA"/>
              </w:rPr>
            </w:pPr>
            <w:r w:rsidRPr="004E4C9D">
              <w:rPr>
                <w:lang w:val="en-CA"/>
              </w:rPr>
              <w:t>Value=Days as Integer, Set to [0] to disable, Default=Blank</w:t>
            </w:r>
          </w:p>
        </w:tc>
        <w:tc>
          <w:tcPr>
            <w:tcW w:w="4320" w:type="dxa"/>
            <w:hideMark/>
          </w:tcPr>
          <w:p w14:paraId="7A7EE5C8" w14:textId="77777777" w:rsidR="0044298E" w:rsidRPr="004E4C9D" w:rsidRDefault="0044298E" w:rsidP="004E4C9D">
            <w:pPr>
              <w:pStyle w:val="TableBody"/>
              <w:rPr>
                <w:lang w:val="en-CA"/>
              </w:rPr>
            </w:pPr>
            <w:r w:rsidRPr="004E4C9D">
              <w:rPr>
                <w:lang w:val="en-CA"/>
              </w:rPr>
              <w:t>Number of days to keep a request on the Image Request Worklist before automatically cancelling it. It will be based on the scheduled date or the image request date whichever is greater. A value of 0 will disable the automatic cancellation.</w:t>
            </w:r>
          </w:p>
        </w:tc>
      </w:tr>
      <w:tr w:rsidR="0044298E" w:rsidRPr="004E4C9D" w14:paraId="0B6B6178" w14:textId="77777777" w:rsidTr="004E4C9D">
        <w:trPr>
          <w:trHeight w:val="900"/>
        </w:trPr>
        <w:tc>
          <w:tcPr>
            <w:tcW w:w="3600" w:type="dxa"/>
            <w:noWrap/>
            <w:hideMark/>
          </w:tcPr>
          <w:p w14:paraId="136F0189" w14:textId="77777777" w:rsidR="0044298E" w:rsidRPr="004E4C9D" w:rsidRDefault="0044298E" w:rsidP="004E4C9D">
            <w:pPr>
              <w:pStyle w:val="TableBody"/>
              <w:rPr>
                <w:lang w:val="en-CA"/>
              </w:rPr>
            </w:pPr>
            <w:r w:rsidRPr="004E4C9D">
              <w:rPr>
                <w:lang w:val="en-CA"/>
              </w:rPr>
              <w:t>DaysToKeepImagineChargeAuditLog</w:t>
            </w:r>
          </w:p>
        </w:tc>
        <w:tc>
          <w:tcPr>
            <w:tcW w:w="2160" w:type="dxa"/>
            <w:hideMark/>
          </w:tcPr>
          <w:p w14:paraId="249A9DA4" w14:textId="77777777" w:rsidR="0044298E" w:rsidRPr="004E4C9D" w:rsidRDefault="0044298E" w:rsidP="004E4C9D">
            <w:pPr>
              <w:pStyle w:val="TableBody"/>
              <w:rPr>
                <w:lang w:val="en-CA"/>
              </w:rPr>
            </w:pPr>
            <w:r w:rsidRPr="004E4C9D">
              <w:rPr>
                <w:lang w:val="en-CA"/>
              </w:rPr>
              <w:t>Value=Days as Integer, Default=[180]</w:t>
            </w:r>
          </w:p>
        </w:tc>
        <w:tc>
          <w:tcPr>
            <w:tcW w:w="4320" w:type="dxa"/>
            <w:hideMark/>
          </w:tcPr>
          <w:p w14:paraId="5A9E713F" w14:textId="77777777" w:rsidR="0044298E" w:rsidRPr="004E4C9D" w:rsidRDefault="0044298E" w:rsidP="004E4C9D">
            <w:pPr>
              <w:pStyle w:val="TableBody"/>
              <w:rPr>
                <w:lang w:val="en-CA"/>
              </w:rPr>
            </w:pPr>
            <w:r w:rsidRPr="004E4C9D">
              <w:rPr>
                <w:lang w:val="en-CA"/>
              </w:rPr>
              <w:t>Defines the number of days to keep Imagine Charge audit log entries. Added in v3.2018.5</w:t>
            </w:r>
          </w:p>
        </w:tc>
      </w:tr>
      <w:tr w:rsidR="0044298E" w:rsidRPr="004E4C9D" w14:paraId="45302185" w14:textId="77777777" w:rsidTr="004E4C9D">
        <w:trPr>
          <w:trHeight w:val="900"/>
        </w:trPr>
        <w:tc>
          <w:tcPr>
            <w:tcW w:w="3600" w:type="dxa"/>
            <w:noWrap/>
            <w:hideMark/>
          </w:tcPr>
          <w:p w14:paraId="3186FB6E" w14:textId="77777777" w:rsidR="0044298E" w:rsidRPr="004E4C9D" w:rsidRDefault="0044298E" w:rsidP="004E4C9D">
            <w:pPr>
              <w:pStyle w:val="TableBody"/>
              <w:rPr>
                <w:lang w:val="en-CA"/>
              </w:rPr>
            </w:pPr>
            <w:r w:rsidRPr="004E4C9D">
              <w:rPr>
                <w:lang w:val="en-CA"/>
              </w:rPr>
              <w:t>DaysToKeepModalityClosure</w:t>
            </w:r>
          </w:p>
        </w:tc>
        <w:tc>
          <w:tcPr>
            <w:tcW w:w="2160" w:type="dxa"/>
            <w:hideMark/>
          </w:tcPr>
          <w:p w14:paraId="226885B4" w14:textId="77777777" w:rsidR="0044298E" w:rsidRPr="004E4C9D" w:rsidRDefault="0044298E" w:rsidP="004E4C9D">
            <w:pPr>
              <w:pStyle w:val="TableBody"/>
              <w:rPr>
                <w:lang w:val="en-CA"/>
              </w:rPr>
            </w:pPr>
            <w:r w:rsidRPr="004E4C9D">
              <w:rPr>
                <w:lang w:val="en-CA"/>
              </w:rPr>
              <w:t>Value=Days as Integer, Default=[180]</w:t>
            </w:r>
          </w:p>
        </w:tc>
        <w:tc>
          <w:tcPr>
            <w:tcW w:w="4320" w:type="dxa"/>
            <w:hideMark/>
          </w:tcPr>
          <w:p w14:paraId="1EDDFC98" w14:textId="77777777" w:rsidR="0044298E" w:rsidRPr="004E4C9D" w:rsidRDefault="0044298E" w:rsidP="004E4C9D">
            <w:pPr>
              <w:pStyle w:val="TableBody"/>
              <w:rPr>
                <w:lang w:val="en-CA"/>
              </w:rPr>
            </w:pPr>
            <w:r w:rsidRPr="004E4C9D">
              <w:rPr>
                <w:lang w:val="en-CA"/>
              </w:rPr>
              <w:t>Defines the number of days to keep modality closure rules with dates in the past. Added in v3.2018.3</w:t>
            </w:r>
          </w:p>
        </w:tc>
      </w:tr>
      <w:tr w:rsidR="0044298E" w:rsidRPr="004E4C9D" w14:paraId="1368921F" w14:textId="77777777" w:rsidTr="004E4C9D">
        <w:trPr>
          <w:trHeight w:val="900"/>
        </w:trPr>
        <w:tc>
          <w:tcPr>
            <w:tcW w:w="3600" w:type="dxa"/>
            <w:noWrap/>
            <w:hideMark/>
          </w:tcPr>
          <w:p w14:paraId="6282BE09" w14:textId="77777777" w:rsidR="0044298E" w:rsidRPr="004E4C9D" w:rsidRDefault="0044298E" w:rsidP="004E4C9D">
            <w:pPr>
              <w:pStyle w:val="TableBody"/>
              <w:rPr>
                <w:lang w:val="en-CA"/>
              </w:rPr>
            </w:pPr>
            <w:r w:rsidRPr="004E4C9D">
              <w:rPr>
                <w:lang w:val="en-CA"/>
              </w:rPr>
              <w:t>DaysToKeepModalityRestrictions</w:t>
            </w:r>
          </w:p>
        </w:tc>
        <w:tc>
          <w:tcPr>
            <w:tcW w:w="2160" w:type="dxa"/>
            <w:hideMark/>
          </w:tcPr>
          <w:p w14:paraId="4CC14D7D" w14:textId="77777777" w:rsidR="0044298E" w:rsidRPr="004E4C9D" w:rsidRDefault="0044298E" w:rsidP="004E4C9D">
            <w:pPr>
              <w:pStyle w:val="TableBody"/>
              <w:rPr>
                <w:lang w:val="en-CA"/>
              </w:rPr>
            </w:pPr>
            <w:r w:rsidRPr="004E4C9D">
              <w:rPr>
                <w:lang w:val="en-CA"/>
              </w:rPr>
              <w:t>Value=Days as Integer, Default=[180]</w:t>
            </w:r>
          </w:p>
        </w:tc>
        <w:tc>
          <w:tcPr>
            <w:tcW w:w="4320" w:type="dxa"/>
            <w:hideMark/>
          </w:tcPr>
          <w:p w14:paraId="2EC695AB" w14:textId="77777777" w:rsidR="0044298E" w:rsidRPr="004E4C9D" w:rsidRDefault="0044298E" w:rsidP="004E4C9D">
            <w:pPr>
              <w:pStyle w:val="TableBody"/>
              <w:rPr>
                <w:lang w:val="en-CA"/>
              </w:rPr>
            </w:pPr>
            <w:r w:rsidRPr="004E4C9D">
              <w:rPr>
                <w:lang w:val="en-CA"/>
              </w:rPr>
              <w:t>Defines the number of days to keep modality restrictions rules with dates in the past. Added in v3.2018.3</w:t>
            </w:r>
          </w:p>
        </w:tc>
      </w:tr>
      <w:tr w:rsidR="0044298E" w:rsidRPr="004E4C9D" w14:paraId="6AB085FD" w14:textId="77777777" w:rsidTr="004E4C9D">
        <w:trPr>
          <w:trHeight w:val="600"/>
        </w:trPr>
        <w:tc>
          <w:tcPr>
            <w:tcW w:w="3600" w:type="dxa"/>
            <w:noWrap/>
            <w:hideMark/>
          </w:tcPr>
          <w:p w14:paraId="2DBA704D" w14:textId="77777777" w:rsidR="0044298E" w:rsidRPr="004E4C9D" w:rsidRDefault="0044298E" w:rsidP="004E4C9D">
            <w:pPr>
              <w:pStyle w:val="TableBody"/>
              <w:rPr>
                <w:lang w:val="en-CA"/>
              </w:rPr>
            </w:pPr>
            <w:r w:rsidRPr="004E4C9D">
              <w:rPr>
                <w:lang w:val="en-CA"/>
              </w:rPr>
              <w:t>DaysToKeepPatientMergeRequests</w:t>
            </w:r>
          </w:p>
        </w:tc>
        <w:tc>
          <w:tcPr>
            <w:tcW w:w="2160" w:type="dxa"/>
            <w:hideMark/>
          </w:tcPr>
          <w:p w14:paraId="647306EC" w14:textId="77777777" w:rsidR="0044298E" w:rsidRPr="004E4C9D" w:rsidRDefault="0044298E" w:rsidP="004E4C9D">
            <w:pPr>
              <w:pStyle w:val="TableBody"/>
              <w:rPr>
                <w:lang w:val="en-CA"/>
              </w:rPr>
            </w:pPr>
            <w:r w:rsidRPr="004E4C9D">
              <w:rPr>
                <w:lang w:val="en-CA"/>
              </w:rPr>
              <w:t>Value=Days as Integer, Default=[7]</w:t>
            </w:r>
          </w:p>
        </w:tc>
        <w:tc>
          <w:tcPr>
            <w:tcW w:w="4320" w:type="dxa"/>
            <w:hideMark/>
          </w:tcPr>
          <w:p w14:paraId="2BDD7A7B" w14:textId="77777777" w:rsidR="0044298E" w:rsidRPr="004E4C9D" w:rsidRDefault="0044298E" w:rsidP="004E4C9D">
            <w:pPr>
              <w:pStyle w:val="TableBody"/>
              <w:rPr>
                <w:lang w:val="en-CA"/>
              </w:rPr>
            </w:pPr>
            <w:r w:rsidRPr="004E4C9D">
              <w:rPr>
                <w:lang w:val="en-CA"/>
              </w:rPr>
              <w:t>Number of days to keep patient merge requests that are no longer queued.</w:t>
            </w:r>
          </w:p>
        </w:tc>
      </w:tr>
      <w:tr w:rsidR="0044298E" w:rsidRPr="004E4C9D" w14:paraId="5447DCFE" w14:textId="77777777" w:rsidTr="004E4C9D">
        <w:trPr>
          <w:trHeight w:val="1200"/>
        </w:trPr>
        <w:tc>
          <w:tcPr>
            <w:tcW w:w="3600" w:type="dxa"/>
            <w:noWrap/>
            <w:hideMark/>
          </w:tcPr>
          <w:p w14:paraId="11113BCA" w14:textId="77777777" w:rsidR="0044298E" w:rsidRPr="004E4C9D" w:rsidRDefault="0044298E" w:rsidP="004E4C9D">
            <w:pPr>
              <w:pStyle w:val="TableBody"/>
              <w:rPr>
                <w:lang w:val="en-CA"/>
              </w:rPr>
            </w:pPr>
            <w:r w:rsidRPr="004E4C9D">
              <w:rPr>
                <w:lang w:val="en-CA"/>
              </w:rPr>
              <w:t>DaysToKeepWedgeInboundMessages</w:t>
            </w:r>
          </w:p>
        </w:tc>
        <w:tc>
          <w:tcPr>
            <w:tcW w:w="2160" w:type="dxa"/>
            <w:hideMark/>
          </w:tcPr>
          <w:p w14:paraId="5D2F780B" w14:textId="77777777" w:rsidR="0044298E" w:rsidRPr="004E4C9D" w:rsidRDefault="0044298E" w:rsidP="004E4C9D">
            <w:pPr>
              <w:pStyle w:val="TableBody"/>
              <w:rPr>
                <w:lang w:val="en-CA"/>
              </w:rPr>
            </w:pPr>
            <w:r w:rsidRPr="004E4C9D">
              <w:rPr>
                <w:lang w:val="en-CA"/>
              </w:rPr>
              <w:t>Value=Integer, Default=[7]</w:t>
            </w:r>
          </w:p>
        </w:tc>
        <w:tc>
          <w:tcPr>
            <w:tcW w:w="4320" w:type="dxa"/>
            <w:hideMark/>
          </w:tcPr>
          <w:p w14:paraId="011D18AA" w14:textId="77777777" w:rsidR="0044298E" w:rsidRPr="004E4C9D" w:rsidRDefault="0044298E" w:rsidP="004E4C9D">
            <w:pPr>
              <w:pStyle w:val="TableBody"/>
              <w:rPr>
                <w:lang w:val="en-CA"/>
              </w:rPr>
            </w:pPr>
            <w:r w:rsidRPr="004E4C9D">
              <w:rPr>
                <w:lang w:val="en-CA"/>
              </w:rPr>
              <w:t>Tells the nightly cleanup job how many days old a wedge inbound message log entry must be before removing it.</w:t>
            </w:r>
          </w:p>
        </w:tc>
      </w:tr>
      <w:tr w:rsidR="0044298E" w:rsidRPr="004E4C9D" w14:paraId="50BA575D" w14:textId="77777777" w:rsidTr="004E4C9D">
        <w:trPr>
          <w:trHeight w:val="1200"/>
        </w:trPr>
        <w:tc>
          <w:tcPr>
            <w:tcW w:w="3600" w:type="dxa"/>
            <w:noWrap/>
            <w:hideMark/>
          </w:tcPr>
          <w:p w14:paraId="63F5CEB2" w14:textId="77777777" w:rsidR="0044298E" w:rsidRPr="004E4C9D" w:rsidRDefault="0044298E" w:rsidP="004E4C9D">
            <w:pPr>
              <w:pStyle w:val="TableBody"/>
              <w:rPr>
                <w:lang w:val="en-CA"/>
              </w:rPr>
            </w:pPr>
            <w:r w:rsidRPr="004E4C9D">
              <w:rPr>
                <w:lang w:val="en-CA"/>
              </w:rPr>
              <w:t>DaysToKeepWedgePerformanceTraceLogs</w:t>
            </w:r>
          </w:p>
        </w:tc>
        <w:tc>
          <w:tcPr>
            <w:tcW w:w="2160" w:type="dxa"/>
            <w:hideMark/>
          </w:tcPr>
          <w:p w14:paraId="68076079" w14:textId="77777777" w:rsidR="0044298E" w:rsidRPr="004E4C9D" w:rsidRDefault="0044298E" w:rsidP="004E4C9D">
            <w:pPr>
              <w:pStyle w:val="TableBody"/>
              <w:rPr>
                <w:lang w:val="en-CA"/>
              </w:rPr>
            </w:pPr>
            <w:r w:rsidRPr="004E4C9D">
              <w:rPr>
                <w:lang w:val="en-CA"/>
              </w:rPr>
              <w:t>Value=Integer, Default=[3]</w:t>
            </w:r>
          </w:p>
        </w:tc>
        <w:tc>
          <w:tcPr>
            <w:tcW w:w="4320" w:type="dxa"/>
            <w:hideMark/>
          </w:tcPr>
          <w:p w14:paraId="7E0CEBAD" w14:textId="77777777" w:rsidR="0044298E" w:rsidRPr="004E4C9D" w:rsidRDefault="0044298E" w:rsidP="004E4C9D">
            <w:pPr>
              <w:pStyle w:val="TableBody"/>
              <w:rPr>
                <w:lang w:val="en-CA"/>
              </w:rPr>
            </w:pPr>
            <w:r w:rsidRPr="004E4C9D">
              <w:rPr>
                <w:lang w:val="en-CA"/>
              </w:rPr>
              <w:t>Tells the nightly cleanup job how many days old a wedge inbound or outbound performance log entry must be before removing it.</w:t>
            </w:r>
          </w:p>
        </w:tc>
      </w:tr>
      <w:tr w:rsidR="0044298E" w:rsidRPr="004E4C9D" w14:paraId="2C9D4970" w14:textId="77777777" w:rsidTr="004E4C9D">
        <w:trPr>
          <w:trHeight w:val="900"/>
        </w:trPr>
        <w:tc>
          <w:tcPr>
            <w:tcW w:w="3600" w:type="dxa"/>
            <w:noWrap/>
            <w:hideMark/>
          </w:tcPr>
          <w:p w14:paraId="17B66D05" w14:textId="77777777" w:rsidR="0044298E" w:rsidRPr="004E4C9D" w:rsidRDefault="0044298E" w:rsidP="004E4C9D">
            <w:pPr>
              <w:pStyle w:val="TableBody"/>
              <w:rPr>
                <w:lang w:val="en-CA"/>
              </w:rPr>
            </w:pPr>
            <w:r w:rsidRPr="004E4C9D">
              <w:rPr>
                <w:lang w:val="en-CA"/>
              </w:rPr>
              <w:t>DDRemoveErroredFaxJobs</w:t>
            </w:r>
          </w:p>
        </w:tc>
        <w:tc>
          <w:tcPr>
            <w:tcW w:w="2160" w:type="dxa"/>
            <w:hideMark/>
          </w:tcPr>
          <w:p w14:paraId="4C811150"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0E820242" w14:textId="77777777" w:rsidR="0044298E" w:rsidRPr="004E4C9D" w:rsidRDefault="0044298E" w:rsidP="004E4C9D">
            <w:pPr>
              <w:pStyle w:val="TableBody"/>
              <w:rPr>
                <w:lang w:val="en-CA"/>
              </w:rPr>
            </w:pPr>
            <w:r w:rsidRPr="004E4C9D">
              <w:rPr>
                <w:lang w:val="en-CA"/>
              </w:rPr>
              <w:t>When True, the Document Distribution Engine will remove failed fax jobs after recording their status.</w:t>
            </w:r>
          </w:p>
        </w:tc>
      </w:tr>
      <w:tr w:rsidR="0044298E" w:rsidRPr="004E4C9D" w14:paraId="5BCF75FE" w14:textId="77777777" w:rsidTr="004E4C9D">
        <w:trPr>
          <w:trHeight w:val="900"/>
        </w:trPr>
        <w:tc>
          <w:tcPr>
            <w:tcW w:w="3600" w:type="dxa"/>
            <w:noWrap/>
            <w:hideMark/>
          </w:tcPr>
          <w:p w14:paraId="29170EA7" w14:textId="77777777" w:rsidR="0044298E" w:rsidRPr="004E4C9D" w:rsidRDefault="0044298E" w:rsidP="004E4C9D">
            <w:pPr>
              <w:pStyle w:val="TableBody"/>
              <w:rPr>
                <w:lang w:val="en-CA"/>
              </w:rPr>
            </w:pPr>
            <w:r w:rsidRPr="004E4C9D">
              <w:rPr>
                <w:lang w:val="en-CA"/>
              </w:rPr>
              <w:t>DefaultAgeofMinor</w:t>
            </w:r>
          </w:p>
        </w:tc>
        <w:tc>
          <w:tcPr>
            <w:tcW w:w="2160" w:type="dxa"/>
            <w:hideMark/>
          </w:tcPr>
          <w:p w14:paraId="7499E2A6" w14:textId="77777777" w:rsidR="0044298E" w:rsidRPr="004E4C9D" w:rsidRDefault="0044298E" w:rsidP="004E4C9D">
            <w:pPr>
              <w:pStyle w:val="TableBody"/>
              <w:rPr>
                <w:lang w:val="en-CA"/>
              </w:rPr>
            </w:pPr>
            <w:r w:rsidRPr="004E4C9D">
              <w:rPr>
                <w:lang w:val="en-CA"/>
              </w:rPr>
              <w:t>Value=Years as Integer, Default=[18]</w:t>
            </w:r>
          </w:p>
        </w:tc>
        <w:tc>
          <w:tcPr>
            <w:tcW w:w="4320" w:type="dxa"/>
            <w:hideMark/>
          </w:tcPr>
          <w:p w14:paraId="4E98ED2B" w14:textId="77777777" w:rsidR="0044298E" w:rsidRPr="004E4C9D" w:rsidRDefault="0044298E" w:rsidP="004E4C9D">
            <w:pPr>
              <w:pStyle w:val="TableBody"/>
              <w:rPr>
                <w:lang w:val="en-CA"/>
              </w:rPr>
            </w:pPr>
            <w:r w:rsidRPr="004E4C9D">
              <w:rPr>
                <w:lang w:val="en-CA"/>
              </w:rPr>
              <w:t>Maximum age that would define a patient as being a minor.</w:t>
            </w:r>
          </w:p>
        </w:tc>
      </w:tr>
      <w:tr w:rsidR="0044298E" w:rsidRPr="004E4C9D" w14:paraId="6ED5A960" w14:textId="77777777" w:rsidTr="004E4C9D">
        <w:trPr>
          <w:trHeight w:val="900"/>
        </w:trPr>
        <w:tc>
          <w:tcPr>
            <w:tcW w:w="3600" w:type="dxa"/>
            <w:noWrap/>
            <w:hideMark/>
          </w:tcPr>
          <w:p w14:paraId="40EE7647" w14:textId="77777777" w:rsidR="0044298E" w:rsidRPr="004E4C9D" w:rsidRDefault="0044298E" w:rsidP="004E4C9D">
            <w:pPr>
              <w:pStyle w:val="TableBody"/>
              <w:rPr>
                <w:lang w:val="en-CA"/>
              </w:rPr>
            </w:pPr>
            <w:r w:rsidRPr="004E4C9D">
              <w:rPr>
                <w:lang w:val="en-CA"/>
              </w:rPr>
              <w:t>DefaultAlternateMRNMask</w:t>
            </w:r>
          </w:p>
        </w:tc>
        <w:tc>
          <w:tcPr>
            <w:tcW w:w="2160" w:type="dxa"/>
            <w:hideMark/>
          </w:tcPr>
          <w:p w14:paraId="173C55F1"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0B9B15B" w14:textId="77777777" w:rsidR="0044298E" w:rsidRPr="004E4C9D" w:rsidRDefault="0044298E" w:rsidP="004E4C9D">
            <w:pPr>
              <w:pStyle w:val="TableBody"/>
              <w:rPr>
                <w:lang w:val="en-CA"/>
              </w:rPr>
            </w:pPr>
            <w:r w:rsidRPr="004E4C9D">
              <w:rPr>
                <w:lang w:val="en-CA"/>
              </w:rPr>
              <w:t>Default mask for alternate MRNs. Mask rules: # = number only, A = alphanumeric and L = alpha only.</w:t>
            </w:r>
          </w:p>
        </w:tc>
      </w:tr>
      <w:tr w:rsidR="0044298E" w:rsidRPr="004E4C9D" w14:paraId="7A88427C" w14:textId="77777777" w:rsidTr="004E4C9D">
        <w:trPr>
          <w:trHeight w:val="1200"/>
        </w:trPr>
        <w:tc>
          <w:tcPr>
            <w:tcW w:w="3600" w:type="dxa"/>
            <w:noWrap/>
            <w:hideMark/>
          </w:tcPr>
          <w:p w14:paraId="15CFC65C" w14:textId="77777777" w:rsidR="0044298E" w:rsidRPr="004E4C9D" w:rsidRDefault="0044298E" w:rsidP="004E4C9D">
            <w:pPr>
              <w:pStyle w:val="TableBody"/>
              <w:rPr>
                <w:lang w:val="en-CA"/>
              </w:rPr>
            </w:pPr>
            <w:r w:rsidRPr="004E4C9D">
              <w:rPr>
                <w:lang w:val="en-CA"/>
              </w:rPr>
              <w:t>DefaultCancelReasonForRemindersOnAddendumSigned</w:t>
            </w:r>
          </w:p>
        </w:tc>
        <w:tc>
          <w:tcPr>
            <w:tcW w:w="2160" w:type="dxa"/>
            <w:hideMark/>
          </w:tcPr>
          <w:p w14:paraId="5EF96773"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102912D" w14:textId="77777777" w:rsidR="0044298E" w:rsidRPr="004E4C9D" w:rsidRDefault="0044298E" w:rsidP="004E4C9D">
            <w:pPr>
              <w:pStyle w:val="TableBody"/>
              <w:rPr>
                <w:lang w:val="en-CA"/>
              </w:rPr>
            </w:pPr>
            <w:r w:rsidRPr="004E4C9D">
              <w:rPr>
                <w:lang w:val="en-CA"/>
              </w:rPr>
              <w:t>Cancel reason code used when an addendum is signed that does not require a reminder and a previous reminder exists.</w:t>
            </w:r>
          </w:p>
        </w:tc>
      </w:tr>
      <w:tr w:rsidR="0044298E" w:rsidRPr="004E4C9D" w14:paraId="2959A562" w14:textId="77777777" w:rsidTr="004E4C9D">
        <w:trPr>
          <w:trHeight w:val="2400"/>
        </w:trPr>
        <w:tc>
          <w:tcPr>
            <w:tcW w:w="3600" w:type="dxa"/>
            <w:noWrap/>
            <w:hideMark/>
          </w:tcPr>
          <w:p w14:paraId="586B98C4" w14:textId="77777777" w:rsidR="0044298E" w:rsidRPr="004E4C9D" w:rsidRDefault="0044298E" w:rsidP="004E4C9D">
            <w:pPr>
              <w:pStyle w:val="TableBody"/>
              <w:rPr>
                <w:lang w:val="en-CA"/>
              </w:rPr>
            </w:pPr>
            <w:r w:rsidRPr="004E4C9D">
              <w:rPr>
                <w:lang w:val="en-CA"/>
              </w:rPr>
              <w:lastRenderedPageBreak/>
              <w:t>DefaultCDBurnCompression</w:t>
            </w:r>
          </w:p>
        </w:tc>
        <w:tc>
          <w:tcPr>
            <w:tcW w:w="2160" w:type="dxa"/>
            <w:hideMark/>
          </w:tcPr>
          <w:p w14:paraId="32D06BA6" w14:textId="77777777" w:rsidR="0044298E" w:rsidRPr="004E4C9D" w:rsidRDefault="0044298E" w:rsidP="004E4C9D">
            <w:pPr>
              <w:pStyle w:val="TableBody"/>
              <w:rPr>
                <w:lang w:val="en-CA"/>
              </w:rPr>
            </w:pPr>
            <w:r w:rsidRPr="004E4C9D">
              <w:rPr>
                <w:lang w:val="en-CA"/>
              </w:rPr>
              <w:t>Value=String, Default=[Use current compression mode (as is)]</w:t>
            </w:r>
          </w:p>
        </w:tc>
        <w:tc>
          <w:tcPr>
            <w:tcW w:w="4320" w:type="dxa"/>
            <w:hideMark/>
          </w:tcPr>
          <w:p w14:paraId="00BE8DFC" w14:textId="77777777" w:rsidR="0044298E" w:rsidRPr="004E4C9D" w:rsidRDefault="0044298E" w:rsidP="004E4C9D">
            <w:pPr>
              <w:pStyle w:val="TableBody"/>
              <w:rPr>
                <w:lang w:val="en-CA"/>
              </w:rPr>
            </w:pPr>
            <w:r w:rsidRPr="004E4C9D">
              <w:rPr>
                <w:lang w:val="en-CA"/>
              </w:rPr>
              <w:t>Sets the default value for CD Burning compression, which can be overridden by a user and/or referring physician preference. Added in v3.2018.5.0.4 #26047</w:t>
            </w:r>
          </w:p>
        </w:tc>
      </w:tr>
      <w:tr w:rsidR="0044298E" w:rsidRPr="004E4C9D" w14:paraId="7E24C538" w14:textId="77777777" w:rsidTr="004E4C9D">
        <w:trPr>
          <w:trHeight w:val="1800"/>
        </w:trPr>
        <w:tc>
          <w:tcPr>
            <w:tcW w:w="3600" w:type="dxa"/>
            <w:noWrap/>
            <w:hideMark/>
          </w:tcPr>
          <w:p w14:paraId="6F2A7A37" w14:textId="77777777" w:rsidR="0044298E" w:rsidRPr="004E4C9D" w:rsidRDefault="0044298E" w:rsidP="004E4C9D">
            <w:pPr>
              <w:pStyle w:val="TableBody"/>
              <w:rPr>
                <w:lang w:val="en-CA"/>
              </w:rPr>
            </w:pPr>
            <w:r w:rsidRPr="004E4C9D">
              <w:rPr>
                <w:lang w:val="en-CA"/>
              </w:rPr>
              <w:t>DefaultCDSMIntegration</w:t>
            </w:r>
          </w:p>
        </w:tc>
        <w:tc>
          <w:tcPr>
            <w:tcW w:w="2160" w:type="dxa"/>
            <w:hideMark/>
          </w:tcPr>
          <w:p w14:paraId="4B9F7E9D" w14:textId="77777777" w:rsidR="0044298E" w:rsidRPr="004E4C9D" w:rsidRDefault="0044298E" w:rsidP="004E4C9D">
            <w:pPr>
              <w:pStyle w:val="TableBody"/>
              <w:rPr>
                <w:lang w:val="en-CA"/>
              </w:rPr>
            </w:pPr>
            <w:r w:rsidRPr="004E4C9D">
              <w:rPr>
                <w:lang w:val="en-CA"/>
              </w:rPr>
              <w:t>Value="Cdsm Integration Code" as String [from CDSMIntegration lookup table], Default=Blank</w:t>
            </w:r>
          </w:p>
        </w:tc>
        <w:tc>
          <w:tcPr>
            <w:tcW w:w="4320" w:type="dxa"/>
            <w:hideMark/>
          </w:tcPr>
          <w:p w14:paraId="40C91B30" w14:textId="77777777" w:rsidR="0044298E" w:rsidRPr="004E4C9D" w:rsidRDefault="0044298E" w:rsidP="004E4C9D">
            <w:pPr>
              <w:pStyle w:val="TableBody"/>
              <w:rPr>
                <w:lang w:val="en-CA"/>
              </w:rPr>
            </w:pPr>
            <w:r w:rsidRPr="004E4C9D">
              <w:rPr>
                <w:lang w:val="en-CA"/>
              </w:rPr>
              <w:t>CDSM integration to be used in this RIS instance. Added in v3.2021.10.25 #30603</w:t>
            </w:r>
          </w:p>
        </w:tc>
      </w:tr>
      <w:tr w:rsidR="0044298E" w:rsidRPr="004E4C9D" w14:paraId="2C5716DE" w14:textId="77777777" w:rsidTr="004E4C9D">
        <w:trPr>
          <w:trHeight w:val="900"/>
        </w:trPr>
        <w:tc>
          <w:tcPr>
            <w:tcW w:w="3600" w:type="dxa"/>
            <w:noWrap/>
            <w:hideMark/>
          </w:tcPr>
          <w:p w14:paraId="63AEEBCE" w14:textId="77777777" w:rsidR="0044298E" w:rsidRPr="004E4C9D" w:rsidRDefault="0044298E" w:rsidP="004E4C9D">
            <w:pPr>
              <w:pStyle w:val="TableBody"/>
              <w:rPr>
                <w:lang w:val="en-CA"/>
              </w:rPr>
            </w:pPr>
            <w:r w:rsidRPr="004E4C9D">
              <w:rPr>
                <w:lang w:val="en-CA"/>
              </w:rPr>
              <w:t>DefaultCheckInTime</w:t>
            </w:r>
          </w:p>
        </w:tc>
        <w:tc>
          <w:tcPr>
            <w:tcW w:w="2160" w:type="dxa"/>
            <w:hideMark/>
          </w:tcPr>
          <w:p w14:paraId="48991E6B" w14:textId="77777777" w:rsidR="0044298E" w:rsidRPr="004E4C9D" w:rsidRDefault="0044298E" w:rsidP="004E4C9D">
            <w:pPr>
              <w:pStyle w:val="TableBody"/>
              <w:rPr>
                <w:lang w:val="en-CA"/>
              </w:rPr>
            </w:pPr>
            <w:r w:rsidRPr="004E4C9D">
              <w:rPr>
                <w:lang w:val="en-CA"/>
              </w:rPr>
              <w:t>Value=Minutes as Integer, Default=[15]</w:t>
            </w:r>
          </w:p>
        </w:tc>
        <w:tc>
          <w:tcPr>
            <w:tcW w:w="4320" w:type="dxa"/>
            <w:hideMark/>
          </w:tcPr>
          <w:p w14:paraId="3530CDE2" w14:textId="77777777" w:rsidR="0044298E" w:rsidRPr="004E4C9D" w:rsidRDefault="0044298E" w:rsidP="004E4C9D">
            <w:pPr>
              <w:pStyle w:val="TableBody"/>
              <w:rPr>
                <w:lang w:val="en-CA"/>
              </w:rPr>
            </w:pPr>
            <w:r w:rsidRPr="004E4C9D">
              <w:rPr>
                <w:lang w:val="en-CA"/>
              </w:rPr>
              <w:t>Amount of time prior to a scheduled appointment for suggested check-in.</w:t>
            </w:r>
          </w:p>
        </w:tc>
      </w:tr>
      <w:tr w:rsidR="0044298E" w:rsidRPr="004E4C9D" w14:paraId="142F760B" w14:textId="77777777" w:rsidTr="004E4C9D">
        <w:trPr>
          <w:trHeight w:val="1200"/>
        </w:trPr>
        <w:tc>
          <w:tcPr>
            <w:tcW w:w="3600" w:type="dxa"/>
            <w:noWrap/>
            <w:hideMark/>
          </w:tcPr>
          <w:p w14:paraId="24150C3B" w14:textId="77777777" w:rsidR="0044298E" w:rsidRPr="004E4C9D" w:rsidRDefault="0044298E" w:rsidP="004E4C9D">
            <w:pPr>
              <w:pStyle w:val="TableBody"/>
              <w:rPr>
                <w:lang w:val="en-CA"/>
              </w:rPr>
            </w:pPr>
            <w:r w:rsidRPr="004E4C9D">
              <w:rPr>
                <w:lang w:val="en-CA"/>
              </w:rPr>
              <w:t>DefaultIssuerGeneratesPatientID</w:t>
            </w:r>
          </w:p>
        </w:tc>
        <w:tc>
          <w:tcPr>
            <w:tcW w:w="2160" w:type="dxa"/>
            <w:hideMark/>
          </w:tcPr>
          <w:p w14:paraId="5682F525"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790371BE" w14:textId="77777777" w:rsidR="0044298E" w:rsidRPr="004E4C9D" w:rsidRDefault="0044298E" w:rsidP="004E4C9D">
            <w:pPr>
              <w:pStyle w:val="TableBody"/>
              <w:rPr>
                <w:lang w:val="en-CA"/>
              </w:rPr>
            </w:pPr>
            <w:r w:rsidRPr="004E4C9D">
              <w:rPr>
                <w:lang w:val="en-CA"/>
              </w:rPr>
              <w:t>When True, the default issuer of Patient ID (DefaultIssuerOfPatientID) will generate patient IDs for patients created within RIS.</w:t>
            </w:r>
          </w:p>
        </w:tc>
      </w:tr>
      <w:tr w:rsidR="0044298E" w:rsidRPr="004E4C9D" w14:paraId="79FE924A" w14:textId="77777777" w:rsidTr="004E4C9D">
        <w:trPr>
          <w:trHeight w:val="600"/>
        </w:trPr>
        <w:tc>
          <w:tcPr>
            <w:tcW w:w="3600" w:type="dxa"/>
            <w:noWrap/>
            <w:hideMark/>
          </w:tcPr>
          <w:p w14:paraId="7BD04CC0" w14:textId="77777777" w:rsidR="0044298E" w:rsidRPr="004E4C9D" w:rsidRDefault="0044298E" w:rsidP="004E4C9D">
            <w:pPr>
              <w:pStyle w:val="TableBody"/>
              <w:rPr>
                <w:lang w:val="en-CA"/>
              </w:rPr>
            </w:pPr>
            <w:r w:rsidRPr="004E4C9D">
              <w:rPr>
                <w:lang w:val="en-CA"/>
              </w:rPr>
              <w:t>DefaultIssuerOfPatientID</w:t>
            </w:r>
          </w:p>
        </w:tc>
        <w:tc>
          <w:tcPr>
            <w:tcW w:w="2160" w:type="dxa"/>
            <w:hideMark/>
          </w:tcPr>
          <w:p w14:paraId="011D49E8" w14:textId="77777777" w:rsidR="0044298E" w:rsidRPr="004E4C9D" w:rsidRDefault="0044298E" w:rsidP="004E4C9D">
            <w:pPr>
              <w:pStyle w:val="TableBody"/>
              <w:rPr>
                <w:lang w:val="en-CA"/>
              </w:rPr>
            </w:pPr>
            <w:r w:rsidRPr="004E4C9D">
              <w:rPr>
                <w:lang w:val="en-CA"/>
              </w:rPr>
              <w:t>Value=String, Default=[system]</w:t>
            </w:r>
          </w:p>
        </w:tc>
        <w:tc>
          <w:tcPr>
            <w:tcW w:w="4320" w:type="dxa"/>
            <w:hideMark/>
          </w:tcPr>
          <w:p w14:paraId="5BA8E8F9" w14:textId="77777777" w:rsidR="0044298E" w:rsidRPr="004E4C9D" w:rsidRDefault="0044298E" w:rsidP="004E4C9D">
            <w:pPr>
              <w:pStyle w:val="TableBody"/>
              <w:rPr>
                <w:lang w:val="en-CA"/>
              </w:rPr>
            </w:pPr>
            <w:r w:rsidRPr="004E4C9D">
              <w:rPr>
                <w:lang w:val="en-CA"/>
              </w:rPr>
              <w:t>Issuer of the Patient ID that will be used for patients created within RIS.</w:t>
            </w:r>
          </w:p>
        </w:tc>
      </w:tr>
      <w:tr w:rsidR="0044298E" w:rsidRPr="004E4C9D" w14:paraId="0BFC301D" w14:textId="77777777" w:rsidTr="004E4C9D">
        <w:trPr>
          <w:trHeight w:val="900"/>
        </w:trPr>
        <w:tc>
          <w:tcPr>
            <w:tcW w:w="3600" w:type="dxa"/>
            <w:noWrap/>
            <w:hideMark/>
          </w:tcPr>
          <w:p w14:paraId="363F1386" w14:textId="77777777" w:rsidR="0044298E" w:rsidRPr="004E4C9D" w:rsidRDefault="0044298E" w:rsidP="004E4C9D">
            <w:pPr>
              <w:pStyle w:val="TableBody"/>
              <w:rPr>
                <w:lang w:val="en-CA"/>
              </w:rPr>
            </w:pPr>
            <w:r w:rsidRPr="004E4C9D">
              <w:rPr>
                <w:lang w:val="en-CA"/>
              </w:rPr>
              <w:t>DefaultMammoFollowUpOrderProcedureCode</w:t>
            </w:r>
          </w:p>
        </w:tc>
        <w:tc>
          <w:tcPr>
            <w:tcW w:w="2160" w:type="dxa"/>
            <w:hideMark/>
          </w:tcPr>
          <w:p w14:paraId="2CDCD239"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E79A6AE" w14:textId="77777777" w:rsidR="0044298E" w:rsidRPr="004E4C9D" w:rsidRDefault="0044298E" w:rsidP="004E4C9D">
            <w:pPr>
              <w:pStyle w:val="TableBody"/>
              <w:rPr>
                <w:lang w:val="en-CA"/>
              </w:rPr>
            </w:pPr>
            <w:r w:rsidRPr="004E4C9D">
              <w:rPr>
                <w:lang w:val="en-CA"/>
              </w:rPr>
              <w:t>Generic procedure code to be used when a short-term follow-up or invitation is created.</w:t>
            </w:r>
          </w:p>
        </w:tc>
      </w:tr>
      <w:tr w:rsidR="0044298E" w:rsidRPr="004E4C9D" w14:paraId="3D67EB70" w14:textId="77777777" w:rsidTr="004E4C9D">
        <w:trPr>
          <w:trHeight w:val="600"/>
        </w:trPr>
        <w:tc>
          <w:tcPr>
            <w:tcW w:w="3600" w:type="dxa"/>
            <w:noWrap/>
            <w:hideMark/>
          </w:tcPr>
          <w:p w14:paraId="64CE8646" w14:textId="77777777" w:rsidR="0044298E" w:rsidRPr="004E4C9D" w:rsidRDefault="0044298E" w:rsidP="004E4C9D">
            <w:pPr>
              <w:pStyle w:val="TableBody"/>
              <w:rPr>
                <w:lang w:val="en-CA"/>
              </w:rPr>
            </w:pPr>
            <w:r w:rsidRPr="004E4C9D">
              <w:rPr>
                <w:lang w:val="en-CA"/>
              </w:rPr>
              <w:t>DefaultPatientCountry</w:t>
            </w:r>
          </w:p>
        </w:tc>
        <w:tc>
          <w:tcPr>
            <w:tcW w:w="2160" w:type="dxa"/>
            <w:hideMark/>
          </w:tcPr>
          <w:p w14:paraId="62021F0B" w14:textId="77777777" w:rsidR="0044298E" w:rsidRPr="004E4C9D" w:rsidRDefault="0044298E" w:rsidP="004E4C9D">
            <w:pPr>
              <w:pStyle w:val="TableBody"/>
              <w:rPr>
                <w:lang w:val="en-CA"/>
              </w:rPr>
            </w:pPr>
            <w:r w:rsidRPr="004E4C9D">
              <w:rPr>
                <w:lang w:val="en-CA"/>
              </w:rPr>
              <w:t>Value=String, Default=[US]</w:t>
            </w:r>
          </w:p>
        </w:tc>
        <w:tc>
          <w:tcPr>
            <w:tcW w:w="4320" w:type="dxa"/>
            <w:hideMark/>
          </w:tcPr>
          <w:p w14:paraId="066DCD41" w14:textId="77777777" w:rsidR="0044298E" w:rsidRPr="004E4C9D" w:rsidRDefault="0044298E" w:rsidP="004E4C9D">
            <w:pPr>
              <w:pStyle w:val="TableBody"/>
              <w:rPr>
                <w:lang w:val="en-CA"/>
              </w:rPr>
            </w:pPr>
            <w:r w:rsidRPr="004E4C9D">
              <w:rPr>
                <w:lang w:val="en-CA"/>
              </w:rPr>
              <w:t>Default recommended country for a new patient.</w:t>
            </w:r>
          </w:p>
        </w:tc>
      </w:tr>
      <w:tr w:rsidR="0044298E" w:rsidRPr="004E4C9D" w14:paraId="7F08D11D" w14:textId="77777777" w:rsidTr="004E4C9D">
        <w:trPr>
          <w:trHeight w:val="900"/>
        </w:trPr>
        <w:tc>
          <w:tcPr>
            <w:tcW w:w="3600" w:type="dxa"/>
            <w:noWrap/>
            <w:hideMark/>
          </w:tcPr>
          <w:p w14:paraId="56C003B3" w14:textId="77777777" w:rsidR="0044298E" w:rsidRPr="004E4C9D" w:rsidRDefault="0044298E" w:rsidP="004E4C9D">
            <w:pPr>
              <w:pStyle w:val="TableBody"/>
              <w:rPr>
                <w:lang w:val="en-CA"/>
              </w:rPr>
            </w:pPr>
            <w:r w:rsidRPr="004E4C9D">
              <w:rPr>
                <w:lang w:val="en-CA"/>
              </w:rPr>
              <w:t>DefaultPriorBreastDensity</w:t>
            </w:r>
          </w:p>
        </w:tc>
        <w:tc>
          <w:tcPr>
            <w:tcW w:w="2160" w:type="dxa"/>
            <w:hideMark/>
          </w:tcPr>
          <w:p w14:paraId="1F5AC5F7"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786969B2" w14:textId="77777777" w:rsidR="0044298E" w:rsidRPr="004E4C9D" w:rsidRDefault="0044298E" w:rsidP="004E4C9D">
            <w:pPr>
              <w:pStyle w:val="TableBody"/>
              <w:rPr>
                <w:lang w:val="en-CA"/>
              </w:rPr>
            </w:pPr>
            <w:r w:rsidRPr="004E4C9D">
              <w:rPr>
                <w:lang w:val="en-CA"/>
              </w:rPr>
              <w:t>When True, the patient's most recent breast tissue density is prepopulated when dictating a new breast study.</w:t>
            </w:r>
          </w:p>
        </w:tc>
      </w:tr>
      <w:tr w:rsidR="0044298E" w:rsidRPr="004E4C9D" w14:paraId="0D024759" w14:textId="77777777" w:rsidTr="004E4C9D">
        <w:trPr>
          <w:trHeight w:val="900"/>
        </w:trPr>
        <w:tc>
          <w:tcPr>
            <w:tcW w:w="3600" w:type="dxa"/>
            <w:noWrap/>
            <w:hideMark/>
          </w:tcPr>
          <w:p w14:paraId="104B44B1" w14:textId="77777777" w:rsidR="0044298E" w:rsidRPr="004E4C9D" w:rsidRDefault="0044298E" w:rsidP="004E4C9D">
            <w:pPr>
              <w:pStyle w:val="TableBody"/>
              <w:rPr>
                <w:lang w:val="en-CA"/>
              </w:rPr>
            </w:pPr>
            <w:r w:rsidRPr="004E4C9D">
              <w:rPr>
                <w:lang w:val="en-CA"/>
              </w:rPr>
              <w:t>DefaultWorklistRefreshInterval</w:t>
            </w:r>
          </w:p>
        </w:tc>
        <w:tc>
          <w:tcPr>
            <w:tcW w:w="2160" w:type="dxa"/>
            <w:hideMark/>
          </w:tcPr>
          <w:p w14:paraId="3296F738" w14:textId="77777777" w:rsidR="0044298E" w:rsidRPr="004E4C9D" w:rsidRDefault="0044298E" w:rsidP="004E4C9D">
            <w:pPr>
              <w:pStyle w:val="TableBody"/>
              <w:rPr>
                <w:lang w:val="en-CA"/>
              </w:rPr>
            </w:pPr>
            <w:r w:rsidRPr="004E4C9D">
              <w:rPr>
                <w:lang w:val="en-CA"/>
              </w:rPr>
              <w:t>Value=Minutes as Integer, Set to [0] to disable, Default=[5]</w:t>
            </w:r>
          </w:p>
        </w:tc>
        <w:tc>
          <w:tcPr>
            <w:tcW w:w="4320" w:type="dxa"/>
            <w:hideMark/>
          </w:tcPr>
          <w:p w14:paraId="6496ECAB" w14:textId="77777777" w:rsidR="0044298E" w:rsidRPr="004E4C9D" w:rsidRDefault="0044298E" w:rsidP="004E4C9D">
            <w:pPr>
              <w:pStyle w:val="TableBody"/>
              <w:rPr>
                <w:lang w:val="en-CA"/>
              </w:rPr>
            </w:pPr>
            <w:r w:rsidRPr="004E4C9D">
              <w:rPr>
                <w:lang w:val="en-CA"/>
              </w:rPr>
              <w:t>Default minutes between worklist refreshes. When disabled, worklists will not refresh automatically.</w:t>
            </w:r>
          </w:p>
        </w:tc>
      </w:tr>
      <w:tr w:rsidR="0044298E" w:rsidRPr="004E4C9D" w14:paraId="6E5B8423" w14:textId="77777777" w:rsidTr="004E4C9D">
        <w:trPr>
          <w:trHeight w:val="600"/>
        </w:trPr>
        <w:tc>
          <w:tcPr>
            <w:tcW w:w="3600" w:type="dxa"/>
            <w:noWrap/>
            <w:hideMark/>
          </w:tcPr>
          <w:p w14:paraId="2B77D209" w14:textId="77777777" w:rsidR="0044298E" w:rsidRPr="004E4C9D" w:rsidRDefault="0044298E" w:rsidP="004E4C9D">
            <w:pPr>
              <w:pStyle w:val="TableBody"/>
              <w:rPr>
                <w:lang w:val="en-CA"/>
              </w:rPr>
            </w:pPr>
            <w:r w:rsidRPr="004E4C9D">
              <w:rPr>
                <w:lang w:val="en-CA"/>
              </w:rPr>
              <w:t>DEXAProcedureGroupCode</w:t>
            </w:r>
          </w:p>
        </w:tc>
        <w:tc>
          <w:tcPr>
            <w:tcW w:w="2160" w:type="dxa"/>
            <w:hideMark/>
          </w:tcPr>
          <w:p w14:paraId="2EC17FA8"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504B2872" w14:textId="77777777" w:rsidR="0044298E" w:rsidRPr="004E4C9D" w:rsidRDefault="0044298E" w:rsidP="004E4C9D">
            <w:pPr>
              <w:pStyle w:val="TableBody"/>
              <w:rPr>
                <w:lang w:val="en-CA"/>
              </w:rPr>
            </w:pPr>
            <w:r w:rsidRPr="004E4C9D">
              <w:rPr>
                <w:lang w:val="en-CA"/>
              </w:rPr>
              <w:t>DEXA Procedure Group Code.</w:t>
            </w:r>
          </w:p>
        </w:tc>
      </w:tr>
      <w:tr w:rsidR="0044298E" w:rsidRPr="004E4C9D" w14:paraId="77395902" w14:textId="77777777" w:rsidTr="004E4C9D">
        <w:trPr>
          <w:trHeight w:val="600"/>
        </w:trPr>
        <w:tc>
          <w:tcPr>
            <w:tcW w:w="3600" w:type="dxa"/>
            <w:noWrap/>
            <w:hideMark/>
          </w:tcPr>
          <w:p w14:paraId="47E9340A" w14:textId="77777777" w:rsidR="0044298E" w:rsidRPr="004E4C9D" w:rsidRDefault="0044298E" w:rsidP="004E4C9D">
            <w:pPr>
              <w:pStyle w:val="TableBody"/>
              <w:rPr>
                <w:lang w:val="en-CA"/>
              </w:rPr>
            </w:pPr>
            <w:r w:rsidRPr="004E4C9D">
              <w:rPr>
                <w:lang w:val="en-CA"/>
              </w:rPr>
              <w:t>DiagnosticReportDefaultBody</w:t>
            </w:r>
          </w:p>
        </w:tc>
        <w:tc>
          <w:tcPr>
            <w:tcW w:w="2160" w:type="dxa"/>
            <w:hideMark/>
          </w:tcPr>
          <w:p w14:paraId="587E5140"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0FFFA7E"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01BB14E0" w14:textId="77777777" w:rsidTr="004E4C9D">
        <w:trPr>
          <w:trHeight w:val="900"/>
        </w:trPr>
        <w:tc>
          <w:tcPr>
            <w:tcW w:w="3600" w:type="dxa"/>
            <w:noWrap/>
            <w:hideMark/>
          </w:tcPr>
          <w:p w14:paraId="6E18AC7E" w14:textId="77777777" w:rsidR="0044298E" w:rsidRPr="004E4C9D" w:rsidRDefault="0044298E" w:rsidP="004E4C9D">
            <w:pPr>
              <w:pStyle w:val="TableBody"/>
              <w:rPr>
                <w:lang w:val="en-CA"/>
              </w:rPr>
            </w:pPr>
            <w:r w:rsidRPr="004E4C9D">
              <w:rPr>
                <w:lang w:val="en-CA"/>
              </w:rPr>
              <w:t>DiagnosticReportPrintPreview</w:t>
            </w:r>
          </w:p>
        </w:tc>
        <w:tc>
          <w:tcPr>
            <w:tcW w:w="2160" w:type="dxa"/>
            <w:hideMark/>
          </w:tcPr>
          <w:p w14:paraId="439E5270"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BCD657C" w14:textId="77777777" w:rsidR="0044298E" w:rsidRPr="004E4C9D" w:rsidRDefault="0044298E" w:rsidP="004E4C9D">
            <w:pPr>
              <w:pStyle w:val="TableBody"/>
              <w:rPr>
                <w:lang w:val="en-CA"/>
              </w:rPr>
            </w:pPr>
            <w:r w:rsidRPr="004E4C9D">
              <w:rPr>
                <w:lang w:val="en-CA"/>
              </w:rPr>
              <w:t>When True, one-click preview of diagnostic report is enabled. Added in v3.2021.2.15 #25170</w:t>
            </w:r>
          </w:p>
        </w:tc>
      </w:tr>
      <w:tr w:rsidR="0044298E" w:rsidRPr="004E4C9D" w14:paraId="3EE43F9B" w14:textId="77777777" w:rsidTr="004E4C9D">
        <w:trPr>
          <w:trHeight w:val="2100"/>
        </w:trPr>
        <w:tc>
          <w:tcPr>
            <w:tcW w:w="3600" w:type="dxa"/>
            <w:noWrap/>
            <w:hideMark/>
          </w:tcPr>
          <w:p w14:paraId="011C8C27" w14:textId="77777777" w:rsidR="0044298E" w:rsidRPr="004E4C9D" w:rsidRDefault="0044298E" w:rsidP="004E4C9D">
            <w:pPr>
              <w:pStyle w:val="TableBody"/>
              <w:rPr>
                <w:lang w:val="en-CA"/>
              </w:rPr>
            </w:pPr>
            <w:r w:rsidRPr="004E4C9D">
              <w:rPr>
                <w:lang w:val="en-CA"/>
              </w:rPr>
              <w:lastRenderedPageBreak/>
              <w:t>DictationArchiveCurrentLocation</w:t>
            </w:r>
          </w:p>
        </w:tc>
        <w:tc>
          <w:tcPr>
            <w:tcW w:w="2160" w:type="dxa"/>
            <w:hideMark/>
          </w:tcPr>
          <w:p w14:paraId="3F395F2E" w14:textId="77777777" w:rsidR="0044298E" w:rsidRPr="004E4C9D" w:rsidRDefault="0044298E" w:rsidP="004E4C9D">
            <w:pPr>
              <w:pStyle w:val="TableBody"/>
              <w:rPr>
                <w:lang w:val="en-CA"/>
              </w:rPr>
            </w:pPr>
            <w:r w:rsidRPr="004E4C9D">
              <w:rPr>
                <w:lang w:val="en-CA"/>
              </w:rPr>
              <w:t>Value="Dictation Archive Location" as String [from DictationArchiveLocation lookup table], Default=Blank</w:t>
            </w:r>
          </w:p>
        </w:tc>
        <w:tc>
          <w:tcPr>
            <w:tcW w:w="4320" w:type="dxa"/>
            <w:hideMark/>
          </w:tcPr>
          <w:p w14:paraId="17053C3A" w14:textId="77777777" w:rsidR="0044298E" w:rsidRPr="004E4C9D" w:rsidRDefault="0044298E" w:rsidP="004E4C9D">
            <w:pPr>
              <w:pStyle w:val="TableBody"/>
              <w:rPr>
                <w:lang w:val="en-CA"/>
              </w:rPr>
            </w:pPr>
            <w:r w:rsidRPr="004E4C9D">
              <w:rPr>
                <w:lang w:val="en-CA"/>
              </w:rPr>
              <w:t>Archive location where the dictation archive process will move audio files.</w:t>
            </w:r>
          </w:p>
        </w:tc>
      </w:tr>
      <w:tr w:rsidR="0044298E" w:rsidRPr="004E4C9D" w14:paraId="73F15E29" w14:textId="77777777" w:rsidTr="004E4C9D">
        <w:trPr>
          <w:trHeight w:val="1800"/>
        </w:trPr>
        <w:tc>
          <w:tcPr>
            <w:tcW w:w="3600" w:type="dxa"/>
            <w:noWrap/>
            <w:hideMark/>
          </w:tcPr>
          <w:p w14:paraId="55690289" w14:textId="77777777" w:rsidR="0044298E" w:rsidRPr="004E4C9D" w:rsidRDefault="0044298E" w:rsidP="004E4C9D">
            <w:pPr>
              <w:pStyle w:val="TableBody"/>
              <w:rPr>
                <w:lang w:val="en-CA"/>
              </w:rPr>
            </w:pPr>
            <w:r w:rsidRPr="004E4C9D">
              <w:rPr>
                <w:lang w:val="en-CA"/>
              </w:rPr>
              <w:t>DictationArchiveDaysOfTheWeek</w:t>
            </w:r>
          </w:p>
        </w:tc>
        <w:tc>
          <w:tcPr>
            <w:tcW w:w="2160" w:type="dxa"/>
            <w:hideMark/>
          </w:tcPr>
          <w:p w14:paraId="38932AD2" w14:textId="77777777" w:rsidR="0044298E" w:rsidRPr="004E4C9D" w:rsidRDefault="0044298E" w:rsidP="004E4C9D">
            <w:pPr>
              <w:pStyle w:val="TableBody"/>
              <w:rPr>
                <w:lang w:val="en-CA"/>
              </w:rPr>
            </w:pPr>
            <w:r w:rsidRPr="004E4C9D">
              <w:rPr>
                <w:lang w:val="en-CA"/>
              </w:rPr>
              <w:t>Value=CSV as String [0=Sunday|1=Monday|…|6=Saturday], Default=[0,1,2,3,4,5,6]</w:t>
            </w:r>
          </w:p>
        </w:tc>
        <w:tc>
          <w:tcPr>
            <w:tcW w:w="4320" w:type="dxa"/>
            <w:hideMark/>
          </w:tcPr>
          <w:p w14:paraId="00DE8718" w14:textId="77777777" w:rsidR="0044298E" w:rsidRPr="004E4C9D" w:rsidRDefault="0044298E" w:rsidP="004E4C9D">
            <w:pPr>
              <w:pStyle w:val="TableBody"/>
              <w:rPr>
                <w:lang w:val="en-CA"/>
              </w:rPr>
            </w:pPr>
            <w:r w:rsidRPr="004E4C9D">
              <w:rPr>
                <w:lang w:val="en-CA"/>
              </w:rPr>
              <w:t>Comma separated list of days that the dictation archive process will wake up to see if there is work. For example, a value of 0,1,2,4,5,6 means that the process will run every day of the week except Wednesday.</w:t>
            </w:r>
          </w:p>
        </w:tc>
      </w:tr>
      <w:tr w:rsidR="0044298E" w:rsidRPr="004E4C9D" w14:paraId="3EC1F6E3" w14:textId="77777777" w:rsidTr="004E4C9D">
        <w:trPr>
          <w:trHeight w:val="900"/>
        </w:trPr>
        <w:tc>
          <w:tcPr>
            <w:tcW w:w="3600" w:type="dxa"/>
            <w:noWrap/>
            <w:hideMark/>
          </w:tcPr>
          <w:p w14:paraId="0DB63ED0" w14:textId="77777777" w:rsidR="0044298E" w:rsidRPr="004E4C9D" w:rsidRDefault="0044298E" w:rsidP="004E4C9D">
            <w:pPr>
              <w:pStyle w:val="TableBody"/>
              <w:rPr>
                <w:lang w:val="en-CA"/>
              </w:rPr>
            </w:pPr>
            <w:r w:rsidRPr="004E4C9D">
              <w:rPr>
                <w:lang w:val="en-CA"/>
              </w:rPr>
              <w:t>DictationArchiveMaxThreads</w:t>
            </w:r>
          </w:p>
        </w:tc>
        <w:tc>
          <w:tcPr>
            <w:tcW w:w="2160" w:type="dxa"/>
            <w:hideMark/>
          </w:tcPr>
          <w:p w14:paraId="23947094" w14:textId="77777777" w:rsidR="0044298E" w:rsidRPr="004E4C9D" w:rsidRDefault="0044298E" w:rsidP="004E4C9D">
            <w:pPr>
              <w:pStyle w:val="TableBody"/>
              <w:rPr>
                <w:lang w:val="en-CA"/>
              </w:rPr>
            </w:pPr>
            <w:r w:rsidRPr="004E4C9D">
              <w:rPr>
                <w:lang w:val="en-CA"/>
              </w:rPr>
              <w:t>Value=Integer, Default=[6]</w:t>
            </w:r>
          </w:p>
        </w:tc>
        <w:tc>
          <w:tcPr>
            <w:tcW w:w="4320" w:type="dxa"/>
            <w:hideMark/>
          </w:tcPr>
          <w:p w14:paraId="10AFAE64" w14:textId="77777777" w:rsidR="0044298E" w:rsidRPr="004E4C9D" w:rsidRDefault="0044298E" w:rsidP="004E4C9D">
            <w:pPr>
              <w:pStyle w:val="TableBody"/>
              <w:rPr>
                <w:lang w:val="en-CA"/>
              </w:rPr>
            </w:pPr>
            <w:r w:rsidRPr="004E4C9D">
              <w:rPr>
                <w:lang w:val="en-CA"/>
              </w:rPr>
              <w:t>Maximum number of threads the dictation archive process can use within one process.</w:t>
            </w:r>
          </w:p>
        </w:tc>
      </w:tr>
      <w:tr w:rsidR="0044298E" w:rsidRPr="004E4C9D" w14:paraId="38169E02" w14:textId="77777777" w:rsidTr="004E4C9D">
        <w:trPr>
          <w:trHeight w:val="900"/>
        </w:trPr>
        <w:tc>
          <w:tcPr>
            <w:tcW w:w="3600" w:type="dxa"/>
            <w:noWrap/>
            <w:hideMark/>
          </w:tcPr>
          <w:p w14:paraId="32294406" w14:textId="77777777" w:rsidR="0044298E" w:rsidRPr="004E4C9D" w:rsidRDefault="0044298E" w:rsidP="004E4C9D">
            <w:pPr>
              <w:pStyle w:val="TableBody"/>
              <w:rPr>
                <w:lang w:val="en-CA"/>
              </w:rPr>
            </w:pPr>
            <w:r w:rsidRPr="004E4C9D">
              <w:rPr>
                <w:lang w:val="en-CA"/>
              </w:rPr>
              <w:t>DictationArchiveServerNames</w:t>
            </w:r>
          </w:p>
        </w:tc>
        <w:tc>
          <w:tcPr>
            <w:tcW w:w="2160" w:type="dxa"/>
            <w:hideMark/>
          </w:tcPr>
          <w:p w14:paraId="742360AF"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0C4116DC" w14:textId="77777777" w:rsidR="0044298E" w:rsidRPr="004E4C9D" w:rsidRDefault="0044298E" w:rsidP="004E4C9D">
            <w:pPr>
              <w:pStyle w:val="TableBody"/>
              <w:rPr>
                <w:lang w:val="en-CA"/>
              </w:rPr>
            </w:pPr>
            <w:r w:rsidRPr="004E4C9D">
              <w:rPr>
                <w:lang w:val="en-CA"/>
              </w:rPr>
              <w:t>Comma separated list of server names that are allowed to run the dictation archive service.</w:t>
            </w:r>
          </w:p>
        </w:tc>
      </w:tr>
      <w:tr w:rsidR="0044298E" w:rsidRPr="004E4C9D" w14:paraId="093CC4E4" w14:textId="77777777" w:rsidTr="004E4C9D">
        <w:trPr>
          <w:trHeight w:val="1200"/>
        </w:trPr>
        <w:tc>
          <w:tcPr>
            <w:tcW w:w="3600" w:type="dxa"/>
            <w:noWrap/>
            <w:hideMark/>
          </w:tcPr>
          <w:p w14:paraId="56B89362" w14:textId="77777777" w:rsidR="0044298E" w:rsidRPr="004E4C9D" w:rsidRDefault="0044298E" w:rsidP="004E4C9D">
            <w:pPr>
              <w:pStyle w:val="TableBody"/>
              <w:rPr>
                <w:lang w:val="en-CA"/>
              </w:rPr>
            </w:pPr>
            <w:r w:rsidRPr="004E4C9D">
              <w:rPr>
                <w:lang w:val="en-CA"/>
              </w:rPr>
              <w:t>DictationArchiveStartTime</w:t>
            </w:r>
          </w:p>
        </w:tc>
        <w:tc>
          <w:tcPr>
            <w:tcW w:w="2160" w:type="dxa"/>
            <w:hideMark/>
          </w:tcPr>
          <w:p w14:paraId="01FAFC95" w14:textId="77777777" w:rsidR="0044298E" w:rsidRPr="004E4C9D" w:rsidRDefault="0044298E" w:rsidP="004E4C9D">
            <w:pPr>
              <w:pStyle w:val="TableBody"/>
              <w:rPr>
                <w:lang w:val="en-CA"/>
              </w:rPr>
            </w:pPr>
            <w:r w:rsidRPr="004E4C9D">
              <w:rPr>
                <w:lang w:val="en-CA"/>
              </w:rPr>
              <w:t>Value=Time [24 hour hh:mi format], Default=Blank</w:t>
            </w:r>
          </w:p>
        </w:tc>
        <w:tc>
          <w:tcPr>
            <w:tcW w:w="4320" w:type="dxa"/>
            <w:hideMark/>
          </w:tcPr>
          <w:p w14:paraId="14B89BC6" w14:textId="77777777" w:rsidR="0044298E" w:rsidRPr="004E4C9D" w:rsidRDefault="0044298E" w:rsidP="004E4C9D">
            <w:pPr>
              <w:pStyle w:val="TableBody"/>
              <w:rPr>
                <w:lang w:val="en-CA"/>
              </w:rPr>
            </w:pPr>
            <w:r w:rsidRPr="004E4C9D">
              <w:rPr>
                <w:lang w:val="en-CA"/>
              </w:rPr>
              <w:t>Wake time for the dictation archive process.</w:t>
            </w:r>
          </w:p>
        </w:tc>
      </w:tr>
      <w:tr w:rsidR="0044298E" w:rsidRPr="004E4C9D" w14:paraId="0F0B1A8E" w14:textId="77777777" w:rsidTr="004E4C9D">
        <w:trPr>
          <w:trHeight w:val="1500"/>
        </w:trPr>
        <w:tc>
          <w:tcPr>
            <w:tcW w:w="3600" w:type="dxa"/>
            <w:noWrap/>
            <w:hideMark/>
          </w:tcPr>
          <w:p w14:paraId="7B5A0DA8" w14:textId="77777777" w:rsidR="0044298E" w:rsidRPr="004E4C9D" w:rsidRDefault="0044298E" w:rsidP="004E4C9D">
            <w:pPr>
              <w:pStyle w:val="TableBody"/>
              <w:rPr>
                <w:lang w:val="en-CA"/>
              </w:rPr>
            </w:pPr>
            <w:r w:rsidRPr="004E4C9D">
              <w:rPr>
                <w:lang w:val="en-CA"/>
              </w:rPr>
              <w:t>DictationArchiveStopTime</w:t>
            </w:r>
          </w:p>
        </w:tc>
        <w:tc>
          <w:tcPr>
            <w:tcW w:w="2160" w:type="dxa"/>
            <w:hideMark/>
          </w:tcPr>
          <w:p w14:paraId="48CAD407" w14:textId="77777777" w:rsidR="0044298E" w:rsidRPr="004E4C9D" w:rsidRDefault="0044298E" w:rsidP="004E4C9D">
            <w:pPr>
              <w:pStyle w:val="TableBody"/>
              <w:rPr>
                <w:lang w:val="en-CA"/>
              </w:rPr>
            </w:pPr>
            <w:r w:rsidRPr="004E4C9D">
              <w:rPr>
                <w:lang w:val="en-CA"/>
              </w:rPr>
              <w:t>Value=Time [24 hour hh:mi format], Default=Blank</w:t>
            </w:r>
          </w:p>
        </w:tc>
        <w:tc>
          <w:tcPr>
            <w:tcW w:w="4320" w:type="dxa"/>
            <w:hideMark/>
          </w:tcPr>
          <w:p w14:paraId="2834DCE6" w14:textId="77777777" w:rsidR="0044298E" w:rsidRPr="004E4C9D" w:rsidRDefault="0044298E" w:rsidP="004E4C9D">
            <w:pPr>
              <w:pStyle w:val="TableBody"/>
              <w:rPr>
                <w:lang w:val="en-CA"/>
              </w:rPr>
            </w:pPr>
            <w:r w:rsidRPr="004E4C9D">
              <w:rPr>
                <w:lang w:val="en-CA"/>
              </w:rPr>
              <w:t>Stop time for the dictation archive process. When less than DictationArchiveStartTime, the archive process will continue through the next day until the time is reached.</w:t>
            </w:r>
          </w:p>
        </w:tc>
      </w:tr>
      <w:tr w:rsidR="0044298E" w:rsidRPr="004E4C9D" w14:paraId="3B2DDEA6" w14:textId="77777777" w:rsidTr="004E4C9D">
        <w:trPr>
          <w:trHeight w:val="1800"/>
        </w:trPr>
        <w:tc>
          <w:tcPr>
            <w:tcW w:w="3600" w:type="dxa"/>
            <w:noWrap/>
            <w:hideMark/>
          </w:tcPr>
          <w:p w14:paraId="38067980" w14:textId="77777777" w:rsidR="0044298E" w:rsidRPr="004E4C9D" w:rsidRDefault="0044298E" w:rsidP="004E4C9D">
            <w:pPr>
              <w:pStyle w:val="TableBody"/>
              <w:rPr>
                <w:lang w:val="en-CA"/>
              </w:rPr>
            </w:pPr>
            <w:r w:rsidRPr="004E4C9D">
              <w:rPr>
                <w:lang w:val="en-CA"/>
              </w:rPr>
              <w:t>DictationMaxSizeInDB</w:t>
            </w:r>
          </w:p>
        </w:tc>
        <w:tc>
          <w:tcPr>
            <w:tcW w:w="2160" w:type="dxa"/>
            <w:hideMark/>
          </w:tcPr>
          <w:p w14:paraId="6B6FFB04" w14:textId="77777777" w:rsidR="0044298E" w:rsidRPr="004E4C9D" w:rsidRDefault="0044298E" w:rsidP="004E4C9D">
            <w:pPr>
              <w:pStyle w:val="TableBody"/>
              <w:rPr>
                <w:lang w:val="en-CA"/>
              </w:rPr>
            </w:pPr>
            <w:r w:rsidRPr="004E4C9D">
              <w:rPr>
                <w:lang w:val="en-CA"/>
              </w:rPr>
              <w:t>Value=GB as Integer, Default=[2147483647]</w:t>
            </w:r>
          </w:p>
        </w:tc>
        <w:tc>
          <w:tcPr>
            <w:tcW w:w="4320" w:type="dxa"/>
            <w:hideMark/>
          </w:tcPr>
          <w:p w14:paraId="41FDA849" w14:textId="77777777" w:rsidR="0044298E" w:rsidRPr="004E4C9D" w:rsidRDefault="0044298E" w:rsidP="004E4C9D">
            <w:pPr>
              <w:pStyle w:val="TableBody"/>
              <w:rPr>
                <w:lang w:val="en-CA"/>
              </w:rPr>
            </w:pPr>
            <w:r w:rsidRPr="004E4C9D">
              <w:rPr>
                <w:lang w:val="en-CA"/>
              </w:rPr>
              <w:t>Maximum size in GB the system will persist dictation directly in the database. When this value is exceeded the dictation archive process will begin (at its next run time interval) to move audio files to the archive.</w:t>
            </w:r>
          </w:p>
        </w:tc>
      </w:tr>
      <w:tr w:rsidR="0044298E" w:rsidRPr="004E4C9D" w14:paraId="38EA0853" w14:textId="77777777" w:rsidTr="004E4C9D">
        <w:trPr>
          <w:trHeight w:val="1500"/>
        </w:trPr>
        <w:tc>
          <w:tcPr>
            <w:tcW w:w="3600" w:type="dxa"/>
            <w:noWrap/>
            <w:hideMark/>
          </w:tcPr>
          <w:p w14:paraId="69C34FE2" w14:textId="77777777" w:rsidR="0044298E" w:rsidRPr="004E4C9D" w:rsidRDefault="0044298E" w:rsidP="004E4C9D">
            <w:pPr>
              <w:pStyle w:val="TableBody"/>
              <w:rPr>
                <w:lang w:val="en-CA"/>
              </w:rPr>
            </w:pPr>
            <w:r w:rsidRPr="004E4C9D">
              <w:rPr>
                <w:lang w:val="en-CA"/>
              </w:rPr>
              <w:t>DictationMinSizeInDB</w:t>
            </w:r>
          </w:p>
        </w:tc>
        <w:tc>
          <w:tcPr>
            <w:tcW w:w="2160" w:type="dxa"/>
            <w:hideMark/>
          </w:tcPr>
          <w:p w14:paraId="04DC792E" w14:textId="77777777" w:rsidR="0044298E" w:rsidRPr="004E4C9D" w:rsidRDefault="0044298E" w:rsidP="004E4C9D">
            <w:pPr>
              <w:pStyle w:val="TableBody"/>
              <w:rPr>
                <w:lang w:val="en-CA"/>
              </w:rPr>
            </w:pPr>
            <w:r w:rsidRPr="004E4C9D">
              <w:rPr>
                <w:lang w:val="en-CA"/>
              </w:rPr>
              <w:t>Value=GB as Integer, Default=[2147483647]</w:t>
            </w:r>
          </w:p>
        </w:tc>
        <w:tc>
          <w:tcPr>
            <w:tcW w:w="4320" w:type="dxa"/>
            <w:hideMark/>
          </w:tcPr>
          <w:p w14:paraId="192198A7" w14:textId="77777777" w:rsidR="0044298E" w:rsidRPr="004E4C9D" w:rsidRDefault="0044298E" w:rsidP="004E4C9D">
            <w:pPr>
              <w:pStyle w:val="TableBody"/>
              <w:rPr>
                <w:lang w:val="en-CA"/>
              </w:rPr>
            </w:pPr>
            <w:r w:rsidRPr="004E4C9D">
              <w:rPr>
                <w:lang w:val="en-CA"/>
              </w:rPr>
              <w:t>When dictation archiving is initiated, this is the minimum size in GB that the system will reduce the amount of dictations that are persisted directly in the database.</w:t>
            </w:r>
          </w:p>
        </w:tc>
      </w:tr>
      <w:tr w:rsidR="0044298E" w:rsidRPr="004E4C9D" w14:paraId="30D8E721" w14:textId="77777777" w:rsidTr="004E4C9D">
        <w:trPr>
          <w:trHeight w:val="900"/>
        </w:trPr>
        <w:tc>
          <w:tcPr>
            <w:tcW w:w="3600" w:type="dxa"/>
            <w:noWrap/>
            <w:hideMark/>
          </w:tcPr>
          <w:p w14:paraId="054E20D6" w14:textId="77777777" w:rsidR="0044298E" w:rsidRPr="004E4C9D" w:rsidRDefault="0044298E" w:rsidP="004E4C9D">
            <w:pPr>
              <w:pStyle w:val="TableBody"/>
              <w:rPr>
                <w:lang w:val="en-CA"/>
              </w:rPr>
            </w:pPr>
            <w:r w:rsidRPr="004E4C9D">
              <w:rPr>
                <w:lang w:val="en-CA"/>
              </w:rPr>
              <w:t>DigitalFormsNumberOfDaysToPullForward</w:t>
            </w:r>
          </w:p>
        </w:tc>
        <w:tc>
          <w:tcPr>
            <w:tcW w:w="2160" w:type="dxa"/>
            <w:hideMark/>
          </w:tcPr>
          <w:p w14:paraId="214E6C90" w14:textId="77777777" w:rsidR="0044298E" w:rsidRPr="004E4C9D" w:rsidRDefault="0044298E" w:rsidP="004E4C9D">
            <w:pPr>
              <w:pStyle w:val="TableBody"/>
              <w:rPr>
                <w:lang w:val="en-CA"/>
              </w:rPr>
            </w:pPr>
            <w:r w:rsidRPr="004E4C9D">
              <w:rPr>
                <w:lang w:val="en-CA"/>
              </w:rPr>
              <w:t>Value=Days as Integer, Default=[2]</w:t>
            </w:r>
          </w:p>
        </w:tc>
        <w:tc>
          <w:tcPr>
            <w:tcW w:w="4320" w:type="dxa"/>
            <w:hideMark/>
          </w:tcPr>
          <w:p w14:paraId="58A79A57" w14:textId="77777777" w:rsidR="0044298E" w:rsidRPr="004E4C9D" w:rsidRDefault="0044298E" w:rsidP="004E4C9D">
            <w:pPr>
              <w:pStyle w:val="TableBody"/>
              <w:rPr>
                <w:lang w:val="en-CA"/>
              </w:rPr>
            </w:pPr>
            <w:r w:rsidRPr="004E4C9D">
              <w:rPr>
                <w:lang w:val="en-CA"/>
              </w:rPr>
              <w:t>Number of days back the system will look when pulling recent digital form answers.</w:t>
            </w:r>
          </w:p>
        </w:tc>
      </w:tr>
      <w:tr w:rsidR="0044298E" w:rsidRPr="004E4C9D" w14:paraId="72C1F9D9" w14:textId="77777777" w:rsidTr="004E4C9D">
        <w:trPr>
          <w:trHeight w:val="900"/>
        </w:trPr>
        <w:tc>
          <w:tcPr>
            <w:tcW w:w="3600" w:type="dxa"/>
            <w:noWrap/>
            <w:hideMark/>
          </w:tcPr>
          <w:p w14:paraId="0C27A992" w14:textId="77777777" w:rsidR="0044298E" w:rsidRPr="004E4C9D" w:rsidRDefault="0044298E" w:rsidP="004E4C9D">
            <w:pPr>
              <w:pStyle w:val="TableBody"/>
              <w:rPr>
                <w:lang w:val="en-CA"/>
              </w:rPr>
            </w:pPr>
            <w:r w:rsidRPr="004E4C9D">
              <w:rPr>
                <w:lang w:val="en-CA"/>
              </w:rPr>
              <w:t>DirectMessageAttachmentsFolderLocation</w:t>
            </w:r>
          </w:p>
        </w:tc>
        <w:tc>
          <w:tcPr>
            <w:tcW w:w="2160" w:type="dxa"/>
            <w:hideMark/>
          </w:tcPr>
          <w:p w14:paraId="68A0EB93" w14:textId="77777777" w:rsidR="0044298E" w:rsidRPr="004E4C9D" w:rsidRDefault="0044298E" w:rsidP="004E4C9D">
            <w:pPr>
              <w:pStyle w:val="TableBody"/>
              <w:rPr>
                <w:lang w:val="en-CA"/>
              </w:rPr>
            </w:pPr>
            <w:r w:rsidRPr="004E4C9D">
              <w:rPr>
                <w:lang w:val="en-CA"/>
              </w:rPr>
              <w:t>Value=Foldername as String, Default=Blank</w:t>
            </w:r>
          </w:p>
        </w:tc>
        <w:tc>
          <w:tcPr>
            <w:tcW w:w="4320" w:type="dxa"/>
            <w:hideMark/>
          </w:tcPr>
          <w:p w14:paraId="007A66AF" w14:textId="77777777" w:rsidR="0044298E" w:rsidRPr="004E4C9D" w:rsidRDefault="0044298E" w:rsidP="004E4C9D">
            <w:pPr>
              <w:pStyle w:val="TableBody"/>
              <w:rPr>
                <w:lang w:val="en-CA"/>
              </w:rPr>
            </w:pPr>
            <w:r w:rsidRPr="004E4C9D">
              <w:rPr>
                <w:lang w:val="en-CA"/>
              </w:rPr>
              <w:t>Defines the folder where new Direct Message Attachments will be saved.</w:t>
            </w:r>
          </w:p>
        </w:tc>
      </w:tr>
      <w:tr w:rsidR="0044298E" w:rsidRPr="004E4C9D" w14:paraId="6922BC91" w14:textId="77777777" w:rsidTr="004E4C9D">
        <w:trPr>
          <w:trHeight w:val="600"/>
        </w:trPr>
        <w:tc>
          <w:tcPr>
            <w:tcW w:w="3600" w:type="dxa"/>
            <w:noWrap/>
            <w:hideMark/>
          </w:tcPr>
          <w:p w14:paraId="169AF578" w14:textId="77777777" w:rsidR="0044298E" w:rsidRPr="004E4C9D" w:rsidRDefault="0044298E" w:rsidP="004E4C9D">
            <w:pPr>
              <w:pStyle w:val="TableBody"/>
              <w:rPr>
                <w:lang w:val="en-CA"/>
              </w:rPr>
            </w:pPr>
            <w:r w:rsidRPr="004E4C9D">
              <w:rPr>
                <w:lang w:val="en-CA"/>
              </w:rPr>
              <w:lastRenderedPageBreak/>
              <w:t>DirectMessageFromAddress</w:t>
            </w:r>
          </w:p>
        </w:tc>
        <w:tc>
          <w:tcPr>
            <w:tcW w:w="2160" w:type="dxa"/>
            <w:hideMark/>
          </w:tcPr>
          <w:p w14:paraId="51C7B05E"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4C5F3B1" w14:textId="77777777" w:rsidR="0044298E" w:rsidRPr="004E4C9D" w:rsidRDefault="0044298E" w:rsidP="004E4C9D">
            <w:pPr>
              <w:pStyle w:val="TableBody"/>
              <w:rPr>
                <w:lang w:val="en-CA"/>
              </w:rPr>
            </w:pPr>
            <w:r w:rsidRPr="004E4C9D">
              <w:rPr>
                <w:lang w:val="en-CA"/>
              </w:rPr>
              <w:t>The "From" address when sending Direct Messages.</w:t>
            </w:r>
          </w:p>
        </w:tc>
      </w:tr>
      <w:tr w:rsidR="0044298E" w:rsidRPr="004E4C9D" w14:paraId="285B2AD3" w14:textId="77777777" w:rsidTr="004E4C9D">
        <w:trPr>
          <w:trHeight w:val="2100"/>
        </w:trPr>
        <w:tc>
          <w:tcPr>
            <w:tcW w:w="3600" w:type="dxa"/>
            <w:noWrap/>
            <w:hideMark/>
          </w:tcPr>
          <w:p w14:paraId="74A8FCD6" w14:textId="77777777" w:rsidR="0044298E" w:rsidRPr="004E4C9D" w:rsidRDefault="0044298E" w:rsidP="004E4C9D">
            <w:pPr>
              <w:pStyle w:val="TableBody"/>
              <w:rPr>
                <w:lang w:val="en-CA"/>
              </w:rPr>
            </w:pPr>
            <w:r w:rsidRPr="004E4C9D">
              <w:rPr>
                <w:lang w:val="en-CA"/>
              </w:rPr>
              <w:t>DisableBreastDrawingTool</w:t>
            </w:r>
          </w:p>
        </w:tc>
        <w:tc>
          <w:tcPr>
            <w:tcW w:w="2160" w:type="dxa"/>
            <w:hideMark/>
          </w:tcPr>
          <w:p w14:paraId="11F888BE"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6A2A330" w14:textId="77777777" w:rsidR="0044298E" w:rsidRPr="004E4C9D" w:rsidRDefault="0044298E" w:rsidP="004E4C9D">
            <w:pPr>
              <w:pStyle w:val="TableBody"/>
              <w:rPr>
                <w:lang w:val="en-CA"/>
              </w:rPr>
            </w:pPr>
            <w:r w:rsidRPr="004E4C9D">
              <w:rPr>
                <w:lang w:val="en-CA"/>
              </w:rPr>
              <w:t>When True, the Digital Forms Diagram will be displayed for new breast studies. When False, the original Breast Drawing Tool will be used for breast imaging drawings.</w:t>
            </w:r>
          </w:p>
        </w:tc>
      </w:tr>
      <w:tr w:rsidR="0044298E" w:rsidRPr="004E4C9D" w14:paraId="4438A92B" w14:textId="77777777" w:rsidTr="004E4C9D">
        <w:trPr>
          <w:trHeight w:val="900"/>
        </w:trPr>
        <w:tc>
          <w:tcPr>
            <w:tcW w:w="3600" w:type="dxa"/>
            <w:noWrap/>
            <w:hideMark/>
          </w:tcPr>
          <w:p w14:paraId="4C86B7F2" w14:textId="77777777" w:rsidR="0044298E" w:rsidRPr="004E4C9D" w:rsidRDefault="0044298E" w:rsidP="004E4C9D">
            <w:pPr>
              <w:pStyle w:val="TableBody"/>
              <w:rPr>
                <w:lang w:val="en-CA"/>
              </w:rPr>
            </w:pPr>
            <w:r w:rsidRPr="004E4C9D">
              <w:rPr>
                <w:lang w:val="en-CA"/>
              </w:rPr>
              <w:t>DisplayImaginePaymentPortalReceiptInWorkflow</w:t>
            </w:r>
          </w:p>
        </w:tc>
        <w:tc>
          <w:tcPr>
            <w:tcW w:w="2160" w:type="dxa"/>
            <w:hideMark/>
          </w:tcPr>
          <w:p w14:paraId="674B89D7"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7F3EF85" w14:textId="77777777" w:rsidR="0044298E" w:rsidRPr="004E4C9D" w:rsidRDefault="0044298E" w:rsidP="004E4C9D">
            <w:pPr>
              <w:pStyle w:val="TableBody"/>
              <w:rPr>
                <w:lang w:val="en-CA"/>
              </w:rPr>
            </w:pPr>
            <w:r w:rsidRPr="004E4C9D">
              <w:rPr>
                <w:lang w:val="en-CA"/>
              </w:rPr>
              <w:t>When True, the Imagine Payment Portal Receipt will display in the 'Add Imagine Payment' workflow.</w:t>
            </w:r>
          </w:p>
        </w:tc>
      </w:tr>
      <w:tr w:rsidR="0044298E" w:rsidRPr="004E4C9D" w14:paraId="2975645C" w14:textId="77777777" w:rsidTr="004E4C9D">
        <w:trPr>
          <w:trHeight w:val="2100"/>
        </w:trPr>
        <w:tc>
          <w:tcPr>
            <w:tcW w:w="3600" w:type="dxa"/>
            <w:noWrap/>
            <w:hideMark/>
          </w:tcPr>
          <w:p w14:paraId="4CBEA705" w14:textId="77777777" w:rsidR="0044298E" w:rsidRPr="004E4C9D" w:rsidRDefault="0044298E" w:rsidP="004E4C9D">
            <w:pPr>
              <w:pStyle w:val="TableBody"/>
              <w:rPr>
                <w:lang w:val="en-CA"/>
              </w:rPr>
            </w:pPr>
            <w:r w:rsidRPr="004E4C9D">
              <w:rPr>
                <w:lang w:val="en-CA"/>
              </w:rPr>
              <w:t>DoctorsSignatureScanType</w:t>
            </w:r>
          </w:p>
        </w:tc>
        <w:tc>
          <w:tcPr>
            <w:tcW w:w="2160" w:type="dxa"/>
            <w:hideMark/>
          </w:tcPr>
          <w:p w14:paraId="491A40D5" w14:textId="77777777" w:rsidR="0044298E" w:rsidRPr="004E4C9D" w:rsidRDefault="0044298E" w:rsidP="004E4C9D">
            <w:pPr>
              <w:pStyle w:val="TableBody"/>
              <w:rPr>
                <w:lang w:val="en-CA"/>
              </w:rPr>
            </w:pPr>
            <w:r w:rsidRPr="004E4C9D">
              <w:rPr>
                <w:lang w:val="en-CA"/>
              </w:rPr>
              <w:t>Value=Active "Scan Type Code" as String [from ScanTypes lookup table], Default=[DoctorsSignature]</w:t>
            </w:r>
          </w:p>
        </w:tc>
        <w:tc>
          <w:tcPr>
            <w:tcW w:w="4320" w:type="dxa"/>
            <w:hideMark/>
          </w:tcPr>
          <w:p w14:paraId="0F36194D" w14:textId="77777777" w:rsidR="0044298E" w:rsidRPr="004E4C9D" w:rsidRDefault="0044298E" w:rsidP="004E4C9D">
            <w:pPr>
              <w:pStyle w:val="TableBody"/>
              <w:rPr>
                <w:lang w:val="en-CA"/>
              </w:rPr>
            </w:pPr>
            <w:r w:rsidRPr="004E4C9D">
              <w:rPr>
                <w:lang w:val="en-CA"/>
              </w:rPr>
              <w:t>Active Scan Type Code value that represent a doctor's signature.</w:t>
            </w:r>
          </w:p>
        </w:tc>
      </w:tr>
      <w:tr w:rsidR="0044298E" w:rsidRPr="004E4C9D" w14:paraId="2D51F4C7" w14:textId="77777777" w:rsidTr="004E4C9D">
        <w:trPr>
          <w:trHeight w:val="900"/>
        </w:trPr>
        <w:tc>
          <w:tcPr>
            <w:tcW w:w="3600" w:type="dxa"/>
            <w:noWrap/>
            <w:hideMark/>
          </w:tcPr>
          <w:p w14:paraId="1797D88B" w14:textId="77777777" w:rsidR="0044298E" w:rsidRPr="004E4C9D" w:rsidRDefault="0044298E" w:rsidP="004E4C9D">
            <w:pPr>
              <w:pStyle w:val="TableBody"/>
              <w:rPr>
                <w:lang w:val="en-CA"/>
              </w:rPr>
            </w:pPr>
            <w:r w:rsidRPr="004E4C9D">
              <w:rPr>
                <w:lang w:val="en-CA"/>
              </w:rPr>
              <w:t>ElectronicOrderReportTemplate</w:t>
            </w:r>
          </w:p>
        </w:tc>
        <w:tc>
          <w:tcPr>
            <w:tcW w:w="2160" w:type="dxa"/>
            <w:hideMark/>
          </w:tcPr>
          <w:p w14:paraId="375B0C09"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AE9904F" w14:textId="77777777" w:rsidR="0044298E" w:rsidRPr="004E4C9D" w:rsidRDefault="0044298E" w:rsidP="004E4C9D">
            <w:pPr>
              <w:pStyle w:val="TableBody"/>
              <w:rPr>
                <w:lang w:val="en-CA"/>
              </w:rPr>
            </w:pPr>
            <w:r w:rsidRPr="004E4C9D">
              <w:rPr>
                <w:lang w:val="en-CA"/>
              </w:rPr>
              <w:t>Path and name of the SQLServer Report Server file for electronic orders.</w:t>
            </w:r>
          </w:p>
        </w:tc>
      </w:tr>
      <w:tr w:rsidR="0044298E" w:rsidRPr="004E4C9D" w14:paraId="541A3081" w14:textId="77777777" w:rsidTr="004E4C9D">
        <w:trPr>
          <w:trHeight w:val="600"/>
        </w:trPr>
        <w:tc>
          <w:tcPr>
            <w:tcW w:w="3600" w:type="dxa"/>
            <w:noWrap/>
            <w:hideMark/>
          </w:tcPr>
          <w:p w14:paraId="3C28341C" w14:textId="77777777" w:rsidR="0044298E" w:rsidRPr="004E4C9D" w:rsidRDefault="0044298E" w:rsidP="004E4C9D">
            <w:pPr>
              <w:pStyle w:val="TableBody"/>
              <w:rPr>
                <w:lang w:val="en-CA"/>
              </w:rPr>
            </w:pPr>
            <w:r w:rsidRPr="004E4C9D">
              <w:rPr>
                <w:lang w:val="en-CA"/>
              </w:rPr>
              <w:t>ElectronicOrderScanDocumentType</w:t>
            </w:r>
          </w:p>
        </w:tc>
        <w:tc>
          <w:tcPr>
            <w:tcW w:w="2160" w:type="dxa"/>
            <w:hideMark/>
          </w:tcPr>
          <w:p w14:paraId="6D63EA64" w14:textId="77777777" w:rsidR="0044298E" w:rsidRPr="004E4C9D" w:rsidRDefault="0044298E" w:rsidP="004E4C9D">
            <w:pPr>
              <w:pStyle w:val="TableBody"/>
              <w:rPr>
                <w:lang w:val="en-CA"/>
              </w:rPr>
            </w:pPr>
            <w:r w:rsidRPr="004E4C9D">
              <w:rPr>
                <w:lang w:val="en-CA"/>
              </w:rPr>
              <w:t>Value=String, Default=[Script]</w:t>
            </w:r>
          </w:p>
        </w:tc>
        <w:tc>
          <w:tcPr>
            <w:tcW w:w="4320" w:type="dxa"/>
            <w:hideMark/>
          </w:tcPr>
          <w:p w14:paraId="2D23DE76" w14:textId="77777777" w:rsidR="0044298E" w:rsidRPr="004E4C9D" w:rsidRDefault="0044298E" w:rsidP="004E4C9D">
            <w:pPr>
              <w:pStyle w:val="TableBody"/>
              <w:rPr>
                <w:lang w:val="en-CA"/>
              </w:rPr>
            </w:pPr>
            <w:r w:rsidRPr="004E4C9D">
              <w:rPr>
                <w:lang w:val="en-CA"/>
              </w:rPr>
              <w:t>Default scan document type for an Electronic/HL7 order.</w:t>
            </w:r>
          </w:p>
        </w:tc>
      </w:tr>
      <w:tr w:rsidR="0044298E" w:rsidRPr="004E4C9D" w14:paraId="1AB37453" w14:textId="77777777" w:rsidTr="004E4C9D">
        <w:trPr>
          <w:trHeight w:val="600"/>
        </w:trPr>
        <w:tc>
          <w:tcPr>
            <w:tcW w:w="3600" w:type="dxa"/>
            <w:noWrap/>
            <w:hideMark/>
          </w:tcPr>
          <w:p w14:paraId="0BC3A453" w14:textId="77777777" w:rsidR="0044298E" w:rsidRPr="004E4C9D" w:rsidRDefault="0044298E" w:rsidP="004E4C9D">
            <w:pPr>
              <w:pStyle w:val="TableBody"/>
              <w:rPr>
                <w:lang w:val="en-CA"/>
              </w:rPr>
            </w:pPr>
            <w:r w:rsidRPr="004E4C9D">
              <w:rPr>
                <w:lang w:val="en-CA"/>
              </w:rPr>
              <w:t>EligibilityReceiptPath</w:t>
            </w:r>
          </w:p>
        </w:tc>
        <w:tc>
          <w:tcPr>
            <w:tcW w:w="2160" w:type="dxa"/>
            <w:hideMark/>
          </w:tcPr>
          <w:p w14:paraId="6B83C75C"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9841201" w14:textId="77777777" w:rsidR="0044298E" w:rsidRPr="004E4C9D" w:rsidRDefault="0044298E" w:rsidP="004E4C9D">
            <w:pPr>
              <w:pStyle w:val="TableBody"/>
              <w:rPr>
                <w:lang w:val="en-CA"/>
              </w:rPr>
            </w:pPr>
            <w:r w:rsidRPr="004E4C9D">
              <w:rPr>
                <w:lang w:val="en-CA"/>
              </w:rPr>
              <w:t>Relative path on the report server for eligibility payment receipts.</w:t>
            </w:r>
          </w:p>
        </w:tc>
      </w:tr>
      <w:tr w:rsidR="0044298E" w:rsidRPr="004E4C9D" w14:paraId="5A904746" w14:textId="77777777" w:rsidTr="004E4C9D">
        <w:trPr>
          <w:trHeight w:val="1800"/>
        </w:trPr>
        <w:tc>
          <w:tcPr>
            <w:tcW w:w="3600" w:type="dxa"/>
            <w:noWrap/>
            <w:hideMark/>
          </w:tcPr>
          <w:p w14:paraId="71826453" w14:textId="77777777" w:rsidR="0044298E" w:rsidRPr="004E4C9D" w:rsidRDefault="0044298E" w:rsidP="004E4C9D">
            <w:pPr>
              <w:pStyle w:val="TableBody"/>
              <w:rPr>
                <w:lang w:val="en-CA"/>
              </w:rPr>
            </w:pPr>
            <w:r w:rsidRPr="004E4C9D">
              <w:rPr>
                <w:lang w:val="en-CA"/>
              </w:rPr>
              <w:t>EmailPDFPasswordRegex</w:t>
            </w:r>
          </w:p>
        </w:tc>
        <w:tc>
          <w:tcPr>
            <w:tcW w:w="2160" w:type="dxa"/>
            <w:hideMark/>
          </w:tcPr>
          <w:p w14:paraId="324FABA1" w14:textId="77777777" w:rsidR="0044298E" w:rsidRPr="004E4C9D" w:rsidRDefault="0044298E" w:rsidP="004E4C9D">
            <w:pPr>
              <w:pStyle w:val="TableBody"/>
              <w:rPr>
                <w:lang w:val="en-CA"/>
              </w:rPr>
            </w:pPr>
            <w:r w:rsidRPr="004E4C9D">
              <w:rPr>
                <w:lang w:val="en-CA"/>
              </w:rPr>
              <w:t>Value=String, Default=[(?=^.{6,10}$)^\S*(?=.*[a-z])\S*(?=.*[A-Z])(?=.*[0-9])(?!./s*)\S*$]</w:t>
            </w:r>
          </w:p>
        </w:tc>
        <w:tc>
          <w:tcPr>
            <w:tcW w:w="4320" w:type="dxa"/>
            <w:hideMark/>
          </w:tcPr>
          <w:p w14:paraId="3578137C" w14:textId="77777777" w:rsidR="0044298E" w:rsidRPr="004E4C9D" w:rsidRDefault="0044298E" w:rsidP="004E4C9D">
            <w:pPr>
              <w:pStyle w:val="TableBody"/>
              <w:rPr>
                <w:lang w:val="en-CA"/>
              </w:rPr>
            </w:pPr>
            <w:r w:rsidRPr="004E4C9D">
              <w:rPr>
                <w:lang w:val="en-CA"/>
              </w:rPr>
              <w:t>Used to configure the regex for detecting what is a strong password for email PDF.</w:t>
            </w:r>
          </w:p>
        </w:tc>
      </w:tr>
      <w:tr w:rsidR="0044298E" w:rsidRPr="004E4C9D" w14:paraId="0C1A74D0" w14:textId="77777777" w:rsidTr="004E4C9D">
        <w:trPr>
          <w:trHeight w:val="2100"/>
        </w:trPr>
        <w:tc>
          <w:tcPr>
            <w:tcW w:w="3600" w:type="dxa"/>
            <w:noWrap/>
            <w:hideMark/>
          </w:tcPr>
          <w:p w14:paraId="6C0B305A" w14:textId="77777777" w:rsidR="0044298E" w:rsidRPr="004E4C9D" w:rsidRDefault="0044298E" w:rsidP="004E4C9D">
            <w:pPr>
              <w:pStyle w:val="TableBody"/>
              <w:rPr>
                <w:lang w:val="en-CA"/>
              </w:rPr>
            </w:pPr>
            <w:r w:rsidRPr="004E4C9D">
              <w:rPr>
                <w:lang w:val="en-CA"/>
              </w:rPr>
              <w:t>EmailPDFPasswordRegexHint</w:t>
            </w:r>
          </w:p>
        </w:tc>
        <w:tc>
          <w:tcPr>
            <w:tcW w:w="2160" w:type="dxa"/>
            <w:hideMark/>
          </w:tcPr>
          <w:p w14:paraId="044AEA6E" w14:textId="77777777" w:rsidR="0044298E" w:rsidRPr="004E4C9D" w:rsidRDefault="0044298E" w:rsidP="004E4C9D">
            <w:pPr>
              <w:pStyle w:val="TableBody"/>
              <w:rPr>
                <w:lang w:val="en-CA"/>
              </w:rPr>
            </w:pPr>
            <w:r w:rsidRPr="004E4C9D">
              <w:rPr>
                <w:lang w:val="en-CA"/>
              </w:rPr>
              <w:t>Value=String, Default=[6-10 characters including 1 uppercase letter, 1 lowercase letter and one number.]</w:t>
            </w:r>
          </w:p>
        </w:tc>
        <w:tc>
          <w:tcPr>
            <w:tcW w:w="4320" w:type="dxa"/>
            <w:hideMark/>
          </w:tcPr>
          <w:p w14:paraId="491029A5" w14:textId="77777777" w:rsidR="0044298E" w:rsidRPr="004E4C9D" w:rsidRDefault="0044298E" w:rsidP="004E4C9D">
            <w:pPr>
              <w:pStyle w:val="TableBody"/>
              <w:rPr>
                <w:lang w:val="en-CA"/>
              </w:rPr>
            </w:pPr>
            <w:r w:rsidRPr="004E4C9D">
              <w:rPr>
                <w:lang w:val="en-CA"/>
              </w:rPr>
              <w:t>Password hint message. Caution: Restart of WS service required.</w:t>
            </w:r>
          </w:p>
        </w:tc>
      </w:tr>
      <w:tr w:rsidR="0044298E" w:rsidRPr="004E4C9D" w14:paraId="063CCB6D" w14:textId="77777777" w:rsidTr="004E4C9D">
        <w:trPr>
          <w:trHeight w:val="2700"/>
        </w:trPr>
        <w:tc>
          <w:tcPr>
            <w:tcW w:w="3600" w:type="dxa"/>
            <w:noWrap/>
            <w:hideMark/>
          </w:tcPr>
          <w:p w14:paraId="6E00092E" w14:textId="77777777" w:rsidR="0044298E" w:rsidRPr="004E4C9D" w:rsidRDefault="0044298E" w:rsidP="004E4C9D">
            <w:pPr>
              <w:pStyle w:val="TableBody"/>
              <w:rPr>
                <w:lang w:val="en-CA"/>
              </w:rPr>
            </w:pPr>
            <w:r w:rsidRPr="004E4C9D">
              <w:rPr>
                <w:lang w:val="en-CA"/>
              </w:rPr>
              <w:lastRenderedPageBreak/>
              <w:t>EMRDeleteMessage</w:t>
            </w:r>
          </w:p>
        </w:tc>
        <w:tc>
          <w:tcPr>
            <w:tcW w:w="2160" w:type="dxa"/>
            <w:hideMark/>
          </w:tcPr>
          <w:p w14:paraId="126D1DB4" w14:textId="77777777" w:rsidR="0044298E" w:rsidRPr="004E4C9D" w:rsidRDefault="0044298E" w:rsidP="004E4C9D">
            <w:pPr>
              <w:pStyle w:val="TableBody"/>
              <w:rPr>
                <w:lang w:val="en-CA"/>
              </w:rPr>
            </w:pPr>
            <w:r w:rsidRPr="004E4C9D">
              <w:rPr>
                <w:lang w:val="en-CA"/>
              </w:rPr>
              <w:t>Value=String, Default=[Deleting this procedure will remove the reference to the EMR order. Are you sure you want to continue?]</w:t>
            </w:r>
          </w:p>
        </w:tc>
        <w:tc>
          <w:tcPr>
            <w:tcW w:w="4320" w:type="dxa"/>
            <w:hideMark/>
          </w:tcPr>
          <w:p w14:paraId="7F193CC2" w14:textId="77777777" w:rsidR="0044298E" w:rsidRPr="004E4C9D" w:rsidRDefault="0044298E" w:rsidP="004E4C9D">
            <w:pPr>
              <w:pStyle w:val="TableBody"/>
              <w:rPr>
                <w:lang w:val="en-CA"/>
              </w:rPr>
            </w:pPr>
            <w:r w:rsidRPr="004E4C9D">
              <w:rPr>
                <w:lang w:val="en-CA"/>
              </w:rPr>
              <w:t>Soft stop message to display when attempting to delete the last EMR order row. When blank, the default message is used. Added in v3.2021.2.15 #26880</w:t>
            </w:r>
          </w:p>
        </w:tc>
      </w:tr>
      <w:tr w:rsidR="0044298E" w:rsidRPr="004E4C9D" w14:paraId="117E8755" w14:textId="77777777" w:rsidTr="004E4C9D">
        <w:trPr>
          <w:trHeight w:val="900"/>
        </w:trPr>
        <w:tc>
          <w:tcPr>
            <w:tcW w:w="3600" w:type="dxa"/>
            <w:noWrap/>
            <w:hideMark/>
          </w:tcPr>
          <w:p w14:paraId="6554CC44" w14:textId="77777777" w:rsidR="0044298E" w:rsidRPr="004E4C9D" w:rsidRDefault="0044298E" w:rsidP="004E4C9D">
            <w:pPr>
              <w:pStyle w:val="TableBody"/>
              <w:rPr>
                <w:lang w:val="en-CA"/>
              </w:rPr>
            </w:pPr>
            <w:r w:rsidRPr="004E4C9D">
              <w:rPr>
                <w:lang w:val="en-CA"/>
              </w:rPr>
              <w:t>EnableAlternateAddress</w:t>
            </w:r>
          </w:p>
        </w:tc>
        <w:tc>
          <w:tcPr>
            <w:tcW w:w="2160" w:type="dxa"/>
            <w:hideMark/>
          </w:tcPr>
          <w:p w14:paraId="012D4B56"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1AFD4AB" w14:textId="77777777" w:rsidR="0044298E" w:rsidRPr="004E4C9D" w:rsidRDefault="0044298E" w:rsidP="004E4C9D">
            <w:pPr>
              <w:pStyle w:val="TableBody"/>
              <w:rPr>
                <w:lang w:val="en-CA"/>
              </w:rPr>
            </w:pPr>
            <w:r w:rsidRPr="004E4C9D">
              <w:rPr>
                <w:lang w:val="en-CA"/>
              </w:rPr>
              <w:t>When True, the patient alternate address fields will be visible. Added in v3.2018.5.1</w:t>
            </w:r>
          </w:p>
        </w:tc>
      </w:tr>
      <w:tr w:rsidR="0044298E" w:rsidRPr="004E4C9D" w14:paraId="4C2C36AE" w14:textId="77777777" w:rsidTr="004E4C9D">
        <w:trPr>
          <w:trHeight w:val="900"/>
        </w:trPr>
        <w:tc>
          <w:tcPr>
            <w:tcW w:w="3600" w:type="dxa"/>
            <w:noWrap/>
            <w:hideMark/>
          </w:tcPr>
          <w:p w14:paraId="3E1A7356" w14:textId="77777777" w:rsidR="0044298E" w:rsidRPr="004E4C9D" w:rsidRDefault="0044298E" w:rsidP="004E4C9D">
            <w:pPr>
              <w:pStyle w:val="TableBody"/>
              <w:rPr>
                <w:lang w:val="en-CA"/>
              </w:rPr>
            </w:pPr>
            <w:r w:rsidRPr="004E4C9D">
              <w:rPr>
                <w:lang w:val="en-CA"/>
              </w:rPr>
              <w:t>EnableAlternateAddress</w:t>
            </w:r>
          </w:p>
        </w:tc>
        <w:tc>
          <w:tcPr>
            <w:tcW w:w="2160" w:type="dxa"/>
            <w:hideMark/>
          </w:tcPr>
          <w:p w14:paraId="17C79192"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E285405" w14:textId="77777777" w:rsidR="0044298E" w:rsidRPr="004E4C9D" w:rsidRDefault="0044298E" w:rsidP="004E4C9D">
            <w:pPr>
              <w:pStyle w:val="TableBody"/>
              <w:rPr>
                <w:lang w:val="en-CA"/>
              </w:rPr>
            </w:pPr>
            <w:r w:rsidRPr="004E4C9D">
              <w:rPr>
                <w:lang w:val="en-CA"/>
              </w:rPr>
              <w:t>When True, the Patient Alternate Address fields will be visible. Added in v3.2018.5.1</w:t>
            </w:r>
          </w:p>
        </w:tc>
      </w:tr>
      <w:tr w:rsidR="0044298E" w:rsidRPr="004E4C9D" w14:paraId="7F201A3F" w14:textId="77777777" w:rsidTr="004E4C9D">
        <w:trPr>
          <w:trHeight w:val="900"/>
        </w:trPr>
        <w:tc>
          <w:tcPr>
            <w:tcW w:w="3600" w:type="dxa"/>
            <w:noWrap/>
            <w:hideMark/>
          </w:tcPr>
          <w:p w14:paraId="573A9C82" w14:textId="77777777" w:rsidR="0044298E" w:rsidRPr="004E4C9D" w:rsidRDefault="0044298E" w:rsidP="004E4C9D">
            <w:pPr>
              <w:pStyle w:val="TableBody"/>
              <w:rPr>
                <w:lang w:val="en-CA"/>
              </w:rPr>
            </w:pPr>
            <w:r w:rsidRPr="004E4C9D">
              <w:rPr>
                <w:lang w:val="en-CA"/>
              </w:rPr>
              <w:t>EnableArriveMultipleDialog</w:t>
            </w:r>
          </w:p>
        </w:tc>
        <w:tc>
          <w:tcPr>
            <w:tcW w:w="2160" w:type="dxa"/>
            <w:hideMark/>
          </w:tcPr>
          <w:p w14:paraId="7E930542"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693DB39A" w14:textId="77777777" w:rsidR="0044298E" w:rsidRPr="004E4C9D" w:rsidRDefault="0044298E" w:rsidP="004E4C9D">
            <w:pPr>
              <w:pStyle w:val="TableBody"/>
              <w:rPr>
                <w:lang w:val="en-CA"/>
              </w:rPr>
            </w:pPr>
            <w:r w:rsidRPr="004E4C9D">
              <w:rPr>
                <w:lang w:val="en-CA"/>
              </w:rPr>
              <w:t>When True, enables the Arrive Multiple Dialog during Registration. Added in v3.2018.3</w:t>
            </w:r>
          </w:p>
        </w:tc>
      </w:tr>
      <w:tr w:rsidR="0044298E" w:rsidRPr="004E4C9D" w14:paraId="69397E13" w14:textId="77777777" w:rsidTr="004E4C9D">
        <w:trPr>
          <w:trHeight w:val="900"/>
        </w:trPr>
        <w:tc>
          <w:tcPr>
            <w:tcW w:w="3600" w:type="dxa"/>
            <w:noWrap/>
            <w:hideMark/>
          </w:tcPr>
          <w:p w14:paraId="0D9BD408" w14:textId="77777777" w:rsidR="0044298E" w:rsidRPr="004E4C9D" w:rsidRDefault="0044298E" w:rsidP="004E4C9D">
            <w:pPr>
              <w:pStyle w:val="TableBody"/>
              <w:rPr>
                <w:lang w:val="en-CA"/>
              </w:rPr>
            </w:pPr>
            <w:r w:rsidRPr="004E4C9D">
              <w:rPr>
                <w:lang w:val="en-CA"/>
              </w:rPr>
              <w:t>EnableContrastBillingRelation</w:t>
            </w:r>
          </w:p>
        </w:tc>
        <w:tc>
          <w:tcPr>
            <w:tcW w:w="2160" w:type="dxa"/>
            <w:hideMark/>
          </w:tcPr>
          <w:p w14:paraId="2E21F52C"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67C770A6" w14:textId="77777777" w:rsidR="0044298E" w:rsidRPr="004E4C9D" w:rsidRDefault="0044298E" w:rsidP="004E4C9D">
            <w:pPr>
              <w:pStyle w:val="TableBody"/>
              <w:rPr>
                <w:lang w:val="en-CA"/>
              </w:rPr>
            </w:pPr>
            <w:r w:rsidRPr="004E4C9D">
              <w:rPr>
                <w:lang w:val="en-CA"/>
              </w:rPr>
              <w:t>When True, billing and contrast code syncing is enabled in the Tech window.</w:t>
            </w:r>
          </w:p>
        </w:tc>
      </w:tr>
      <w:tr w:rsidR="0044298E" w:rsidRPr="004E4C9D" w14:paraId="5428A20F" w14:textId="77777777" w:rsidTr="004E4C9D">
        <w:trPr>
          <w:trHeight w:val="1500"/>
        </w:trPr>
        <w:tc>
          <w:tcPr>
            <w:tcW w:w="3600" w:type="dxa"/>
            <w:noWrap/>
            <w:hideMark/>
          </w:tcPr>
          <w:p w14:paraId="5DA67CB6" w14:textId="77777777" w:rsidR="0044298E" w:rsidRPr="004E4C9D" w:rsidRDefault="0044298E" w:rsidP="004E4C9D">
            <w:pPr>
              <w:pStyle w:val="TableBody"/>
              <w:rPr>
                <w:lang w:val="en-CA"/>
              </w:rPr>
            </w:pPr>
            <w:r w:rsidRPr="004E4C9D">
              <w:rPr>
                <w:lang w:val="en-CA"/>
              </w:rPr>
              <w:t>EnableExtraCompressionOnStudyUpdates</w:t>
            </w:r>
          </w:p>
        </w:tc>
        <w:tc>
          <w:tcPr>
            <w:tcW w:w="2160" w:type="dxa"/>
            <w:hideMark/>
          </w:tcPr>
          <w:p w14:paraId="570B3BD7" w14:textId="77777777" w:rsidR="0044298E" w:rsidRPr="004E4C9D" w:rsidRDefault="0044298E" w:rsidP="004E4C9D">
            <w:pPr>
              <w:pStyle w:val="TableBody"/>
              <w:rPr>
                <w:lang w:val="en-CA"/>
              </w:rPr>
            </w:pPr>
            <w:r w:rsidRPr="004E4C9D">
              <w:rPr>
                <w:lang w:val="en-CA"/>
              </w:rPr>
              <w:t>Value=Boolean, Set to [False] to disable, Default=[True]</w:t>
            </w:r>
          </w:p>
        </w:tc>
        <w:tc>
          <w:tcPr>
            <w:tcW w:w="4320" w:type="dxa"/>
            <w:hideMark/>
          </w:tcPr>
          <w:p w14:paraId="65038C42" w14:textId="77777777" w:rsidR="0044298E" w:rsidRPr="004E4C9D" w:rsidRDefault="0044298E" w:rsidP="004E4C9D">
            <w:pPr>
              <w:pStyle w:val="TableBody"/>
              <w:rPr>
                <w:lang w:val="en-CA"/>
              </w:rPr>
            </w:pPr>
            <w:r w:rsidRPr="004E4C9D">
              <w:rPr>
                <w:lang w:val="en-CA"/>
              </w:rPr>
              <w:t>When True, enables GZip and other compression techniques (ideal for sites with limited upload bandwidth). When False, defaults to legacy Microsoft data serialization.</w:t>
            </w:r>
          </w:p>
        </w:tc>
      </w:tr>
      <w:tr w:rsidR="0044298E" w:rsidRPr="004E4C9D" w14:paraId="3F1983EB" w14:textId="77777777" w:rsidTr="004E4C9D">
        <w:trPr>
          <w:trHeight w:val="1200"/>
        </w:trPr>
        <w:tc>
          <w:tcPr>
            <w:tcW w:w="3600" w:type="dxa"/>
            <w:noWrap/>
            <w:hideMark/>
          </w:tcPr>
          <w:p w14:paraId="35DDEA5F" w14:textId="77777777" w:rsidR="0044298E" w:rsidRPr="004E4C9D" w:rsidRDefault="0044298E" w:rsidP="004E4C9D">
            <w:pPr>
              <w:pStyle w:val="TableBody"/>
              <w:rPr>
                <w:lang w:val="en-CA"/>
              </w:rPr>
            </w:pPr>
            <w:r w:rsidRPr="004E4C9D">
              <w:rPr>
                <w:lang w:val="en-CA"/>
              </w:rPr>
              <w:t>EnableLimitedDBUpdates</w:t>
            </w:r>
          </w:p>
        </w:tc>
        <w:tc>
          <w:tcPr>
            <w:tcW w:w="2160" w:type="dxa"/>
            <w:hideMark/>
          </w:tcPr>
          <w:p w14:paraId="1D751EF2"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3130FAFD" w14:textId="77777777" w:rsidR="0044298E" w:rsidRPr="004E4C9D" w:rsidRDefault="0044298E" w:rsidP="004E4C9D">
            <w:pPr>
              <w:pStyle w:val="TableBody"/>
              <w:rPr>
                <w:lang w:val="en-CA"/>
              </w:rPr>
            </w:pPr>
            <w:r w:rsidRPr="004E4C9D">
              <w:rPr>
                <w:lang w:val="en-CA"/>
              </w:rPr>
              <w:t>When True, only data rows that contain data different from its original values will be updated to the database.</w:t>
            </w:r>
          </w:p>
        </w:tc>
      </w:tr>
      <w:tr w:rsidR="0044298E" w:rsidRPr="004E4C9D" w14:paraId="5DEF96A0" w14:textId="77777777" w:rsidTr="004E4C9D">
        <w:trPr>
          <w:trHeight w:val="900"/>
        </w:trPr>
        <w:tc>
          <w:tcPr>
            <w:tcW w:w="3600" w:type="dxa"/>
            <w:noWrap/>
            <w:hideMark/>
          </w:tcPr>
          <w:p w14:paraId="50E69733" w14:textId="77777777" w:rsidR="0044298E" w:rsidRPr="004E4C9D" w:rsidRDefault="0044298E" w:rsidP="004E4C9D">
            <w:pPr>
              <w:pStyle w:val="TableBody"/>
              <w:rPr>
                <w:lang w:val="en-CA"/>
              </w:rPr>
            </w:pPr>
            <w:r w:rsidRPr="004E4C9D">
              <w:rPr>
                <w:lang w:val="en-CA"/>
              </w:rPr>
              <w:t>EnableLoggingClientErrorsToServer</w:t>
            </w:r>
          </w:p>
        </w:tc>
        <w:tc>
          <w:tcPr>
            <w:tcW w:w="2160" w:type="dxa"/>
            <w:hideMark/>
          </w:tcPr>
          <w:p w14:paraId="39436EA6"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6AF89817" w14:textId="77777777" w:rsidR="0044298E" w:rsidRPr="004E4C9D" w:rsidRDefault="0044298E" w:rsidP="004E4C9D">
            <w:pPr>
              <w:pStyle w:val="TableBody"/>
              <w:rPr>
                <w:lang w:val="en-CA"/>
              </w:rPr>
            </w:pPr>
            <w:r w:rsidRPr="004E4C9D">
              <w:rPr>
                <w:lang w:val="en-CA"/>
              </w:rPr>
              <w:t>When True, RIS clients will attempt to log unhandled exceptions to the server.</w:t>
            </w:r>
          </w:p>
        </w:tc>
      </w:tr>
      <w:tr w:rsidR="0044298E" w:rsidRPr="004E4C9D" w14:paraId="602A9E91" w14:textId="77777777" w:rsidTr="004E4C9D">
        <w:trPr>
          <w:trHeight w:val="1200"/>
        </w:trPr>
        <w:tc>
          <w:tcPr>
            <w:tcW w:w="3600" w:type="dxa"/>
            <w:noWrap/>
            <w:hideMark/>
          </w:tcPr>
          <w:p w14:paraId="4B726419" w14:textId="77777777" w:rsidR="0044298E" w:rsidRPr="004E4C9D" w:rsidRDefault="0044298E" w:rsidP="004E4C9D">
            <w:pPr>
              <w:pStyle w:val="TableBody"/>
              <w:rPr>
                <w:lang w:val="en-CA"/>
              </w:rPr>
            </w:pPr>
            <w:r w:rsidRPr="004E4C9D">
              <w:rPr>
                <w:lang w:val="en-CA"/>
              </w:rPr>
              <w:t>EnableNotRegisteredInPECOSWarning</w:t>
            </w:r>
          </w:p>
        </w:tc>
        <w:tc>
          <w:tcPr>
            <w:tcW w:w="2160" w:type="dxa"/>
            <w:hideMark/>
          </w:tcPr>
          <w:p w14:paraId="7E76E31A"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31F35C59" w14:textId="77777777" w:rsidR="0044298E" w:rsidRPr="004E4C9D" w:rsidRDefault="0044298E" w:rsidP="004E4C9D">
            <w:pPr>
              <w:pStyle w:val="TableBody"/>
              <w:rPr>
                <w:lang w:val="en-CA"/>
              </w:rPr>
            </w:pPr>
            <w:r w:rsidRPr="004E4C9D">
              <w:rPr>
                <w:lang w:val="en-CA"/>
              </w:rPr>
              <w:t>When True, the system will warn the scheduler if the referring physician is not in PECOS and the patient is using Medicare.</w:t>
            </w:r>
          </w:p>
        </w:tc>
      </w:tr>
      <w:tr w:rsidR="0044298E" w:rsidRPr="004E4C9D" w14:paraId="578E6E6D" w14:textId="77777777" w:rsidTr="004E4C9D">
        <w:trPr>
          <w:trHeight w:val="900"/>
        </w:trPr>
        <w:tc>
          <w:tcPr>
            <w:tcW w:w="3600" w:type="dxa"/>
            <w:noWrap/>
            <w:hideMark/>
          </w:tcPr>
          <w:p w14:paraId="5E121184" w14:textId="77777777" w:rsidR="0044298E" w:rsidRPr="004E4C9D" w:rsidRDefault="0044298E" w:rsidP="004E4C9D">
            <w:pPr>
              <w:pStyle w:val="TableBody"/>
              <w:rPr>
                <w:lang w:val="en-CA"/>
              </w:rPr>
            </w:pPr>
            <w:r w:rsidRPr="004E4C9D">
              <w:rPr>
                <w:lang w:val="en-CA"/>
              </w:rPr>
              <w:t>EnableRADAREmailReportDeliveryJobStatusUpdates</w:t>
            </w:r>
          </w:p>
        </w:tc>
        <w:tc>
          <w:tcPr>
            <w:tcW w:w="2160" w:type="dxa"/>
            <w:hideMark/>
          </w:tcPr>
          <w:p w14:paraId="7636E3EB"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32D2AEF3" w14:textId="77777777" w:rsidR="0044298E" w:rsidRPr="004E4C9D" w:rsidRDefault="0044298E" w:rsidP="004E4C9D">
            <w:pPr>
              <w:pStyle w:val="TableBody"/>
              <w:rPr>
                <w:lang w:val="en-CA"/>
              </w:rPr>
            </w:pPr>
            <w:r w:rsidRPr="004E4C9D">
              <w:rPr>
                <w:lang w:val="en-CA"/>
              </w:rPr>
              <w:t>When True, live RADAR email report delivery job status updates are enabled.</w:t>
            </w:r>
          </w:p>
        </w:tc>
      </w:tr>
      <w:tr w:rsidR="0044298E" w:rsidRPr="004E4C9D" w14:paraId="0784D5A1" w14:textId="77777777" w:rsidTr="004E4C9D">
        <w:trPr>
          <w:trHeight w:val="600"/>
        </w:trPr>
        <w:tc>
          <w:tcPr>
            <w:tcW w:w="3600" w:type="dxa"/>
            <w:noWrap/>
            <w:hideMark/>
          </w:tcPr>
          <w:p w14:paraId="0E2F36C0" w14:textId="77777777" w:rsidR="0044298E" w:rsidRPr="004E4C9D" w:rsidRDefault="0044298E" w:rsidP="004E4C9D">
            <w:pPr>
              <w:pStyle w:val="TableBody"/>
              <w:rPr>
                <w:lang w:val="en-CA"/>
              </w:rPr>
            </w:pPr>
            <w:r w:rsidRPr="004E4C9D">
              <w:rPr>
                <w:lang w:val="en-CA"/>
              </w:rPr>
              <w:t>EnableRADARInboundMessageProcessing</w:t>
            </w:r>
          </w:p>
        </w:tc>
        <w:tc>
          <w:tcPr>
            <w:tcW w:w="2160" w:type="dxa"/>
            <w:hideMark/>
          </w:tcPr>
          <w:p w14:paraId="44540D7C"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67962E8D" w14:textId="77777777" w:rsidR="0044298E" w:rsidRPr="004E4C9D" w:rsidRDefault="0044298E" w:rsidP="004E4C9D">
            <w:pPr>
              <w:pStyle w:val="TableBody"/>
              <w:rPr>
                <w:lang w:val="en-CA"/>
              </w:rPr>
            </w:pPr>
            <w:r w:rsidRPr="004E4C9D">
              <w:rPr>
                <w:lang w:val="en-CA"/>
              </w:rPr>
              <w:t>When True, inbound radar messages are enabled.</w:t>
            </w:r>
          </w:p>
        </w:tc>
      </w:tr>
      <w:tr w:rsidR="0044298E" w:rsidRPr="004E4C9D" w14:paraId="7380D8D4" w14:textId="77777777" w:rsidTr="004E4C9D">
        <w:trPr>
          <w:trHeight w:val="900"/>
        </w:trPr>
        <w:tc>
          <w:tcPr>
            <w:tcW w:w="3600" w:type="dxa"/>
            <w:noWrap/>
            <w:hideMark/>
          </w:tcPr>
          <w:p w14:paraId="0E044560" w14:textId="77777777" w:rsidR="0044298E" w:rsidRPr="004E4C9D" w:rsidRDefault="0044298E" w:rsidP="004E4C9D">
            <w:pPr>
              <w:pStyle w:val="TableBody"/>
              <w:rPr>
                <w:lang w:val="en-CA"/>
              </w:rPr>
            </w:pPr>
            <w:r w:rsidRPr="004E4C9D">
              <w:rPr>
                <w:lang w:val="en-CA"/>
              </w:rPr>
              <w:t>EnforceCountySelection</w:t>
            </w:r>
          </w:p>
        </w:tc>
        <w:tc>
          <w:tcPr>
            <w:tcW w:w="2160" w:type="dxa"/>
            <w:hideMark/>
          </w:tcPr>
          <w:p w14:paraId="54E63D14"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FC213DD" w14:textId="77777777" w:rsidR="0044298E" w:rsidRPr="004E4C9D" w:rsidRDefault="0044298E" w:rsidP="004E4C9D">
            <w:pPr>
              <w:pStyle w:val="TableBody"/>
              <w:rPr>
                <w:lang w:val="en-CA"/>
              </w:rPr>
            </w:pPr>
            <w:r w:rsidRPr="004E4C9D">
              <w:rPr>
                <w:lang w:val="en-CA"/>
              </w:rPr>
              <w:t>When True, users must select a County prior to Sign. Caution: Restart of all RIS core services required.</w:t>
            </w:r>
          </w:p>
        </w:tc>
      </w:tr>
      <w:tr w:rsidR="0044298E" w:rsidRPr="004E4C9D" w14:paraId="6A16809B" w14:textId="77777777" w:rsidTr="004E4C9D">
        <w:trPr>
          <w:trHeight w:val="600"/>
        </w:trPr>
        <w:tc>
          <w:tcPr>
            <w:tcW w:w="3600" w:type="dxa"/>
            <w:noWrap/>
            <w:hideMark/>
          </w:tcPr>
          <w:p w14:paraId="310B2B29" w14:textId="77777777" w:rsidR="0044298E" w:rsidRPr="004E4C9D" w:rsidRDefault="0044298E" w:rsidP="004E4C9D">
            <w:pPr>
              <w:pStyle w:val="TableBody"/>
              <w:rPr>
                <w:lang w:val="en-CA"/>
              </w:rPr>
            </w:pPr>
            <w:r w:rsidRPr="004E4C9D">
              <w:rPr>
                <w:lang w:val="en-CA"/>
              </w:rPr>
              <w:lastRenderedPageBreak/>
              <w:t>EnforceZipcodeSelection</w:t>
            </w:r>
          </w:p>
        </w:tc>
        <w:tc>
          <w:tcPr>
            <w:tcW w:w="2160" w:type="dxa"/>
            <w:hideMark/>
          </w:tcPr>
          <w:p w14:paraId="14839E56"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85E05F0" w14:textId="77777777" w:rsidR="0044298E" w:rsidRPr="004E4C9D" w:rsidRDefault="0044298E" w:rsidP="004E4C9D">
            <w:pPr>
              <w:pStyle w:val="TableBody"/>
              <w:rPr>
                <w:lang w:val="en-CA"/>
              </w:rPr>
            </w:pPr>
            <w:r w:rsidRPr="004E4C9D">
              <w:rPr>
                <w:lang w:val="en-CA"/>
              </w:rPr>
              <w:t>When True, users must select a Zip Code prior to Sign.</w:t>
            </w:r>
          </w:p>
        </w:tc>
      </w:tr>
      <w:tr w:rsidR="0044298E" w:rsidRPr="004E4C9D" w14:paraId="382B10B6" w14:textId="77777777" w:rsidTr="004E4C9D">
        <w:trPr>
          <w:trHeight w:val="900"/>
        </w:trPr>
        <w:tc>
          <w:tcPr>
            <w:tcW w:w="3600" w:type="dxa"/>
            <w:noWrap/>
            <w:hideMark/>
          </w:tcPr>
          <w:p w14:paraId="7C50B1E4" w14:textId="77777777" w:rsidR="0044298E" w:rsidRPr="004E4C9D" w:rsidRDefault="0044298E" w:rsidP="004E4C9D">
            <w:pPr>
              <w:pStyle w:val="TableBody"/>
              <w:rPr>
                <w:lang w:val="en-CA"/>
              </w:rPr>
            </w:pPr>
            <w:r w:rsidRPr="004E4C9D">
              <w:rPr>
                <w:lang w:val="en-CA"/>
              </w:rPr>
              <w:t>ExamDoneOnTechWL</w:t>
            </w:r>
          </w:p>
        </w:tc>
        <w:tc>
          <w:tcPr>
            <w:tcW w:w="2160" w:type="dxa"/>
            <w:hideMark/>
          </w:tcPr>
          <w:p w14:paraId="3EC57422"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38052361" w14:textId="77777777" w:rsidR="0044298E" w:rsidRPr="004E4C9D" w:rsidRDefault="0044298E" w:rsidP="004E4C9D">
            <w:pPr>
              <w:pStyle w:val="TableBody"/>
              <w:rPr>
                <w:lang w:val="en-CA"/>
              </w:rPr>
            </w:pPr>
            <w:r w:rsidRPr="004E4C9D">
              <w:rPr>
                <w:lang w:val="en-CA"/>
              </w:rPr>
              <w:t>When True, studies in Exam Done status remain visible on the Technologist worklist.</w:t>
            </w:r>
          </w:p>
        </w:tc>
      </w:tr>
      <w:tr w:rsidR="0044298E" w:rsidRPr="004E4C9D" w14:paraId="42F97BE7" w14:textId="77777777" w:rsidTr="004E4C9D">
        <w:trPr>
          <w:trHeight w:val="600"/>
        </w:trPr>
        <w:tc>
          <w:tcPr>
            <w:tcW w:w="3600" w:type="dxa"/>
            <w:noWrap/>
            <w:hideMark/>
          </w:tcPr>
          <w:p w14:paraId="672CF31A" w14:textId="77777777" w:rsidR="0044298E" w:rsidRPr="004E4C9D" w:rsidRDefault="0044298E" w:rsidP="004E4C9D">
            <w:pPr>
              <w:pStyle w:val="TableBody"/>
              <w:rPr>
                <w:lang w:val="en-CA"/>
              </w:rPr>
            </w:pPr>
            <w:r w:rsidRPr="004E4C9D">
              <w:rPr>
                <w:lang w:val="en-CA"/>
              </w:rPr>
              <w:t>ExamSearchMaxResults</w:t>
            </w:r>
          </w:p>
        </w:tc>
        <w:tc>
          <w:tcPr>
            <w:tcW w:w="2160" w:type="dxa"/>
            <w:hideMark/>
          </w:tcPr>
          <w:p w14:paraId="4277163F" w14:textId="77777777" w:rsidR="0044298E" w:rsidRPr="004E4C9D" w:rsidRDefault="0044298E" w:rsidP="004E4C9D">
            <w:pPr>
              <w:pStyle w:val="TableBody"/>
              <w:rPr>
                <w:lang w:val="en-CA"/>
              </w:rPr>
            </w:pPr>
            <w:r w:rsidRPr="004E4C9D">
              <w:rPr>
                <w:lang w:val="en-CA"/>
              </w:rPr>
              <w:t>Value=Integer, Default=[100]</w:t>
            </w:r>
          </w:p>
        </w:tc>
        <w:tc>
          <w:tcPr>
            <w:tcW w:w="4320" w:type="dxa"/>
            <w:hideMark/>
          </w:tcPr>
          <w:p w14:paraId="6D9D34A4" w14:textId="77777777" w:rsidR="0044298E" w:rsidRPr="004E4C9D" w:rsidRDefault="0044298E" w:rsidP="004E4C9D">
            <w:pPr>
              <w:pStyle w:val="TableBody"/>
              <w:rPr>
                <w:lang w:val="en-CA"/>
              </w:rPr>
            </w:pPr>
            <w:r w:rsidRPr="004E4C9D">
              <w:rPr>
                <w:lang w:val="en-CA"/>
              </w:rPr>
              <w:t>Maximum number of rows to return for an exam search.</w:t>
            </w:r>
          </w:p>
        </w:tc>
      </w:tr>
      <w:tr w:rsidR="0044298E" w:rsidRPr="004E4C9D" w14:paraId="3D5D366C" w14:textId="77777777" w:rsidTr="004E4C9D">
        <w:trPr>
          <w:trHeight w:val="1200"/>
        </w:trPr>
        <w:tc>
          <w:tcPr>
            <w:tcW w:w="3600" w:type="dxa"/>
            <w:noWrap/>
            <w:hideMark/>
          </w:tcPr>
          <w:p w14:paraId="78131E5D" w14:textId="77777777" w:rsidR="0044298E" w:rsidRPr="004E4C9D" w:rsidRDefault="0044298E" w:rsidP="004E4C9D">
            <w:pPr>
              <w:pStyle w:val="TableBody"/>
              <w:rPr>
                <w:lang w:val="en-CA"/>
              </w:rPr>
            </w:pPr>
            <w:r w:rsidRPr="004E4C9D">
              <w:rPr>
                <w:lang w:val="en-CA"/>
              </w:rPr>
              <w:t>ExpirePasswordInDays</w:t>
            </w:r>
          </w:p>
        </w:tc>
        <w:tc>
          <w:tcPr>
            <w:tcW w:w="2160" w:type="dxa"/>
            <w:hideMark/>
          </w:tcPr>
          <w:p w14:paraId="1080C0A3" w14:textId="77777777" w:rsidR="0044298E" w:rsidRPr="004E4C9D" w:rsidRDefault="0044298E" w:rsidP="004E4C9D">
            <w:pPr>
              <w:pStyle w:val="TableBody"/>
              <w:rPr>
                <w:lang w:val="en-CA"/>
              </w:rPr>
            </w:pPr>
            <w:r w:rsidRPr="004E4C9D">
              <w:rPr>
                <w:lang w:val="en-CA"/>
              </w:rPr>
              <w:t>Value=Days as Integer, Set to [</w:t>
            </w:r>
            <w:r w:rsidRPr="004E4C9D">
              <w:rPr>
                <w:rFonts w:ascii="Arial" w:hAnsi="Arial" w:cs="Arial"/>
                <w:lang w:val="en-CA"/>
              </w:rPr>
              <w:t>≤</w:t>
            </w:r>
            <w:r w:rsidRPr="004E4C9D">
              <w:rPr>
                <w:lang w:val="en-CA"/>
              </w:rPr>
              <w:t xml:space="preserve"> 0] to disable, Default=[-1]</w:t>
            </w:r>
          </w:p>
        </w:tc>
        <w:tc>
          <w:tcPr>
            <w:tcW w:w="4320" w:type="dxa"/>
            <w:hideMark/>
          </w:tcPr>
          <w:p w14:paraId="366AE197" w14:textId="77777777" w:rsidR="0044298E" w:rsidRPr="004E4C9D" w:rsidRDefault="0044298E" w:rsidP="004E4C9D">
            <w:pPr>
              <w:pStyle w:val="TableBody"/>
              <w:rPr>
                <w:lang w:val="en-CA"/>
              </w:rPr>
            </w:pPr>
            <w:r w:rsidRPr="004E4C9D">
              <w:rPr>
                <w:lang w:val="en-CA"/>
              </w:rPr>
              <w:t>Number of days before you must change your password. When disabled, passwords will not expire.</w:t>
            </w:r>
          </w:p>
        </w:tc>
      </w:tr>
      <w:tr w:rsidR="0044298E" w:rsidRPr="004E4C9D" w14:paraId="496917BF" w14:textId="77777777" w:rsidTr="004E4C9D">
        <w:trPr>
          <w:trHeight w:val="3000"/>
        </w:trPr>
        <w:tc>
          <w:tcPr>
            <w:tcW w:w="3600" w:type="dxa"/>
            <w:noWrap/>
            <w:hideMark/>
          </w:tcPr>
          <w:p w14:paraId="3BFD9B89" w14:textId="77777777" w:rsidR="0044298E" w:rsidRPr="004E4C9D" w:rsidRDefault="0044298E" w:rsidP="004E4C9D">
            <w:pPr>
              <w:pStyle w:val="TableBody"/>
              <w:rPr>
                <w:lang w:val="en-CA"/>
              </w:rPr>
            </w:pPr>
            <w:r w:rsidRPr="004E4C9D">
              <w:rPr>
                <w:lang w:val="en-CA"/>
              </w:rPr>
              <w:t>ExternalReportsOnPendingDictationWL</w:t>
            </w:r>
          </w:p>
        </w:tc>
        <w:tc>
          <w:tcPr>
            <w:tcW w:w="2160" w:type="dxa"/>
            <w:hideMark/>
          </w:tcPr>
          <w:p w14:paraId="0B44A97E"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64270EA1" w14:textId="77777777" w:rsidR="0044298E" w:rsidRPr="004E4C9D" w:rsidRDefault="0044298E" w:rsidP="004E4C9D">
            <w:pPr>
              <w:pStyle w:val="TableBody"/>
              <w:rPr>
                <w:lang w:val="en-CA"/>
              </w:rPr>
            </w:pPr>
            <w:r w:rsidRPr="004E4C9D">
              <w:rPr>
                <w:lang w:val="en-CA"/>
              </w:rPr>
              <w:t>When True, external report verification studies go to Pending Dictation worklist. When False, they go to Pending Signature worklist. Note: Changes to this setting only apply to new studies. A maintenance script exists for system administrators to back-fill existing studies.</w:t>
            </w:r>
          </w:p>
        </w:tc>
      </w:tr>
      <w:tr w:rsidR="0044298E" w:rsidRPr="004E4C9D" w14:paraId="795FB8CE" w14:textId="77777777" w:rsidTr="004E4C9D">
        <w:trPr>
          <w:trHeight w:val="1200"/>
        </w:trPr>
        <w:tc>
          <w:tcPr>
            <w:tcW w:w="3600" w:type="dxa"/>
            <w:noWrap/>
            <w:hideMark/>
          </w:tcPr>
          <w:p w14:paraId="5FC0CB62" w14:textId="77777777" w:rsidR="0044298E" w:rsidRPr="004E4C9D" w:rsidRDefault="0044298E" w:rsidP="004E4C9D">
            <w:pPr>
              <w:pStyle w:val="TableBody"/>
              <w:rPr>
                <w:lang w:val="en-CA"/>
              </w:rPr>
            </w:pPr>
            <w:r w:rsidRPr="004E4C9D">
              <w:rPr>
                <w:lang w:val="en-CA"/>
              </w:rPr>
              <w:t>ExtraInfoPasswordPattern</w:t>
            </w:r>
          </w:p>
        </w:tc>
        <w:tc>
          <w:tcPr>
            <w:tcW w:w="2160" w:type="dxa"/>
            <w:hideMark/>
          </w:tcPr>
          <w:p w14:paraId="02475602" w14:textId="77777777" w:rsidR="0044298E" w:rsidRPr="004E4C9D" w:rsidRDefault="0044298E" w:rsidP="004E4C9D">
            <w:pPr>
              <w:pStyle w:val="TableBody"/>
              <w:rPr>
                <w:lang w:val="en-CA"/>
              </w:rPr>
            </w:pPr>
            <w:r w:rsidRPr="004E4C9D">
              <w:rPr>
                <w:lang w:val="en-CA"/>
              </w:rPr>
              <w:t>Value=String, Default=[password]</w:t>
            </w:r>
          </w:p>
        </w:tc>
        <w:tc>
          <w:tcPr>
            <w:tcW w:w="4320" w:type="dxa"/>
            <w:hideMark/>
          </w:tcPr>
          <w:p w14:paraId="05BB3152" w14:textId="77777777" w:rsidR="0044298E" w:rsidRPr="004E4C9D" w:rsidRDefault="0044298E" w:rsidP="004E4C9D">
            <w:pPr>
              <w:pStyle w:val="TableBody"/>
              <w:rPr>
                <w:lang w:val="en-CA"/>
              </w:rPr>
            </w:pPr>
            <w:r w:rsidRPr="004E4C9D">
              <w:rPr>
                <w:lang w:val="en-CA"/>
              </w:rPr>
              <w:t>A regular expression used to identify extra info codes that contain passwords that should be masked. Added in v3.2018.2</w:t>
            </w:r>
          </w:p>
        </w:tc>
      </w:tr>
      <w:tr w:rsidR="0044298E" w:rsidRPr="004E4C9D" w14:paraId="5B52D788" w14:textId="77777777" w:rsidTr="004E4C9D">
        <w:trPr>
          <w:trHeight w:val="600"/>
        </w:trPr>
        <w:tc>
          <w:tcPr>
            <w:tcW w:w="3600" w:type="dxa"/>
            <w:noWrap/>
            <w:hideMark/>
          </w:tcPr>
          <w:p w14:paraId="6841B980" w14:textId="77777777" w:rsidR="0044298E" w:rsidRPr="004E4C9D" w:rsidRDefault="0044298E" w:rsidP="004E4C9D">
            <w:pPr>
              <w:pStyle w:val="TableBody"/>
              <w:rPr>
                <w:lang w:val="en-CA"/>
              </w:rPr>
            </w:pPr>
            <w:r w:rsidRPr="004E4C9D">
              <w:rPr>
                <w:lang w:val="en-CA"/>
              </w:rPr>
              <w:t>FilmReleasePath</w:t>
            </w:r>
          </w:p>
        </w:tc>
        <w:tc>
          <w:tcPr>
            <w:tcW w:w="2160" w:type="dxa"/>
            <w:hideMark/>
          </w:tcPr>
          <w:p w14:paraId="3C764C2D"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1552AAC" w14:textId="77777777" w:rsidR="0044298E" w:rsidRPr="004E4C9D" w:rsidRDefault="0044298E" w:rsidP="004E4C9D">
            <w:pPr>
              <w:pStyle w:val="TableBody"/>
              <w:rPr>
                <w:lang w:val="en-CA"/>
              </w:rPr>
            </w:pPr>
            <w:r w:rsidRPr="004E4C9D">
              <w:rPr>
                <w:lang w:val="en-CA"/>
              </w:rPr>
              <w:t>Relative path on the report server for the film release form.</w:t>
            </w:r>
          </w:p>
        </w:tc>
      </w:tr>
      <w:tr w:rsidR="0044298E" w:rsidRPr="004E4C9D" w14:paraId="09755454" w14:textId="77777777" w:rsidTr="004E4C9D">
        <w:trPr>
          <w:trHeight w:val="3300"/>
        </w:trPr>
        <w:tc>
          <w:tcPr>
            <w:tcW w:w="3600" w:type="dxa"/>
            <w:noWrap/>
            <w:hideMark/>
          </w:tcPr>
          <w:p w14:paraId="14236E73" w14:textId="77777777" w:rsidR="0044298E" w:rsidRPr="004E4C9D" w:rsidRDefault="0044298E" w:rsidP="004E4C9D">
            <w:pPr>
              <w:pStyle w:val="TableBody"/>
              <w:rPr>
                <w:lang w:val="en-CA"/>
              </w:rPr>
            </w:pPr>
            <w:r w:rsidRPr="004E4C9D">
              <w:rPr>
                <w:lang w:val="en-CA"/>
              </w:rPr>
              <w:t>GeneralHealthBenefitsServiceType</w:t>
            </w:r>
          </w:p>
        </w:tc>
        <w:tc>
          <w:tcPr>
            <w:tcW w:w="2160" w:type="dxa"/>
            <w:hideMark/>
          </w:tcPr>
          <w:p w14:paraId="2E50F6CA" w14:textId="77777777" w:rsidR="0044298E" w:rsidRPr="004E4C9D" w:rsidRDefault="0044298E" w:rsidP="004E4C9D">
            <w:pPr>
              <w:pStyle w:val="TableBody"/>
              <w:rPr>
                <w:lang w:val="en-CA"/>
              </w:rPr>
            </w:pPr>
            <w:r w:rsidRPr="004E4C9D">
              <w:rPr>
                <w:lang w:val="en-CA"/>
              </w:rPr>
              <w:t>Value=String, Default=[30,1]</w:t>
            </w:r>
          </w:p>
        </w:tc>
        <w:tc>
          <w:tcPr>
            <w:tcW w:w="4320" w:type="dxa"/>
            <w:hideMark/>
          </w:tcPr>
          <w:p w14:paraId="73186205" w14:textId="77777777" w:rsidR="0044298E" w:rsidRPr="004E4C9D" w:rsidRDefault="0044298E" w:rsidP="004E4C9D">
            <w:pPr>
              <w:pStyle w:val="TableBody"/>
              <w:rPr>
                <w:lang w:val="en-CA"/>
              </w:rPr>
            </w:pPr>
            <w:r w:rsidRPr="004E4C9D">
              <w:rPr>
                <w:lang w:val="en-CA"/>
              </w:rPr>
              <w:t>Service type(s) to use when looking for general health benefits plan name such as service type 30 - Health Benefit Plan Coverage. If the first service type specified is not found, the 271 -&gt; JSON parser will look at the next service type provided. For example, by default it will look in ST 30, but if that doesn't exist it will look to ST 1. If blank, the default 30,1 is used. Added in v3.2018.5.2 #26472</w:t>
            </w:r>
          </w:p>
        </w:tc>
      </w:tr>
      <w:tr w:rsidR="0044298E" w:rsidRPr="004E4C9D" w14:paraId="570CEFC1" w14:textId="77777777" w:rsidTr="004E4C9D">
        <w:trPr>
          <w:trHeight w:val="1200"/>
        </w:trPr>
        <w:tc>
          <w:tcPr>
            <w:tcW w:w="3600" w:type="dxa"/>
            <w:noWrap/>
            <w:hideMark/>
          </w:tcPr>
          <w:p w14:paraId="7530CD64" w14:textId="77777777" w:rsidR="0044298E" w:rsidRPr="004E4C9D" w:rsidRDefault="0044298E" w:rsidP="004E4C9D">
            <w:pPr>
              <w:pStyle w:val="TableBody"/>
              <w:rPr>
                <w:lang w:val="en-CA"/>
              </w:rPr>
            </w:pPr>
            <w:r w:rsidRPr="004E4C9D">
              <w:rPr>
                <w:lang w:val="en-CA"/>
              </w:rPr>
              <w:t>GenericIncomingMessagePersonKey</w:t>
            </w:r>
          </w:p>
        </w:tc>
        <w:tc>
          <w:tcPr>
            <w:tcW w:w="2160" w:type="dxa"/>
            <w:hideMark/>
          </w:tcPr>
          <w:p w14:paraId="6C445BFA" w14:textId="77777777" w:rsidR="0044298E" w:rsidRPr="004E4C9D" w:rsidRDefault="0044298E" w:rsidP="004E4C9D">
            <w:pPr>
              <w:pStyle w:val="TableBody"/>
              <w:rPr>
                <w:lang w:val="en-CA"/>
              </w:rPr>
            </w:pPr>
            <w:r w:rsidRPr="004E4C9D">
              <w:rPr>
                <w:lang w:val="en-CA"/>
              </w:rPr>
              <w:t>Value=Integer, Default=[-1]</w:t>
            </w:r>
          </w:p>
        </w:tc>
        <w:tc>
          <w:tcPr>
            <w:tcW w:w="4320" w:type="dxa"/>
            <w:hideMark/>
          </w:tcPr>
          <w:p w14:paraId="15898055" w14:textId="77777777" w:rsidR="0044298E" w:rsidRPr="004E4C9D" w:rsidRDefault="0044298E" w:rsidP="004E4C9D">
            <w:pPr>
              <w:pStyle w:val="TableBody"/>
              <w:rPr>
                <w:lang w:val="en-CA"/>
              </w:rPr>
            </w:pPr>
            <w:r w:rsidRPr="004E4C9D">
              <w:rPr>
                <w:lang w:val="en-CA"/>
              </w:rPr>
              <w:t>The Person key that will be used when sending secure messages for a nonuser messaging instance, i.e. new account setup.</w:t>
            </w:r>
          </w:p>
        </w:tc>
      </w:tr>
      <w:tr w:rsidR="0044298E" w:rsidRPr="004E4C9D" w14:paraId="72726B09" w14:textId="77777777" w:rsidTr="004E4C9D">
        <w:trPr>
          <w:trHeight w:val="4200"/>
        </w:trPr>
        <w:tc>
          <w:tcPr>
            <w:tcW w:w="3600" w:type="dxa"/>
            <w:noWrap/>
            <w:hideMark/>
          </w:tcPr>
          <w:p w14:paraId="2656A5C4" w14:textId="77777777" w:rsidR="0044298E" w:rsidRPr="004E4C9D" w:rsidRDefault="0044298E" w:rsidP="004E4C9D">
            <w:pPr>
              <w:pStyle w:val="TableBody"/>
              <w:rPr>
                <w:lang w:val="en-CA"/>
              </w:rPr>
            </w:pPr>
            <w:r w:rsidRPr="004E4C9D">
              <w:rPr>
                <w:lang w:val="en-CA"/>
              </w:rPr>
              <w:lastRenderedPageBreak/>
              <w:t>GoodFaithEstimateDistributionMethod</w:t>
            </w:r>
          </w:p>
        </w:tc>
        <w:tc>
          <w:tcPr>
            <w:tcW w:w="2160" w:type="dxa"/>
            <w:hideMark/>
          </w:tcPr>
          <w:p w14:paraId="65222432" w14:textId="77777777" w:rsidR="0044298E" w:rsidRPr="004E4C9D" w:rsidRDefault="0044298E" w:rsidP="004E4C9D">
            <w:pPr>
              <w:pStyle w:val="TableBody"/>
              <w:rPr>
                <w:lang w:val="en-CA"/>
              </w:rPr>
            </w:pPr>
            <w:r w:rsidRPr="004E4C9D">
              <w:rPr>
                <w:lang w:val="en-CA"/>
              </w:rPr>
              <w:t>Value=Ordered JSON list as String [from DistributionMethod lookup table], Default=["Use Preferred Delivery","SMS Link","Email Link","Print and SMS Link","Print and Email Link","Print"]</w:t>
            </w:r>
          </w:p>
        </w:tc>
        <w:tc>
          <w:tcPr>
            <w:tcW w:w="4320" w:type="dxa"/>
            <w:hideMark/>
          </w:tcPr>
          <w:p w14:paraId="69D383C1" w14:textId="77777777" w:rsidR="0044298E" w:rsidRPr="004E4C9D" w:rsidRDefault="0044298E" w:rsidP="004E4C9D">
            <w:pPr>
              <w:pStyle w:val="TableBody"/>
              <w:rPr>
                <w:lang w:val="en-CA"/>
              </w:rPr>
            </w:pPr>
            <w:r w:rsidRPr="004E4C9D">
              <w:rPr>
                <w:lang w:val="en-CA"/>
              </w:rPr>
              <w:t>Preferred distribution methods for Good Faith Estimate (GFE). If most preferred method is unavailable, the next on the list will be tried until a valid delivery method is found.. Note: Click Value to open custom editor. Added in v3.2022.3.14 #31213</w:t>
            </w:r>
          </w:p>
        </w:tc>
      </w:tr>
      <w:tr w:rsidR="0044298E" w:rsidRPr="004E4C9D" w14:paraId="46435B0E" w14:textId="77777777" w:rsidTr="004E4C9D">
        <w:trPr>
          <w:trHeight w:val="1500"/>
        </w:trPr>
        <w:tc>
          <w:tcPr>
            <w:tcW w:w="3600" w:type="dxa"/>
            <w:noWrap/>
            <w:hideMark/>
          </w:tcPr>
          <w:p w14:paraId="2A813600" w14:textId="77777777" w:rsidR="0044298E" w:rsidRPr="004E4C9D" w:rsidRDefault="0044298E" w:rsidP="004E4C9D">
            <w:pPr>
              <w:pStyle w:val="TableBody"/>
              <w:rPr>
                <w:lang w:val="en-CA"/>
              </w:rPr>
            </w:pPr>
            <w:r w:rsidRPr="004E4C9D">
              <w:rPr>
                <w:lang w:val="en-CA"/>
              </w:rPr>
              <w:t>GoodFaithEstimateScanType</w:t>
            </w:r>
          </w:p>
        </w:tc>
        <w:tc>
          <w:tcPr>
            <w:tcW w:w="2160" w:type="dxa"/>
            <w:hideMark/>
          </w:tcPr>
          <w:p w14:paraId="3A01700C" w14:textId="77777777" w:rsidR="0044298E" w:rsidRPr="004E4C9D" w:rsidRDefault="0044298E" w:rsidP="004E4C9D">
            <w:pPr>
              <w:pStyle w:val="TableBody"/>
              <w:rPr>
                <w:lang w:val="en-CA"/>
              </w:rPr>
            </w:pPr>
            <w:r w:rsidRPr="004E4C9D">
              <w:rPr>
                <w:lang w:val="en-CA"/>
              </w:rPr>
              <w:t>Value="Scan Type Code" as String [from ScanType lookup table], Default=[GFE]</w:t>
            </w:r>
          </w:p>
        </w:tc>
        <w:tc>
          <w:tcPr>
            <w:tcW w:w="4320" w:type="dxa"/>
            <w:hideMark/>
          </w:tcPr>
          <w:p w14:paraId="6434523A" w14:textId="77777777" w:rsidR="0044298E" w:rsidRPr="004E4C9D" w:rsidRDefault="0044298E" w:rsidP="004E4C9D">
            <w:pPr>
              <w:pStyle w:val="TableBody"/>
              <w:rPr>
                <w:lang w:val="en-CA"/>
              </w:rPr>
            </w:pPr>
            <w:r w:rsidRPr="004E4C9D">
              <w:rPr>
                <w:lang w:val="en-CA"/>
              </w:rPr>
              <w:t>Active scan document type that represents a Good Faith Estimate (GFE). Added in v3.2022.3.14 #31029</w:t>
            </w:r>
          </w:p>
        </w:tc>
      </w:tr>
      <w:tr w:rsidR="0044298E" w:rsidRPr="004E4C9D" w14:paraId="1D9B5C55" w14:textId="77777777" w:rsidTr="004E4C9D">
        <w:trPr>
          <w:trHeight w:val="1800"/>
        </w:trPr>
        <w:tc>
          <w:tcPr>
            <w:tcW w:w="3600" w:type="dxa"/>
            <w:noWrap/>
            <w:hideMark/>
          </w:tcPr>
          <w:p w14:paraId="2108F5B7" w14:textId="77777777" w:rsidR="0044298E" w:rsidRPr="004E4C9D" w:rsidRDefault="0044298E" w:rsidP="004E4C9D">
            <w:pPr>
              <w:pStyle w:val="TableBody"/>
              <w:rPr>
                <w:lang w:val="en-CA"/>
              </w:rPr>
            </w:pPr>
            <w:r w:rsidRPr="004E4C9D">
              <w:rPr>
                <w:lang w:val="en-CA"/>
              </w:rPr>
              <w:t>GoodFaithEstimateTemplate</w:t>
            </w:r>
          </w:p>
        </w:tc>
        <w:tc>
          <w:tcPr>
            <w:tcW w:w="2160" w:type="dxa"/>
            <w:hideMark/>
          </w:tcPr>
          <w:p w14:paraId="6FC727D9"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46509CC7" w14:textId="77777777" w:rsidR="0044298E" w:rsidRPr="004E4C9D" w:rsidRDefault="0044298E" w:rsidP="004E4C9D">
            <w:pPr>
              <w:pStyle w:val="TableBody"/>
              <w:rPr>
                <w:lang w:val="en-CA"/>
              </w:rPr>
            </w:pPr>
            <w:r w:rsidRPr="004E4C9D">
              <w:rPr>
                <w:lang w:val="en-CA"/>
              </w:rPr>
              <w:t>Relative path and filename of the Good Faith Estimate (GFE) template on the SQL Server Report Server (SSRS). Added in v3.2022.3.14 #31029</w:t>
            </w:r>
          </w:p>
        </w:tc>
      </w:tr>
      <w:tr w:rsidR="0044298E" w:rsidRPr="004E4C9D" w14:paraId="050EECFE" w14:textId="77777777" w:rsidTr="004E4C9D">
        <w:trPr>
          <w:trHeight w:val="900"/>
        </w:trPr>
        <w:tc>
          <w:tcPr>
            <w:tcW w:w="3600" w:type="dxa"/>
            <w:noWrap/>
            <w:hideMark/>
          </w:tcPr>
          <w:p w14:paraId="6C31DAC7" w14:textId="77777777" w:rsidR="0044298E" w:rsidRPr="004E4C9D" w:rsidRDefault="0044298E" w:rsidP="004E4C9D">
            <w:pPr>
              <w:pStyle w:val="TableBody"/>
              <w:rPr>
                <w:lang w:val="en-CA"/>
              </w:rPr>
            </w:pPr>
            <w:r w:rsidRPr="004E4C9D">
              <w:rPr>
                <w:lang w:val="en-CA"/>
              </w:rPr>
              <w:t>GoogleAPIKey</w:t>
            </w:r>
          </w:p>
        </w:tc>
        <w:tc>
          <w:tcPr>
            <w:tcW w:w="2160" w:type="dxa"/>
            <w:hideMark/>
          </w:tcPr>
          <w:p w14:paraId="4FA30372"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BC80FB2" w14:textId="77777777" w:rsidR="0044298E" w:rsidRPr="004E4C9D" w:rsidRDefault="0044298E" w:rsidP="004E4C9D">
            <w:pPr>
              <w:pStyle w:val="TableBody"/>
              <w:rPr>
                <w:lang w:val="en-CA"/>
              </w:rPr>
            </w:pPr>
            <w:r w:rsidRPr="004E4C9D">
              <w:rPr>
                <w:lang w:val="en-CA"/>
              </w:rPr>
              <w:t>A Google key used to connect to Google web services for information such as geo-coordinates.</w:t>
            </w:r>
          </w:p>
        </w:tc>
      </w:tr>
      <w:tr w:rsidR="0044298E" w:rsidRPr="004E4C9D" w14:paraId="7DA46963" w14:textId="77777777" w:rsidTr="004E4C9D">
        <w:trPr>
          <w:trHeight w:val="1200"/>
        </w:trPr>
        <w:tc>
          <w:tcPr>
            <w:tcW w:w="3600" w:type="dxa"/>
            <w:noWrap/>
            <w:hideMark/>
          </w:tcPr>
          <w:p w14:paraId="28A69122" w14:textId="77777777" w:rsidR="0044298E" w:rsidRPr="004E4C9D" w:rsidRDefault="0044298E" w:rsidP="004E4C9D">
            <w:pPr>
              <w:pStyle w:val="TableBody"/>
              <w:rPr>
                <w:lang w:val="en-CA"/>
              </w:rPr>
            </w:pPr>
            <w:r w:rsidRPr="004E4C9D">
              <w:rPr>
                <w:lang w:val="en-CA"/>
              </w:rPr>
              <w:t>HeightAndWeightFormat</w:t>
            </w:r>
          </w:p>
        </w:tc>
        <w:tc>
          <w:tcPr>
            <w:tcW w:w="2160" w:type="dxa"/>
            <w:hideMark/>
          </w:tcPr>
          <w:p w14:paraId="191A9C6C" w14:textId="77777777" w:rsidR="0044298E" w:rsidRPr="004E4C9D" w:rsidRDefault="0044298E" w:rsidP="004E4C9D">
            <w:pPr>
              <w:pStyle w:val="TableBody"/>
              <w:rPr>
                <w:lang w:val="en-CA"/>
              </w:rPr>
            </w:pPr>
            <w:r w:rsidRPr="004E4C9D">
              <w:rPr>
                <w:lang w:val="en-CA"/>
              </w:rPr>
              <w:t>Value=Integer [1=Imperial|2=Metric], Default=[1]</w:t>
            </w:r>
          </w:p>
        </w:tc>
        <w:tc>
          <w:tcPr>
            <w:tcW w:w="4320" w:type="dxa"/>
            <w:hideMark/>
          </w:tcPr>
          <w:p w14:paraId="2CEF9142" w14:textId="77777777" w:rsidR="0044298E" w:rsidRPr="004E4C9D" w:rsidRDefault="0044298E" w:rsidP="004E4C9D">
            <w:pPr>
              <w:pStyle w:val="TableBody"/>
              <w:rPr>
                <w:lang w:val="en-CA"/>
              </w:rPr>
            </w:pPr>
            <w:r w:rsidRPr="004E4C9D">
              <w:rPr>
                <w:lang w:val="en-CA"/>
              </w:rPr>
              <w:t>Format for displaying patient Height and Weight. Imperial (Height - ft in / Weight - lbs) and Metric (Height - cm / Weight - kg).</w:t>
            </w:r>
          </w:p>
        </w:tc>
      </w:tr>
      <w:tr w:rsidR="0044298E" w:rsidRPr="004E4C9D" w14:paraId="2580085C" w14:textId="77777777" w:rsidTr="004E4C9D">
        <w:trPr>
          <w:trHeight w:val="1200"/>
        </w:trPr>
        <w:tc>
          <w:tcPr>
            <w:tcW w:w="3600" w:type="dxa"/>
            <w:noWrap/>
            <w:hideMark/>
          </w:tcPr>
          <w:p w14:paraId="276C080F" w14:textId="77777777" w:rsidR="0044298E" w:rsidRPr="004E4C9D" w:rsidRDefault="0044298E" w:rsidP="004E4C9D">
            <w:pPr>
              <w:pStyle w:val="TableBody"/>
              <w:rPr>
                <w:lang w:val="en-CA"/>
              </w:rPr>
            </w:pPr>
            <w:r w:rsidRPr="004E4C9D">
              <w:rPr>
                <w:lang w:val="en-CA"/>
              </w:rPr>
              <w:t>HeightRequiredEffectiveDate</w:t>
            </w:r>
          </w:p>
        </w:tc>
        <w:tc>
          <w:tcPr>
            <w:tcW w:w="2160" w:type="dxa"/>
            <w:hideMark/>
          </w:tcPr>
          <w:p w14:paraId="767DDC1F" w14:textId="77777777" w:rsidR="0044298E" w:rsidRPr="004E4C9D" w:rsidRDefault="0044298E" w:rsidP="004E4C9D">
            <w:pPr>
              <w:pStyle w:val="TableBody"/>
              <w:rPr>
                <w:lang w:val="en-CA"/>
              </w:rPr>
            </w:pPr>
            <w:r w:rsidRPr="004E4C9D">
              <w:rPr>
                <w:lang w:val="en-CA"/>
              </w:rPr>
              <w:t>Value=Date [yyyy-MM-dd], Default=[1999-01-01]</w:t>
            </w:r>
          </w:p>
        </w:tc>
        <w:tc>
          <w:tcPr>
            <w:tcW w:w="4320" w:type="dxa"/>
            <w:hideMark/>
          </w:tcPr>
          <w:p w14:paraId="557285B3" w14:textId="77777777" w:rsidR="0044298E" w:rsidRPr="004E4C9D" w:rsidRDefault="0044298E" w:rsidP="004E4C9D">
            <w:pPr>
              <w:pStyle w:val="TableBody"/>
              <w:rPr>
                <w:lang w:val="en-CA"/>
              </w:rPr>
            </w:pPr>
            <w:r w:rsidRPr="004E4C9D">
              <w:rPr>
                <w:lang w:val="en-CA"/>
              </w:rPr>
              <w:t>Date after which patient Height will be required to Schedule/Arrive.</w:t>
            </w:r>
          </w:p>
        </w:tc>
      </w:tr>
      <w:tr w:rsidR="0044298E" w:rsidRPr="004E4C9D" w14:paraId="57ACAA99" w14:textId="77777777" w:rsidTr="004E4C9D">
        <w:trPr>
          <w:trHeight w:val="600"/>
        </w:trPr>
        <w:tc>
          <w:tcPr>
            <w:tcW w:w="3600" w:type="dxa"/>
            <w:noWrap/>
            <w:hideMark/>
          </w:tcPr>
          <w:p w14:paraId="3BCD6D37" w14:textId="77777777" w:rsidR="0044298E" w:rsidRPr="004E4C9D" w:rsidRDefault="0044298E" w:rsidP="004E4C9D">
            <w:pPr>
              <w:pStyle w:val="TableBody"/>
              <w:rPr>
                <w:lang w:val="en-CA"/>
              </w:rPr>
            </w:pPr>
            <w:r w:rsidRPr="004E4C9D">
              <w:rPr>
                <w:lang w:val="en-CA"/>
              </w:rPr>
              <w:t>HeightRequiredOnArrival</w:t>
            </w:r>
          </w:p>
        </w:tc>
        <w:tc>
          <w:tcPr>
            <w:tcW w:w="2160" w:type="dxa"/>
            <w:hideMark/>
          </w:tcPr>
          <w:p w14:paraId="52E3AEDF"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3B87D54" w14:textId="77777777" w:rsidR="0044298E" w:rsidRPr="004E4C9D" w:rsidRDefault="0044298E" w:rsidP="004E4C9D">
            <w:pPr>
              <w:pStyle w:val="TableBody"/>
              <w:rPr>
                <w:lang w:val="en-CA"/>
              </w:rPr>
            </w:pPr>
            <w:r w:rsidRPr="004E4C9D">
              <w:rPr>
                <w:lang w:val="en-CA"/>
              </w:rPr>
              <w:t>When True, patient Height is required to Arrive.</w:t>
            </w:r>
          </w:p>
        </w:tc>
      </w:tr>
      <w:tr w:rsidR="0044298E" w:rsidRPr="004E4C9D" w14:paraId="78B868BC" w14:textId="77777777" w:rsidTr="004E4C9D">
        <w:trPr>
          <w:trHeight w:val="600"/>
        </w:trPr>
        <w:tc>
          <w:tcPr>
            <w:tcW w:w="3600" w:type="dxa"/>
            <w:noWrap/>
            <w:hideMark/>
          </w:tcPr>
          <w:p w14:paraId="16199A6F" w14:textId="77777777" w:rsidR="0044298E" w:rsidRPr="004E4C9D" w:rsidRDefault="0044298E" w:rsidP="004E4C9D">
            <w:pPr>
              <w:pStyle w:val="TableBody"/>
              <w:rPr>
                <w:lang w:val="en-CA"/>
              </w:rPr>
            </w:pPr>
            <w:r w:rsidRPr="004E4C9D">
              <w:rPr>
                <w:lang w:val="en-CA"/>
              </w:rPr>
              <w:t>HeightRequiredOnSchedule</w:t>
            </w:r>
          </w:p>
        </w:tc>
        <w:tc>
          <w:tcPr>
            <w:tcW w:w="2160" w:type="dxa"/>
            <w:hideMark/>
          </w:tcPr>
          <w:p w14:paraId="6F46488C"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65A13D9" w14:textId="77777777" w:rsidR="0044298E" w:rsidRPr="004E4C9D" w:rsidRDefault="0044298E" w:rsidP="004E4C9D">
            <w:pPr>
              <w:pStyle w:val="TableBody"/>
              <w:rPr>
                <w:lang w:val="en-CA"/>
              </w:rPr>
            </w:pPr>
            <w:r w:rsidRPr="004E4C9D">
              <w:rPr>
                <w:lang w:val="en-CA"/>
              </w:rPr>
              <w:t>When True, patient Height is required to Schedule.</w:t>
            </w:r>
          </w:p>
        </w:tc>
      </w:tr>
      <w:tr w:rsidR="0044298E" w:rsidRPr="004E4C9D" w14:paraId="0DE9D6E8" w14:textId="77777777" w:rsidTr="004E4C9D">
        <w:trPr>
          <w:trHeight w:val="600"/>
        </w:trPr>
        <w:tc>
          <w:tcPr>
            <w:tcW w:w="3600" w:type="dxa"/>
            <w:noWrap/>
            <w:hideMark/>
          </w:tcPr>
          <w:p w14:paraId="5596ECB5" w14:textId="77777777" w:rsidR="0044298E" w:rsidRPr="004E4C9D" w:rsidRDefault="0044298E" w:rsidP="004E4C9D">
            <w:pPr>
              <w:pStyle w:val="TableBody"/>
              <w:rPr>
                <w:lang w:val="en-CA"/>
              </w:rPr>
            </w:pPr>
            <w:r w:rsidRPr="004E4C9D">
              <w:rPr>
                <w:lang w:val="en-CA"/>
              </w:rPr>
              <w:t>HelpContactInfo</w:t>
            </w:r>
          </w:p>
        </w:tc>
        <w:tc>
          <w:tcPr>
            <w:tcW w:w="2160" w:type="dxa"/>
            <w:hideMark/>
          </w:tcPr>
          <w:p w14:paraId="1A03B1B3"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AC4E09E" w14:textId="77777777" w:rsidR="0044298E" w:rsidRPr="004E4C9D" w:rsidRDefault="0044298E" w:rsidP="004E4C9D">
            <w:pPr>
              <w:pStyle w:val="TableBody"/>
              <w:rPr>
                <w:lang w:val="en-CA"/>
              </w:rPr>
            </w:pPr>
            <w:r w:rsidRPr="004E4C9D">
              <w:rPr>
                <w:lang w:val="en-CA"/>
              </w:rPr>
              <w:t>Help Desk contact information.</w:t>
            </w:r>
          </w:p>
        </w:tc>
      </w:tr>
      <w:tr w:rsidR="0044298E" w:rsidRPr="004E4C9D" w14:paraId="317C3C0F" w14:textId="77777777" w:rsidTr="004E4C9D">
        <w:trPr>
          <w:trHeight w:val="900"/>
        </w:trPr>
        <w:tc>
          <w:tcPr>
            <w:tcW w:w="3600" w:type="dxa"/>
            <w:noWrap/>
            <w:hideMark/>
          </w:tcPr>
          <w:p w14:paraId="5EE63D06" w14:textId="77777777" w:rsidR="0044298E" w:rsidRPr="004E4C9D" w:rsidRDefault="0044298E" w:rsidP="004E4C9D">
            <w:pPr>
              <w:pStyle w:val="TableBody"/>
              <w:rPr>
                <w:lang w:val="en-CA"/>
              </w:rPr>
            </w:pPr>
            <w:r w:rsidRPr="004E4C9D">
              <w:rPr>
                <w:lang w:val="en-CA"/>
              </w:rPr>
              <w:t>HelpFileAddress</w:t>
            </w:r>
          </w:p>
        </w:tc>
        <w:tc>
          <w:tcPr>
            <w:tcW w:w="2160" w:type="dxa"/>
            <w:hideMark/>
          </w:tcPr>
          <w:p w14:paraId="41BFF89B"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7CB11B96" w14:textId="77777777" w:rsidR="0044298E" w:rsidRPr="004E4C9D" w:rsidRDefault="0044298E" w:rsidP="004E4C9D">
            <w:pPr>
              <w:pStyle w:val="TableBody"/>
              <w:rPr>
                <w:lang w:val="en-CA"/>
              </w:rPr>
            </w:pPr>
            <w:r w:rsidRPr="004E4C9D">
              <w:rPr>
                <w:lang w:val="en-CA"/>
              </w:rPr>
              <w:t>URL/File address of help files. The getting_started.htm starting page should be included in the address.</w:t>
            </w:r>
          </w:p>
        </w:tc>
      </w:tr>
      <w:tr w:rsidR="0044298E" w:rsidRPr="004E4C9D" w14:paraId="14A64A12" w14:textId="77777777" w:rsidTr="004E4C9D">
        <w:trPr>
          <w:trHeight w:val="3300"/>
        </w:trPr>
        <w:tc>
          <w:tcPr>
            <w:tcW w:w="3600" w:type="dxa"/>
            <w:noWrap/>
            <w:hideMark/>
          </w:tcPr>
          <w:p w14:paraId="0618DAF4" w14:textId="77777777" w:rsidR="0044298E" w:rsidRPr="004E4C9D" w:rsidRDefault="0044298E" w:rsidP="004E4C9D">
            <w:pPr>
              <w:pStyle w:val="TableBody"/>
              <w:rPr>
                <w:lang w:val="en-CA"/>
              </w:rPr>
            </w:pPr>
            <w:r w:rsidRPr="004E4C9D">
              <w:rPr>
                <w:lang w:val="en-CA"/>
              </w:rPr>
              <w:lastRenderedPageBreak/>
              <w:t>HistoricalCarrierSelectionRequiringManagePolicies</w:t>
            </w:r>
          </w:p>
        </w:tc>
        <w:tc>
          <w:tcPr>
            <w:tcW w:w="2160" w:type="dxa"/>
            <w:hideMark/>
          </w:tcPr>
          <w:p w14:paraId="02946B68" w14:textId="77777777" w:rsidR="0044298E" w:rsidRPr="004E4C9D" w:rsidRDefault="0044298E" w:rsidP="004E4C9D">
            <w:pPr>
              <w:pStyle w:val="TableBody"/>
              <w:rPr>
                <w:lang w:val="en-CA"/>
              </w:rPr>
            </w:pPr>
            <w:r w:rsidRPr="004E4C9D">
              <w:rPr>
                <w:lang w:val="en-CA"/>
              </w:rPr>
              <w:t>Value=String [Always|LowerConfidenceOnly|Never], Default=[Always]</w:t>
            </w:r>
          </w:p>
        </w:tc>
        <w:tc>
          <w:tcPr>
            <w:tcW w:w="4320" w:type="dxa"/>
            <w:hideMark/>
          </w:tcPr>
          <w:p w14:paraId="12E92111" w14:textId="77777777" w:rsidR="0044298E" w:rsidRPr="004E4C9D" w:rsidRDefault="0044298E" w:rsidP="004E4C9D">
            <w:pPr>
              <w:pStyle w:val="TableBody"/>
              <w:rPr>
                <w:lang w:val="en-CA"/>
              </w:rPr>
            </w:pPr>
            <w:r w:rsidRPr="004E4C9D">
              <w:rPr>
                <w:lang w:val="en-CA"/>
              </w:rPr>
              <w:t>When [Always], the user must open Manage Policies when an autoselection is made. When [LowerConfidenceOnly], it must be opened if autoselection was not the most recent visit and/or the most recent visit was a Self Pay. When [Never], it need only be opened when carrier selection failed because insurance could not be verified. Added in v3.2021.12.20 #30915</w:t>
            </w:r>
          </w:p>
        </w:tc>
      </w:tr>
      <w:tr w:rsidR="0044298E" w:rsidRPr="004E4C9D" w14:paraId="05CDC957" w14:textId="77777777" w:rsidTr="004E4C9D">
        <w:trPr>
          <w:trHeight w:val="1200"/>
        </w:trPr>
        <w:tc>
          <w:tcPr>
            <w:tcW w:w="3600" w:type="dxa"/>
            <w:noWrap/>
            <w:hideMark/>
          </w:tcPr>
          <w:p w14:paraId="4A744431" w14:textId="77777777" w:rsidR="0044298E" w:rsidRPr="004E4C9D" w:rsidRDefault="0044298E" w:rsidP="004E4C9D">
            <w:pPr>
              <w:pStyle w:val="TableBody"/>
              <w:rPr>
                <w:lang w:val="en-CA"/>
              </w:rPr>
            </w:pPr>
            <w:r w:rsidRPr="004E4C9D">
              <w:rPr>
                <w:lang w:val="en-CA"/>
              </w:rPr>
              <w:t>Icd10EffectiveDate</w:t>
            </w:r>
          </w:p>
        </w:tc>
        <w:tc>
          <w:tcPr>
            <w:tcW w:w="2160" w:type="dxa"/>
            <w:hideMark/>
          </w:tcPr>
          <w:p w14:paraId="6968F9B8" w14:textId="77777777" w:rsidR="0044298E" w:rsidRPr="004E4C9D" w:rsidRDefault="0044298E" w:rsidP="004E4C9D">
            <w:pPr>
              <w:pStyle w:val="TableBody"/>
              <w:rPr>
                <w:lang w:val="en-CA"/>
              </w:rPr>
            </w:pPr>
            <w:r w:rsidRPr="004E4C9D">
              <w:rPr>
                <w:lang w:val="en-CA"/>
              </w:rPr>
              <w:t>Value=Date [yyyy-MM-dd], Default=[2015-10-01]</w:t>
            </w:r>
          </w:p>
        </w:tc>
        <w:tc>
          <w:tcPr>
            <w:tcW w:w="4320" w:type="dxa"/>
            <w:hideMark/>
          </w:tcPr>
          <w:p w14:paraId="7B40F396" w14:textId="77777777" w:rsidR="0044298E" w:rsidRPr="004E4C9D" w:rsidRDefault="0044298E" w:rsidP="004E4C9D">
            <w:pPr>
              <w:pStyle w:val="TableBody"/>
              <w:rPr>
                <w:lang w:val="en-CA"/>
              </w:rPr>
            </w:pPr>
            <w:r w:rsidRPr="004E4C9D">
              <w:rPr>
                <w:lang w:val="en-CA"/>
              </w:rPr>
              <w:t>Date on which ICD10 is effective. ICD9 will be used prior to this date.</w:t>
            </w:r>
          </w:p>
        </w:tc>
      </w:tr>
      <w:tr w:rsidR="0044298E" w:rsidRPr="004E4C9D" w14:paraId="0CE02EDD" w14:textId="77777777" w:rsidTr="004E4C9D">
        <w:trPr>
          <w:trHeight w:val="1200"/>
        </w:trPr>
        <w:tc>
          <w:tcPr>
            <w:tcW w:w="3600" w:type="dxa"/>
            <w:noWrap/>
            <w:hideMark/>
          </w:tcPr>
          <w:p w14:paraId="42B1CE38" w14:textId="77777777" w:rsidR="0044298E" w:rsidRPr="004E4C9D" w:rsidRDefault="0044298E" w:rsidP="004E4C9D">
            <w:pPr>
              <w:pStyle w:val="TableBody"/>
              <w:rPr>
                <w:lang w:val="en-CA"/>
              </w:rPr>
            </w:pPr>
            <w:r w:rsidRPr="004E4C9D">
              <w:rPr>
                <w:lang w:val="en-CA"/>
              </w:rPr>
              <w:t>ICDSearchMode</w:t>
            </w:r>
          </w:p>
        </w:tc>
        <w:tc>
          <w:tcPr>
            <w:tcW w:w="2160" w:type="dxa"/>
            <w:hideMark/>
          </w:tcPr>
          <w:p w14:paraId="3A411C5A" w14:textId="77777777" w:rsidR="0044298E" w:rsidRPr="004E4C9D" w:rsidRDefault="0044298E" w:rsidP="004E4C9D">
            <w:pPr>
              <w:pStyle w:val="TableBody"/>
              <w:rPr>
                <w:lang w:val="en-CA"/>
              </w:rPr>
            </w:pPr>
            <w:r w:rsidRPr="004E4C9D">
              <w:rPr>
                <w:lang w:val="en-CA"/>
              </w:rPr>
              <w:t>Value=String [Description|Keyword|Both], Default=[Both]</w:t>
            </w:r>
          </w:p>
        </w:tc>
        <w:tc>
          <w:tcPr>
            <w:tcW w:w="4320" w:type="dxa"/>
            <w:hideMark/>
          </w:tcPr>
          <w:p w14:paraId="6EE972A6" w14:textId="77777777" w:rsidR="0044298E" w:rsidRPr="004E4C9D" w:rsidRDefault="0044298E" w:rsidP="004E4C9D">
            <w:pPr>
              <w:pStyle w:val="TableBody"/>
              <w:rPr>
                <w:lang w:val="en-CA"/>
              </w:rPr>
            </w:pPr>
            <w:r w:rsidRPr="004E4C9D">
              <w:rPr>
                <w:lang w:val="en-CA"/>
              </w:rPr>
              <w:t>Controls if ICD search will return results based on a search of the text of Indication, Keywords, or both. Added in v3.2018.5.6 #28267</w:t>
            </w:r>
          </w:p>
        </w:tc>
      </w:tr>
      <w:tr w:rsidR="0044298E" w:rsidRPr="004E4C9D" w14:paraId="1B6DA214" w14:textId="77777777" w:rsidTr="004E4C9D">
        <w:trPr>
          <w:trHeight w:val="1200"/>
        </w:trPr>
        <w:tc>
          <w:tcPr>
            <w:tcW w:w="3600" w:type="dxa"/>
            <w:noWrap/>
            <w:hideMark/>
          </w:tcPr>
          <w:p w14:paraId="0F727EC6" w14:textId="77777777" w:rsidR="0044298E" w:rsidRPr="004E4C9D" w:rsidRDefault="0044298E" w:rsidP="004E4C9D">
            <w:pPr>
              <w:pStyle w:val="TableBody"/>
              <w:rPr>
                <w:lang w:val="en-CA"/>
              </w:rPr>
            </w:pPr>
            <w:r w:rsidRPr="004E4C9D">
              <w:rPr>
                <w:lang w:val="en-CA"/>
              </w:rPr>
              <w:t>ICodeExpirationDays</w:t>
            </w:r>
          </w:p>
        </w:tc>
        <w:tc>
          <w:tcPr>
            <w:tcW w:w="2160" w:type="dxa"/>
            <w:hideMark/>
          </w:tcPr>
          <w:p w14:paraId="36762508" w14:textId="77777777" w:rsidR="0044298E" w:rsidRPr="004E4C9D" w:rsidRDefault="0044298E" w:rsidP="004E4C9D">
            <w:pPr>
              <w:pStyle w:val="TableBody"/>
              <w:rPr>
                <w:lang w:val="en-CA"/>
              </w:rPr>
            </w:pPr>
            <w:r w:rsidRPr="004E4C9D">
              <w:rPr>
                <w:lang w:val="en-CA"/>
              </w:rPr>
              <w:t>Value=Days as Integer, Set to [&lt; 0] to disable, Default=[5]</w:t>
            </w:r>
          </w:p>
        </w:tc>
        <w:tc>
          <w:tcPr>
            <w:tcW w:w="4320" w:type="dxa"/>
            <w:hideMark/>
          </w:tcPr>
          <w:p w14:paraId="6D777919" w14:textId="77777777" w:rsidR="0044298E" w:rsidRPr="004E4C9D" w:rsidRDefault="0044298E" w:rsidP="004E4C9D">
            <w:pPr>
              <w:pStyle w:val="TableBody"/>
              <w:rPr>
                <w:lang w:val="en-CA"/>
              </w:rPr>
            </w:pPr>
            <w:r w:rsidRPr="004E4C9D">
              <w:rPr>
                <w:lang w:val="en-CA"/>
              </w:rPr>
              <w:t>Number of days from the time an I-CODE is created to when it will expire. A negative value indicates no expiry date.</w:t>
            </w:r>
          </w:p>
        </w:tc>
      </w:tr>
      <w:tr w:rsidR="0044298E" w:rsidRPr="004E4C9D" w14:paraId="63616EA1" w14:textId="77777777" w:rsidTr="004E4C9D">
        <w:trPr>
          <w:trHeight w:val="1200"/>
        </w:trPr>
        <w:tc>
          <w:tcPr>
            <w:tcW w:w="3600" w:type="dxa"/>
            <w:noWrap/>
            <w:hideMark/>
          </w:tcPr>
          <w:p w14:paraId="57EFA59E" w14:textId="77777777" w:rsidR="0044298E" w:rsidRPr="004E4C9D" w:rsidRDefault="0044298E" w:rsidP="004E4C9D">
            <w:pPr>
              <w:pStyle w:val="TableBody"/>
              <w:rPr>
                <w:lang w:val="en-CA"/>
              </w:rPr>
            </w:pPr>
            <w:r w:rsidRPr="004E4C9D">
              <w:rPr>
                <w:lang w:val="en-CA"/>
              </w:rPr>
              <w:t>IgnoredRemindersMaxDays</w:t>
            </w:r>
          </w:p>
        </w:tc>
        <w:tc>
          <w:tcPr>
            <w:tcW w:w="2160" w:type="dxa"/>
            <w:hideMark/>
          </w:tcPr>
          <w:p w14:paraId="1FB17BC3" w14:textId="77777777" w:rsidR="0044298E" w:rsidRPr="004E4C9D" w:rsidRDefault="0044298E" w:rsidP="004E4C9D">
            <w:pPr>
              <w:pStyle w:val="TableBody"/>
              <w:rPr>
                <w:lang w:val="en-CA"/>
              </w:rPr>
            </w:pPr>
            <w:r w:rsidRPr="004E4C9D">
              <w:rPr>
                <w:lang w:val="en-CA"/>
              </w:rPr>
              <w:t>Value=Days as Integer, Default=[7]</w:t>
            </w:r>
          </w:p>
        </w:tc>
        <w:tc>
          <w:tcPr>
            <w:tcW w:w="4320" w:type="dxa"/>
            <w:hideMark/>
          </w:tcPr>
          <w:p w14:paraId="76E5A7C0" w14:textId="77777777" w:rsidR="0044298E" w:rsidRPr="004E4C9D" w:rsidRDefault="0044298E" w:rsidP="004E4C9D">
            <w:pPr>
              <w:pStyle w:val="TableBody"/>
              <w:rPr>
                <w:lang w:val="en-CA"/>
              </w:rPr>
            </w:pPr>
            <w:r w:rsidRPr="004E4C9D">
              <w:rPr>
                <w:lang w:val="en-CA"/>
              </w:rPr>
              <w:t>Maximum days for the ignored reminders to sit on the mammo letter queue. Default is 7 days from last letter.</w:t>
            </w:r>
          </w:p>
        </w:tc>
      </w:tr>
      <w:tr w:rsidR="0044298E" w:rsidRPr="004E4C9D" w14:paraId="22599D8A" w14:textId="77777777" w:rsidTr="004E4C9D">
        <w:trPr>
          <w:trHeight w:val="1500"/>
        </w:trPr>
        <w:tc>
          <w:tcPr>
            <w:tcW w:w="3600" w:type="dxa"/>
            <w:noWrap/>
            <w:hideMark/>
          </w:tcPr>
          <w:p w14:paraId="2BDDF653" w14:textId="77777777" w:rsidR="0044298E" w:rsidRPr="004E4C9D" w:rsidRDefault="0044298E" w:rsidP="004E4C9D">
            <w:pPr>
              <w:pStyle w:val="TableBody"/>
              <w:rPr>
                <w:lang w:val="en-CA"/>
              </w:rPr>
            </w:pPr>
            <w:r w:rsidRPr="004E4C9D">
              <w:rPr>
                <w:lang w:val="en-CA"/>
              </w:rPr>
              <w:t>IgnoredRemindersStartDays</w:t>
            </w:r>
          </w:p>
        </w:tc>
        <w:tc>
          <w:tcPr>
            <w:tcW w:w="2160" w:type="dxa"/>
            <w:hideMark/>
          </w:tcPr>
          <w:p w14:paraId="7D3F8DD7" w14:textId="77777777" w:rsidR="0044298E" w:rsidRPr="004E4C9D" w:rsidRDefault="0044298E" w:rsidP="004E4C9D">
            <w:pPr>
              <w:pStyle w:val="TableBody"/>
              <w:rPr>
                <w:lang w:val="en-CA"/>
              </w:rPr>
            </w:pPr>
            <w:r w:rsidRPr="004E4C9D">
              <w:rPr>
                <w:lang w:val="en-CA"/>
              </w:rPr>
              <w:t>Value=Days as Integer, Default=[60]</w:t>
            </w:r>
          </w:p>
        </w:tc>
        <w:tc>
          <w:tcPr>
            <w:tcW w:w="4320" w:type="dxa"/>
            <w:hideMark/>
          </w:tcPr>
          <w:p w14:paraId="0A315A15" w14:textId="77777777" w:rsidR="0044298E" w:rsidRPr="004E4C9D" w:rsidRDefault="0044298E" w:rsidP="004E4C9D">
            <w:pPr>
              <w:pStyle w:val="TableBody"/>
              <w:rPr>
                <w:lang w:val="en-CA"/>
              </w:rPr>
            </w:pPr>
            <w:r w:rsidRPr="004E4C9D">
              <w:rPr>
                <w:lang w:val="en-CA"/>
              </w:rPr>
              <w:t>Number of days since the last letter date for the letter to be considered an ignored reminder on the mammo letter queue. Default is 60 days from last letter.</w:t>
            </w:r>
          </w:p>
        </w:tc>
      </w:tr>
      <w:tr w:rsidR="0044298E" w:rsidRPr="004E4C9D" w14:paraId="09D5B184" w14:textId="77777777" w:rsidTr="004E4C9D">
        <w:trPr>
          <w:trHeight w:val="900"/>
        </w:trPr>
        <w:tc>
          <w:tcPr>
            <w:tcW w:w="3600" w:type="dxa"/>
            <w:noWrap/>
            <w:hideMark/>
          </w:tcPr>
          <w:p w14:paraId="62FD7CAA" w14:textId="77777777" w:rsidR="0044298E" w:rsidRPr="004E4C9D" w:rsidRDefault="0044298E" w:rsidP="004E4C9D">
            <w:pPr>
              <w:pStyle w:val="TableBody"/>
              <w:rPr>
                <w:lang w:val="en-CA"/>
              </w:rPr>
            </w:pPr>
            <w:r w:rsidRPr="004E4C9D">
              <w:rPr>
                <w:lang w:val="en-CA"/>
              </w:rPr>
              <w:t>ImageRecognitionAPIKey</w:t>
            </w:r>
          </w:p>
        </w:tc>
        <w:tc>
          <w:tcPr>
            <w:tcW w:w="2160" w:type="dxa"/>
            <w:hideMark/>
          </w:tcPr>
          <w:p w14:paraId="31A4752D"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D301D03" w14:textId="77777777" w:rsidR="0044298E" w:rsidRPr="004E4C9D" w:rsidRDefault="0044298E" w:rsidP="004E4C9D">
            <w:pPr>
              <w:pStyle w:val="TableBody"/>
              <w:rPr>
                <w:lang w:val="en-CA"/>
              </w:rPr>
            </w:pPr>
            <w:r w:rsidRPr="004E4C9D">
              <w:rPr>
                <w:lang w:val="en-CA"/>
              </w:rPr>
              <w:t>String (similar to a password) required to connect to the image recognition API.</w:t>
            </w:r>
          </w:p>
        </w:tc>
      </w:tr>
      <w:tr w:rsidR="0044298E" w:rsidRPr="004E4C9D" w14:paraId="2061DAAC" w14:textId="77777777" w:rsidTr="004E4C9D">
        <w:trPr>
          <w:trHeight w:val="900"/>
        </w:trPr>
        <w:tc>
          <w:tcPr>
            <w:tcW w:w="3600" w:type="dxa"/>
            <w:noWrap/>
            <w:hideMark/>
          </w:tcPr>
          <w:p w14:paraId="6607DBFC" w14:textId="77777777" w:rsidR="0044298E" w:rsidRPr="004E4C9D" w:rsidRDefault="0044298E" w:rsidP="004E4C9D">
            <w:pPr>
              <w:pStyle w:val="TableBody"/>
              <w:rPr>
                <w:lang w:val="en-CA"/>
              </w:rPr>
            </w:pPr>
            <w:r w:rsidRPr="004E4C9D">
              <w:rPr>
                <w:lang w:val="en-CA"/>
              </w:rPr>
              <w:t>ImageRecognitionURL</w:t>
            </w:r>
          </w:p>
        </w:tc>
        <w:tc>
          <w:tcPr>
            <w:tcW w:w="2160" w:type="dxa"/>
            <w:hideMark/>
          </w:tcPr>
          <w:p w14:paraId="568F33E1"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4EC616B4" w14:textId="77777777" w:rsidR="0044298E" w:rsidRPr="004E4C9D" w:rsidRDefault="0044298E" w:rsidP="004E4C9D">
            <w:pPr>
              <w:pStyle w:val="TableBody"/>
              <w:rPr>
                <w:lang w:val="en-CA"/>
              </w:rPr>
            </w:pPr>
            <w:r w:rsidRPr="004E4C9D">
              <w:rPr>
                <w:lang w:val="en-CA"/>
              </w:rPr>
              <w:t>The https URL to the image recognition API.</w:t>
            </w:r>
          </w:p>
        </w:tc>
      </w:tr>
      <w:tr w:rsidR="0044298E" w:rsidRPr="004E4C9D" w14:paraId="7B68DD5C" w14:textId="77777777" w:rsidTr="004E4C9D">
        <w:trPr>
          <w:trHeight w:val="1500"/>
        </w:trPr>
        <w:tc>
          <w:tcPr>
            <w:tcW w:w="3600" w:type="dxa"/>
            <w:noWrap/>
            <w:hideMark/>
          </w:tcPr>
          <w:p w14:paraId="650EC5CF" w14:textId="77777777" w:rsidR="0044298E" w:rsidRPr="004E4C9D" w:rsidRDefault="0044298E" w:rsidP="004E4C9D">
            <w:pPr>
              <w:pStyle w:val="TableBody"/>
              <w:rPr>
                <w:lang w:val="en-CA"/>
              </w:rPr>
            </w:pPr>
            <w:r w:rsidRPr="004E4C9D">
              <w:rPr>
                <w:lang w:val="en-CA"/>
              </w:rPr>
              <w:t>ImagineCashPaymentTypeStrings</w:t>
            </w:r>
          </w:p>
        </w:tc>
        <w:tc>
          <w:tcPr>
            <w:tcW w:w="2160" w:type="dxa"/>
            <w:hideMark/>
          </w:tcPr>
          <w:p w14:paraId="02C7816D" w14:textId="77777777" w:rsidR="0044298E" w:rsidRPr="004E4C9D" w:rsidRDefault="0044298E" w:rsidP="004E4C9D">
            <w:pPr>
              <w:pStyle w:val="TableBody"/>
              <w:rPr>
                <w:lang w:val="en-CA"/>
              </w:rPr>
            </w:pPr>
            <w:r w:rsidRPr="004E4C9D">
              <w:rPr>
                <w:lang w:val="en-CA"/>
              </w:rPr>
              <w:t>Value=CSV as String, Default=[Cash]</w:t>
            </w:r>
          </w:p>
        </w:tc>
        <w:tc>
          <w:tcPr>
            <w:tcW w:w="4320" w:type="dxa"/>
            <w:hideMark/>
          </w:tcPr>
          <w:p w14:paraId="3ABCE34D" w14:textId="77777777" w:rsidR="0044298E" w:rsidRPr="004E4C9D" w:rsidRDefault="0044298E" w:rsidP="004E4C9D">
            <w:pPr>
              <w:pStyle w:val="TableBody"/>
              <w:rPr>
                <w:lang w:val="en-CA"/>
              </w:rPr>
            </w:pPr>
            <w:r w:rsidRPr="004E4C9D">
              <w:rPr>
                <w:lang w:val="en-CA"/>
              </w:rPr>
              <w:t>Comma separated list of ImaginePay payment type codes that may be returned from an ImaginePay "Cash" payment transaction. Added in v3.2021.11.22 #31057</w:t>
            </w:r>
          </w:p>
        </w:tc>
      </w:tr>
      <w:tr w:rsidR="0044298E" w:rsidRPr="004E4C9D" w14:paraId="171FE0B3" w14:textId="77777777" w:rsidTr="004E4C9D">
        <w:trPr>
          <w:trHeight w:val="1500"/>
        </w:trPr>
        <w:tc>
          <w:tcPr>
            <w:tcW w:w="3600" w:type="dxa"/>
            <w:noWrap/>
            <w:hideMark/>
          </w:tcPr>
          <w:p w14:paraId="010101D8" w14:textId="77777777" w:rsidR="0044298E" w:rsidRPr="004E4C9D" w:rsidRDefault="0044298E" w:rsidP="004E4C9D">
            <w:pPr>
              <w:pStyle w:val="TableBody"/>
              <w:rPr>
                <w:lang w:val="en-CA"/>
              </w:rPr>
            </w:pPr>
            <w:r w:rsidRPr="004E4C9D">
              <w:rPr>
                <w:lang w:val="en-CA"/>
              </w:rPr>
              <w:lastRenderedPageBreak/>
              <w:t>ImagineCheckPaymentTypeStrings</w:t>
            </w:r>
          </w:p>
        </w:tc>
        <w:tc>
          <w:tcPr>
            <w:tcW w:w="2160" w:type="dxa"/>
            <w:hideMark/>
          </w:tcPr>
          <w:p w14:paraId="1EB072D8" w14:textId="77777777" w:rsidR="0044298E" w:rsidRPr="004E4C9D" w:rsidRDefault="0044298E" w:rsidP="004E4C9D">
            <w:pPr>
              <w:pStyle w:val="TableBody"/>
              <w:rPr>
                <w:lang w:val="en-CA"/>
              </w:rPr>
            </w:pPr>
            <w:r w:rsidRPr="004E4C9D">
              <w:rPr>
                <w:lang w:val="en-CA"/>
              </w:rPr>
              <w:t>Value=CSV as String, Default=[Check,ACH]</w:t>
            </w:r>
          </w:p>
        </w:tc>
        <w:tc>
          <w:tcPr>
            <w:tcW w:w="4320" w:type="dxa"/>
            <w:hideMark/>
          </w:tcPr>
          <w:p w14:paraId="723284DC" w14:textId="77777777" w:rsidR="0044298E" w:rsidRPr="004E4C9D" w:rsidRDefault="0044298E" w:rsidP="004E4C9D">
            <w:pPr>
              <w:pStyle w:val="TableBody"/>
              <w:rPr>
                <w:lang w:val="en-CA"/>
              </w:rPr>
            </w:pPr>
            <w:r w:rsidRPr="004E4C9D">
              <w:rPr>
                <w:lang w:val="en-CA"/>
              </w:rPr>
              <w:t>Comma separated list of ImaginePay payment type codes that may be returned from an ImaginePay "Check" payment transaction. Added in v3.2021.11.22 #31057</w:t>
            </w:r>
          </w:p>
        </w:tc>
      </w:tr>
      <w:tr w:rsidR="0044298E" w:rsidRPr="004E4C9D" w14:paraId="3F87215B" w14:textId="77777777" w:rsidTr="004E4C9D">
        <w:trPr>
          <w:trHeight w:val="1500"/>
        </w:trPr>
        <w:tc>
          <w:tcPr>
            <w:tcW w:w="3600" w:type="dxa"/>
            <w:noWrap/>
            <w:hideMark/>
          </w:tcPr>
          <w:p w14:paraId="3CFBFD22" w14:textId="77777777" w:rsidR="0044298E" w:rsidRPr="004E4C9D" w:rsidRDefault="0044298E" w:rsidP="004E4C9D">
            <w:pPr>
              <w:pStyle w:val="TableBody"/>
              <w:rPr>
                <w:lang w:val="en-CA"/>
              </w:rPr>
            </w:pPr>
            <w:r w:rsidRPr="004E4C9D">
              <w:rPr>
                <w:lang w:val="en-CA"/>
              </w:rPr>
              <w:t>ImagineCreditCardPaymentTypeStrings</w:t>
            </w:r>
          </w:p>
        </w:tc>
        <w:tc>
          <w:tcPr>
            <w:tcW w:w="2160" w:type="dxa"/>
            <w:hideMark/>
          </w:tcPr>
          <w:p w14:paraId="2A2ACD7B" w14:textId="77777777" w:rsidR="0044298E" w:rsidRPr="004E4C9D" w:rsidRDefault="0044298E" w:rsidP="004E4C9D">
            <w:pPr>
              <w:pStyle w:val="TableBody"/>
              <w:rPr>
                <w:lang w:val="en-CA"/>
              </w:rPr>
            </w:pPr>
            <w:r w:rsidRPr="004E4C9D">
              <w:rPr>
                <w:lang w:val="en-CA"/>
              </w:rPr>
              <w:t>Value=CSV as String, Default=[Credit,CreditCard]</w:t>
            </w:r>
          </w:p>
        </w:tc>
        <w:tc>
          <w:tcPr>
            <w:tcW w:w="4320" w:type="dxa"/>
            <w:hideMark/>
          </w:tcPr>
          <w:p w14:paraId="4719B024" w14:textId="77777777" w:rsidR="0044298E" w:rsidRPr="004E4C9D" w:rsidRDefault="0044298E" w:rsidP="004E4C9D">
            <w:pPr>
              <w:pStyle w:val="TableBody"/>
              <w:rPr>
                <w:lang w:val="en-CA"/>
              </w:rPr>
            </w:pPr>
            <w:r w:rsidRPr="004E4C9D">
              <w:rPr>
                <w:lang w:val="en-CA"/>
              </w:rPr>
              <w:t>Comma separated list of ImaginePay payment type codes that may be returned from an ImaginePay "CreditCard" payment transaction. Added in v3.2021.11.22 #31057</w:t>
            </w:r>
          </w:p>
        </w:tc>
      </w:tr>
      <w:tr w:rsidR="0044298E" w:rsidRPr="004E4C9D" w14:paraId="0CB9E3C5" w14:textId="77777777" w:rsidTr="004E4C9D">
        <w:trPr>
          <w:trHeight w:val="900"/>
        </w:trPr>
        <w:tc>
          <w:tcPr>
            <w:tcW w:w="3600" w:type="dxa"/>
            <w:noWrap/>
            <w:hideMark/>
          </w:tcPr>
          <w:p w14:paraId="3E177674" w14:textId="77777777" w:rsidR="0044298E" w:rsidRPr="004E4C9D" w:rsidRDefault="0044298E" w:rsidP="004E4C9D">
            <w:pPr>
              <w:pStyle w:val="TableBody"/>
              <w:rPr>
                <w:lang w:val="en-CA"/>
              </w:rPr>
            </w:pPr>
            <w:r w:rsidRPr="004E4C9D">
              <w:rPr>
                <w:lang w:val="en-CA"/>
              </w:rPr>
              <w:t>ImagineIntegrationURL</w:t>
            </w:r>
          </w:p>
        </w:tc>
        <w:tc>
          <w:tcPr>
            <w:tcW w:w="2160" w:type="dxa"/>
            <w:hideMark/>
          </w:tcPr>
          <w:p w14:paraId="2528042D"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0B35097E" w14:textId="77777777" w:rsidR="0044298E" w:rsidRPr="004E4C9D" w:rsidRDefault="0044298E" w:rsidP="004E4C9D">
            <w:pPr>
              <w:pStyle w:val="TableBody"/>
              <w:rPr>
                <w:lang w:val="en-CA"/>
              </w:rPr>
            </w:pPr>
            <w:r w:rsidRPr="004E4C9D">
              <w:rPr>
                <w:lang w:val="en-CA"/>
              </w:rPr>
              <w:t>URL for the Imagine Integration WS, which is used for retrieving the patient's balance.</w:t>
            </w:r>
          </w:p>
        </w:tc>
      </w:tr>
      <w:tr w:rsidR="0044298E" w:rsidRPr="004E4C9D" w14:paraId="7CAA14CF" w14:textId="77777777" w:rsidTr="004E4C9D">
        <w:trPr>
          <w:trHeight w:val="900"/>
        </w:trPr>
        <w:tc>
          <w:tcPr>
            <w:tcW w:w="3600" w:type="dxa"/>
            <w:noWrap/>
            <w:hideMark/>
          </w:tcPr>
          <w:p w14:paraId="5263AA7F" w14:textId="77777777" w:rsidR="0044298E" w:rsidRPr="004E4C9D" w:rsidRDefault="0044298E" w:rsidP="004E4C9D">
            <w:pPr>
              <w:pStyle w:val="TableBody"/>
              <w:rPr>
                <w:lang w:val="en-CA"/>
              </w:rPr>
            </w:pPr>
            <w:r w:rsidRPr="004E4C9D">
              <w:rPr>
                <w:lang w:val="en-CA"/>
              </w:rPr>
              <w:t>ImaginePaymentPortalAPIURL</w:t>
            </w:r>
          </w:p>
        </w:tc>
        <w:tc>
          <w:tcPr>
            <w:tcW w:w="2160" w:type="dxa"/>
            <w:hideMark/>
          </w:tcPr>
          <w:p w14:paraId="5490B13D"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4DEC489A" w14:textId="77777777" w:rsidR="0044298E" w:rsidRPr="004E4C9D" w:rsidRDefault="0044298E" w:rsidP="004E4C9D">
            <w:pPr>
              <w:pStyle w:val="TableBody"/>
              <w:rPr>
                <w:lang w:val="en-CA"/>
              </w:rPr>
            </w:pPr>
            <w:r w:rsidRPr="004E4C9D">
              <w:rPr>
                <w:lang w:val="en-CA"/>
              </w:rPr>
              <w:t>URL to the Imagine Payment Portal Integration for the API calls.</w:t>
            </w:r>
          </w:p>
        </w:tc>
      </w:tr>
      <w:tr w:rsidR="0044298E" w:rsidRPr="004E4C9D" w14:paraId="63AF70E3" w14:textId="77777777" w:rsidTr="004E4C9D">
        <w:trPr>
          <w:trHeight w:val="600"/>
        </w:trPr>
        <w:tc>
          <w:tcPr>
            <w:tcW w:w="3600" w:type="dxa"/>
            <w:noWrap/>
            <w:hideMark/>
          </w:tcPr>
          <w:p w14:paraId="23ED3360" w14:textId="77777777" w:rsidR="0044298E" w:rsidRPr="004E4C9D" w:rsidRDefault="0044298E" w:rsidP="004E4C9D">
            <w:pPr>
              <w:pStyle w:val="TableBody"/>
              <w:rPr>
                <w:lang w:val="en-CA"/>
              </w:rPr>
            </w:pPr>
            <w:r w:rsidRPr="004E4C9D">
              <w:rPr>
                <w:lang w:val="en-CA"/>
              </w:rPr>
              <w:t>ImaginePaymentPortalClientID</w:t>
            </w:r>
          </w:p>
        </w:tc>
        <w:tc>
          <w:tcPr>
            <w:tcW w:w="2160" w:type="dxa"/>
            <w:hideMark/>
          </w:tcPr>
          <w:p w14:paraId="5DD8AC2F"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5C527DC2" w14:textId="77777777" w:rsidR="0044298E" w:rsidRPr="004E4C9D" w:rsidRDefault="0044298E" w:rsidP="004E4C9D">
            <w:pPr>
              <w:pStyle w:val="TableBody"/>
              <w:rPr>
                <w:lang w:val="en-CA"/>
              </w:rPr>
            </w:pPr>
            <w:r w:rsidRPr="004E4C9D">
              <w:rPr>
                <w:lang w:val="en-CA"/>
              </w:rPr>
              <w:t>Client ID for the Imagine Payment Portal integration.</w:t>
            </w:r>
          </w:p>
        </w:tc>
      </w:tr>
      <w:tr w:rsidR="0044298E" w:rsidRPr="004E4C9D" w14:paraId="7FA2249D" w14:textId="77777777" w:rsidTr="004E4C9D">
        <w:trPr>
          <w:trHeight w:val="600"/>
        </w:trPr>
        <w:tc>
          <w:tcPr>
            <w:tcW w:w="3600" w:type="dxa"/>
            <w:noWrap/>
            <w:hideMark/>
          </w:tcPr>
          <w:p w14:paraId="5C8AA681" w14:textId="77777777" w:rsidR="0044298E" w:rsidRPr="004E4C9D" w:rsidRDefault="0044298E" w:rsidP="004E4C9D">
            <w:pPr>
              <w:pStyle w:val="TableBody"/>
              <w:rPr>
                <w:lang w:val="en-CA"/>
              </w:rPr>
            </w:pPr>
            <w:r w:rsidRPr="004E4C9D">
              <w:rPr>
                <w:lang w:val="en-CA"/>
              </w:rPr>
              <w:t>ImaginePaymentPortalDataset</w:t>
            </w:r>
          </w:p>
        </w:tc>
        <w:tc>
          <w:tcPr>
            <w:tcW w:w="2160" w:type="dxa"/>
            <w:hideMark/>
          </w:tcPr>
          <w:p w14:paraId="4E228E3C"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EB778CD" w14:textId="77777777" w:rsidR="0044298E" w:rsidRPr="004E4C9D" w:rsidRDefault="0044298E" w:rsidP="004E4C9D">
            <w:pPr>
              <w:pStyle w:val="TableBody"/>
              <w:rPr>
                <w:lang w:val="en-CA"/>
              </w:rPr>
            </w:pPr>
            <w:r w:rsidRPr="004E4C9D">
              <w:rPr>
                <w:lang w:val="en-CA"/>
              </w:rPr>
              <w:t>Dataset ID for the Imagine Payment Portal integration.</w:t>
            </w:r>
          </w:p>
        </w:tc>
      </w:tr>
      <w:tr w:rsidR="0044298E" w:rsidRPr="004E4C9D" w14:paraId="698BEDBF" w14:textId="77777777" w:rsidTr="004E4C9D">
        <w:trPr>
          <w:trHeight w:val="600"/>
        </w:trPr>
        <w:tc>
          <w:tcPr>
            <w:tcW w:w="3600" w:type="dxa"/>
            <w:noWrap/>
            <w:hideMark/>
          </w:tcPr>
          <w:p w14:paraId="0A639A91" w14:textId="77777777" w:rsidR="0044298E" w:rsidRPr="004E4C9D" w:rsidRDefault="0044298E" w:rsidP="004E4C9D">
            <w:pPr>
              <w:pStyle w:val="TableBody"/>
              <w:rPr>
                <w:lang w:val="en-CA"/>
              </w:rPr>
            </w:pPr>
            <w:r w:rsidRPr="004E4C9D">
              <w:rPr>
                <w:lang w:val="en-CA"/>
              </w:rPr>
              <w:t>ImaginePaymentPortalPassword</w:t>
            </w:r>
          </w:p>
        </w:tc>
        <w:tc>
          <w:tcPr>
            <w:tcW w:w="2160" w:type="dxa"/>
            <w:hideMark/>
          </w:tcPr>
          <w:p w14:paraId="2A2D6626"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AB47F7F" w14:textId="77777777" w:rsidR="0044298E" w:rsidRPr="004E4C9D" w:rsidRDefault="0044298E" w:rsidP="004E4C9D">
            <w:pPr>
              <w:pStyle w:val="TableBody"/>
              <w:rPr>
                <w:lang w:val="en-CA"/>
              </w:rPr>
            </w:pPr>
            <w:r w:rsidRPr="004E4C9D">
              <w:rPr>
                <w:lang w:val="en-CA"/>
              </w:rPr>
              <w:t>Password for the Imagine Payment Portal integration.</w:t>
            </w:r>
          </w:p>
        </w:tc>
      </w:tr>
      <w:tr w:rsidR="0044298E" w:rsidRPr="004E4C9D" w14:paraId="2720286A" w14:textId="77777777" w:rsidTr="004E4C9D">
        <w:trPr>
          <w:trHeight w:val="900"/>
        </w:trPr>
        <w:tc>
          <w:tcPr>
            <w:tcW w:w="3600" w:type="dxa"/>
            <w:noWrap/>
            <w:hideMark/>
          </w:tcPr>
          <w:p w14:paraId="382CA495" w14:textId="77777777" w:rsidR="0044298E" w:rsidRPr="004E4C9D" w:rsidRDefault="0044298E" w:rsidP="004E4C9D">
            <w:pPr>
              <w:pStyle w:val="TableBody"/>
              <w:rPr>
                <w:lang w:val="en-CA"/>
              </w:rPr>
            </w:pPr>
            <w:r w:rsidRPr="004E4C9D">
              <w:rPr>
                <w:lang w:val="en-CA"/>
              </w:rPr>
              <w:t>ImaginePaymentPortalURL</w:t>
            </w:r>
          </w:p>
        </w:tc>
        <w:tc>
          <w:tcPr>
            <w:tcW w:w="2160" w:type="dxa"/>
            <w:hideMark/>
          </w:tcPr>
          <w:p w14:paraId="23B2CD0F"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1D7185A1" w14:textId="77777777" w:rsidR="0044298E" w:rsidRPr="004E4C9D" w:rsidRDefault="0044298E" w:rsidP="004E4C9D">
            <w:pPr>
              <w:pStyle w:val="TableBody"/>
              <w:rPr>
                <w:lang w:val="en-CA"/>
              </w:rPr>
            </w:pPr>
            <w:r w:rsidRPr="004E4C9D">
              <w:rPr>
                <w:lang w:val="en-CA"/>
              </w:rPr>
              <w:t>URL to the Imagine Payment Portal Integration for requesting the HTML Forms.</w:t>
            </w:r>
          </w:p>
        </w:tc>
      </w:tr>
      <w:tr w:rsidR="0044298E" w:rsidRPr="004E4C9D" w14:paraId="73B89053" w14:textId="77777777" w:rsidTr="004E4C9D">
        <w:trPr>
          <w:trHeight w:val="2400"/>
        </w:trPr>
        <w:tc>
          <w:tcPr>
            <w:tcW w:w="3600" w:type="dxa"/>
            <w:noWrap/>
            <w:hideMark/>
          </w:tcPr>
          <w:p w14:paraId="17BB2375" w14:textId="77777777" w:rsidR="0044298E" w:rsidRPr="004E4C9D" w:rsidRDefault="0044298E" w:rsidP="004E4C9D">
            <w:pPr>
              <w:pStyle w:val="TableBody"/>
              <w:rPr>
                <w:lang w:val="en-CA"/>
              </w:rPr>
            </w:pPr>
            <w:r w:rsidRPr="004E4C9D">
              <w:rPr>
                <w:lang w:val="en-CA"/>
              </w:rPr>
              <w:t>InboundDocumentFilenameParser</w:t>
            </w:r>
          </w:p>
        </w:tc>
        <w:tc>
          <w:tcPr>
            <w:tcW w:w="2160" w:type="dxa"/>
            <w:hideMark/>
          </w:tcPr>
          <w:p w14:paraId="014BF4C8" w14:textId="77777777" w:rsidR="0044298E" w:rsidRPr="004E4C9D" w:rsidRDefault="0044298E" w:rsidP="004E4C9D">
            <w:pPr>
              <w:pStyle w:val="TableBody"/>
              <w:rPr>
                <w:lang w:val="en-CA"/>
              </w:rPr>
            </w:pPr>
            <w:r w:rsidRPr="004E4C9D">
              <w:rPr>
                <w:lang w:val="en-CA"/>
              </w:rPr>
              <w:t>Value=String, Blank to disable, Default=Blank</w:t>
            </w:r>
          </w:p>
        </w:tc>
        <w:tc>
          <w:tcPr>
            <w:tcW w:w="4320" w:type="dxa"/>
            <w:hideMark/>
          </w:tcPr>
          <w:p w14:paraId="59FA55C0" w14:textId="77777777" w:rsidR="0044298E" w:rsidRPr="004E4C9D" w:rsidRDefault="0044298E" w:rsidP="004E4C9D">
            <w:pPr>
              <w:pStyle w:val="TableBody"/>
              <w:rPr>
                <w:lang w:val="en-CA"/>
              </w:rPr>
            </w:pPr>
            <w:r w:rsidRPr="004E4C9D">
              <w:rPr>
                <w:lang w:val="en-CA"/>
              </w:rPr>
              <w:t>Used to help parse information such as phone number or caller name out of incoming file names. Set to blank to disable, or a JavaScript function like function Parse(path, filename) that returns a JSON object that includes keys for caller_number and caller_alias.</w:t>
            </w:r>
          </w:p>
        </w:tc>
      </w:tr>
      <w:tr w:rsidR="0044298E" w:rsidRPr="004E4C9D" w14:paraId="32E50F61" w14:textId="77777777" w:rsidTr="004E4C9D">
        <w:trPr>
          <w:trHeight w:val="5700"/>
        </w:trPr>
        <w:tc>
          <w:tcPr>
            <w:tcW w:w="3600" w:type="dxa"/>
            <w:noWrap/>
            <w:hideMark/>
          </w:tcPr>
          <w:p w14:paraId="0A85A2D6" w14:textId="77777777" w:rsidR="0044298E" w:rsidRPr="004E4C9D" w:rsidRDefault="0044298E" w:rsidP="004E4C9D">
            <w:pPr>
              <w:pStyle w:val="TableBody"/>
              <w:rPr>
                <w:lang w:val="en-CA"/>
              </w:rPr>
            </w:pPr>
            <w:r w:rsidRPr="004E4C9D">
              <w:rPr>
                <w:lang w:val="en-CA"/>
              </w:rPr>
              <w:t>InboundRADARMessageFilter</w:t>
            </w:r>
          </w:p>
        </w:tc>
        <w:tc>
          <w:tcPr>
            <w:tcW w:w="2160" w:type="dxa"/>
            <w:hideMark/>
          </w:tcPr>
          <w:p w14:paraId="43C4A7C3" w14:textId="77777777" w:rsidR="0044298E" w:rsidRPr="004E4C9D" w:rsidRDefault="0044298E" w:rsidP="004E4C9D">
            <w:pPr>
              <w:pStyle w:val="TableBody"/>
              <w:rPr>
                <w:lang w:val="en-CA"/>
              </w:rPr>
            </w:pPr>
            <w:r w:rsidRPr="004E4C9D">
              <w:rPr>
                <w:lang w:val="en-CA"/>
              </w:rPr>
              <w:t>Value=CSV as String [RIS APPOINTMENT SUMMARY|RIS QUICK MESSAGE|UM Alert|SecurePIC|Report Delivery|Schedule Alert|Good Faith Estimate|Lay Letter], Default=[RIS QUICK MESSAGE,SecurePIC,RIS APPOINTMENT SUMMARY,UM Alert,Report Delivery,Good Faith Estimate,Lay Letter]</w:t>
            </w:r>
          </w:p>
        </w:tc>
        <w:tc>
          <w:tcPr>
            <w:tcW w:w="4320" w:type="dxa"/>
            <w:hideMark/>
          </w:tcPr>
          <w:p w14:paraId="6A64AA45" w14:textId="77777777" w:rsidR="0044298E" w:rsidRPr="004E4C9D" w:rsidRDefault="0044298E" w:rsidP="004E4C9D">
            <w:pPr>
              <w:pStyle w:val="TableBody"/>
              <w:rPr>
                <w:lang w:val="en-CA"/>
              </w:rPr>
            </w:pPr>
            <w:r w:rsidRPr="004E4C9D">
              <w:rPr>
                <w:lang w:val="en-CA"/>
              </w:rPr>
              <w:t>Message notification type filter for RADAR inbound message processing. When blank, all inbound message notifications will be processed. Updated in v3.2022.6.20 #15357, #31029, #31477</w:t>
            </w:r>
          </w:p>
        </w:tc>
      </w:tr>
      <w:tr w:rsidR="0044298E" w:rsidRPr="004E4C9D" w14:paraId="32B9A653" w14:textId="77777777" w:rsidTr="004E4C9D">
        <w:trPr>
          <w:trHeight w:val="2100"/>
        </w:trPr>
        <w:tc>
          <w:tcPr>
            <w:tcW w:w="3600" w:type="dxa"/>
            <w:hideMark/>
          </w:tcPr>
          <w:p w14:paraId="188BCED0" w14:textId="77777777" w:rsidR="0044298E" w:rsidRPr="004E4C9D" w:rsidRDefault="0044298E" w:rsidP="004E4C9D">
            <w:pPr>
              <w:pStyle w:val="TableBody"/>
              <w:rPr>
                <w:lang w:val="en-CA"/>
              </w:rPr>
            </w:pPr>
            <w:r w:rsidRPr="004E4C9D">
              <w:rPr>
                <w:lang w:val="en-CA"/>
              </w:rPr>
              <w:t>InsuranceCardScanType</w:t>
            </w:r>
          </w:p>
        </w:tc>
        <w:tc>
          <w:tcPr>
            <w:tcW w:w="2160" w:type="dxa"/>
            <w:hideMark/>
          </w:tcPr>
          <w:p w14:paraId="4689BB7B" w14:textId="77777777" w:rsidR="0044298E" w:rsidRPr="004E4C9D" w:rsidRDefault="0044298E" w:rsidP="004E4C9D">
            <w:pPr>
              <w:pStyle w:val="TableBody"/>
              <w:rPr>
                <w:lang w:val="en-CA"/>
              </w:rPr>
            </w:pPr>
            <w:r w:rsidRPr="004E4C9D">
              <w:rPr>
                <w:lang w:val="en-CA"/>
              </w:rPr>
              <w:t>Value=CSV of active "Scan Type Code" values as String [from ScanTypes lookup table], Default=Blank</w:t>
            </w:r>
          </w:p>
        </w:tc>
        <w:tc>
          <w:tcPr>
            <w:tcW w:w="4320" w:type="dxa"/>
            <w:hideMark/>
          </w:tcPr>
          <w:p w14:paraId="2CEA472F" w14:textId="77777777" w:rsidR="0044298E" w:rsidRPr="004E4C9D" w:rsidRDefault="0044298E" w:rsidP="004E4C9D">
            <w:pPr>
              <w:pStyle w:val="TableBody"/>
              <w:rPr>
                <w:lang w:val="en-CA"/>
              </w:rPr>
            </w:pPr>
            <w:r w:rsidRPr="004E4C9D">
              <w:rPr>
                <w:lang w:val="en-CA"/>
              </w:rPr>
              <w:t>Comma separated list of Scan Type Code values that represent an insurance card. Added in v3.2020.12.21 #27300</w:t>
            </w:r>
          </w:p>
        </w:tc>
      </w:tr>
      <w:tr w:rsidR="0044298E" w:rsidRPr="004E4C9D" w14:paraId="51886381" w14:textId="77777777" w:rsidTr="004E4C9D">
        <w:trPr>
          <w:trHeight w:val="600"/>
        </w:trPr>
        <w:tc>
          <w:tcPr>
            <w:tcW w:w="3600" w:type="dxa"/>
            <w:noWrap/>
            <w:hideMark/>
          </w:tcPr>
          <w:p w14:paraId="172E863C" w14:textId="77777777" w:rsidR="0044298E" w:rsidRPr="004E4C9D" w:rsidRDefault="0044298E" w:rsidP="004E4C9D">
            <w:pPr>
              <w:pStyle w:val="TableBody"/>
              <w:rPr>
                <w:lang w:val="en-CA"/>
              </w:rPr>
            </w:pPr>
            <w:r w:rsidRPr="004E4C9D">
              <w:rPr>
                <w:lang w:val="en-CA"/>
              </w:rPr>
              <w:t>InsuranceEligibleAPIString</w:t>
            </w:r>
          </w:p>
        </w:tc>
        <w:tc>
          <w:tcPr>
            <w:tcW w:w="2160" w:type="dxa"/>
            <w:hideMark/>
          </w:tcPr>
          <w:p w14:paraId="6EE07B98"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4F26138" w14:textId="77777777" w:rsidR="0044298E" w:rsidRPr="004E4C9D" w:rsidRDefault="0044298E" w:rsidP="004E4C9D">
            <w:pPr>
              <w:pStyle w:val="TableBody"/>
              <w:rPr>
                <w:lang w:val="en-CA"/>
              </w:rPr>
            </w:pPr>
            <w:r w:rsidRPr="004E4C9D">
              <w:rPr>
                <w:lang w:val="en-CA"/>
              </w:rPr>
              <w:t>Verification account for billing.</w:t>
            </w:r>
          </w:p>
        </w:tc>
      </w:tr>
      <w:tr w:rsidR="0044298E" w:rsidRPr="004E4C9D" w14:paraId="5129D056" w14:textId="77777777" w:rsidTr="004E4C9D">
        <w:trPr>
          <w:trHeight w:val="1200"/>
        </w:trPr>
        <w:tc>
          <w:tcPr>
            <w:tcW w:w="3600" w:type="dxa"/>
            <w:noWrap/>
            <w:hideMark/>
          </w:tcPr>
          <w:p w14:paraId="785E349C" w14:textId="77777777" w:rsidR="0044298E" w:rsidRPr="004E4C9D" w:rsidRDefault="0044298E" w:rsidP="004E4C9D">
            <w:pPr>
              <w:pStyle w:val="TableBody"/>
              <w:rPr>
                <w:lang w:val="en-CA"/>
              </w:rPr>
            </w:pPr>
            <w:r w:rsidRPr="004E4C9D">
              <w:rPr>
                <w:lang w:val="en-CA"/>
              </w:rPr>
              <w:t>InsuranceReVerifyInterval</w:t>
            </w:r>
          </w:p>
        </w:tc>
        <w:tc>
          <w:tcPr>
            <w:tcW w:w="2160" w:type="dxa"/>
            <w:hideMark/>
          </w:tcPr>
          <w:p w14:paraId="51154253" w14:textId="77777777" w:rsidR="0044298E" w:rsidRPr="004E4C9D" w:rsidRDefault="0044298E" w:rsidP="004E4C9D">
            <w:pPr>
              <w:pStyle w:val="TableBody"/>
              <w:rPr>
                <w:lang w:val="en-CA"/>
              </w:rPr>
            </w:pPr>
            <w:r w:rsidRPr="004E4C9D">
              <w:rPr>
                <w:lang w:val="en-CA"/>
              </w:rPr>
              <w:t>Value=Days as Integer, Default=[10]</w:t>
            </w:r>
          </w:p>
        </w:tc>
        <w:tc>
          <w:tcPr>
            <w:tcW w:w="4320" w:type="dxa"/>
            <w:hideMark/>
          </w:tcPr>
          <w:p w14:paraId="379E5B85" w14:textId="77777777" w:rsidR="0044298E" w:rsidRPr="004E4C9D" w:rsidRDefault="0044298E" w:rsidP="004E4C9D">
            <w:pPr>
              <w:pStyle w:val="TableBody"/>
              <w:rPr>
                <w:lang w:val="en-CA"/>
              </w:rPr>
            </w:pPr>
            <w:r w:rsidRPr="004E4C9D">
              <w:rPr>
                <w:lang w:val="en-CA"/>
              </w:rPr>
              <w:t>Frequency for re-verifying the Patient Insurance before the study is performed. Note: we also re-verify on the day of service.</w:t>
            </w:r>
          </w:p>
        </w:tc>
      </w:tr>
      <w:tr w:rsidR="0044298E" w:rsidRPr="004E4C9D" w14:paraId="16E17FC7" w14:textId="77777777" w:rsidTr="004E4C9D">
        <w:trPr>
          <w:trHeight w:val="600"/>
        </w:trPr>
        <w:tc>
          <w:tcPr>
            <w:tcW w:w="3600" w:type="dxa"/>
            <w:noWrap/>
            <w:hideMark/>
          </w:tcPr>
          <w:p w14:paraId="4C2A56F9" w14:textId="77777777" w:rsidR="0044298E" w:rsidRPr="004E4C9D" w:rsidRDefault="0044298E" w:rsidP="004E4C9D">
            <w:pPr>
              <w:pStyle w:val="TableBody"/>
              <w:rPr>
                <w:lang w:val="en-CA"/>
              </w:rPr>
            </w:pPr>
            <w:r w:rsidRPr="004E4C9D">
              <w:rPr>
                <w:lang w:val="en-CA"/>
              </w:rPr>
              <w:t>InsuranceVerificationGroupNPI</w:t>
            </w:r>
          </w:p>
        </w:tc>
        <w:tc>
          <w:tcPr>
            <w:tcW w:w="2160" w:type="dxa"/>
            <w:hideMark/>
          </w:tcPr>
          <w:p w14:paraId="0F575F3C"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5ED2CEE" w14:textId="77777777" w:rsidR="0044298E" w:rsidRPr="004E4C9D" w:rsidRDefault="0044298E" w:rsidP="004E4C9D">
            <w:pPr>
              <w:pStyle w:val="TableBody"/>
              <w:rPr>
                <w:lang w:val="en-CA"/>
              </w:rPr>
            </w:pPr>
            <w:r w:rsidRPr="004E4C9D">
              <w:rPr>
                <w:lang w:val="en-CA"/>
              </w:rPr>
              <w:t>NPI for server-initiated insurance eligibility requests.</w:t>
            </w:r>
          </w:p>
        </w:tc>
      </w:tr>
      <w:tr w:rsidR="0044298E" w:rsidRPr="004E4C9D" w14:paraId="42C7250E" w14:textId="77777777" w:rsidTr="004E4C9D">
        <w:trPr>
          <w:trHeight w:val="900"/>
        </w:trPr>
        <w:tc>
          <w:tcPr>
            <w:tcW w:w="3600" w:type="dxa"/>
            <w:noWrap/>
            <w:hideMark/>
          </w:tcPr>
          <w:p w14:paraId="63EFBC8C" w14:textId="77777777" w:rsidR="0044298E" w:rsidRPr="004E4C9D" w:rsidRDefault="0044298E" w:rsidP="004E4C9D">
            <w:pPr>
              <w:pStyle w:val="TableBody"/>
              <w:rPr>
                <w:lang w:val="en-CA"/>
              </w:rPr>
            </w:pPr>
            <w:r w:rsidRPr="004E4C9D">
              <w:rPr>
                <w:lang w:val="en-CA"/>
              </w:rPr>
              <w:t>InterpretationSoftBreaksEnabled</w:t>
            </w:r>
          </w:p>
        </w:tc>
        <w:tc>
          <w:tcPr>
            <w:tcW w:w="2160" w:type="dxa"/>
            <w:hideMark/>
          </w:tcPr>
          <w:p w14:paraId="7F213D18"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3931B3AF" w14:textId="77777777" w:rsidR="0044298E" w:rsidRPr="004E4C9D" w:rsidRDefault="0044298E" w:rsidP="004E4C9D">
            <w:pPr>
              <w:pStyle w:val="TableBody"/>
              <w:rPr>
                <w:lang w:val="en-CA"/>
              </w:rPr>
            </w:pPr>
            <w:r w:rsidRPr="004E4C9D">
              <w:rPr>
                <w:lang w:val="en-CA"/>
              </w:rPr>
              <w:t>When True, soft returns are converted to a single line break when generating a report.</w:t>
            </w:r>
          </w:p>
        </w:tc>
      </w:tr>
      <w:tr w:rsidR="0044298E" w:rsidRPr="004E4C9D" w14:paraId="5FFBDB81" w14:textId="77777777" w:rsidTr="004E4C9D">
        <w:trPr>
          <w:trHeight w:val="900"/>
        </w:trPr>
        <w:tc>
          <w:tcPr>
            <w:tcW w:w="3600" w:type="dxa"/>
            <w:noWrap/>
            <w:hideMark/>
          </w:tcPr>
          <w:p w14:paraId="6CE553D0" w14:textId="77777777" w:rsidR="0044298E" w:rsidRPr="004E4C9D" w:rsidRDefault="0044298E" w:rsidP="004E4C9D">
            <w:pPr>
              <w:pStyle w:val="TableBody"/>
              <w:rPr>
                <w:lang w:val="en-CA"/>
              </w:rPr>
            </w:pPr>
            <w:r w:rsidRPr="004E4C9D">
              <w:rPr>
                <w:lang w:val="en-CA"/>
              </w:rPr>
              <w:t>KillPDFViewerAfter</w:t>
            </w:r>
            <w:r w:rsidRPr="004E4C9D">
              <w:rPr>
                <w:lang w:val="en-CA"/>
              </w:rPr>
              <w:lastRenderedPageBreak/>
              <w:t>LegacyReport</w:t>
            </w:r>
          </w:p>
        </w:tc>
        <w:tc>
          <w:tcPr>
            <w:tcW w:w="2160" w:type="dxa"/>
            <w:hideMark/>
          </w:tcPr>
          <w:p w14:paraId="34CD4893"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42660C8A" w14:textId="77777777" w:rsidR="0044298E" w:rsidRPr="004E4C9D" w:rsidRDefault="0044298E" w:rsidP="004E4C9D">
            <w:pPr>
              <w:pStyle w:val="TableBody"/>
              <w:rPr>
                <w:lang w:val="en-CA"/>
              </w:rPr>
            </w:pPr>
            <w:r w:rsidRPr="004E4C9D">
              <w:rPr>
                <w:lang w:val="en-CA"/>
              </w:rPr>
              <w:t>When True, RIS will attempt to 'kill' or close the PDF Viewer after the user has navigated away from the study.</w:t>
            </w:r>
          </w:p>
        </w:tc>
      </w:tr>
      <w:tr w:rsidR="0044298E" w:rsidRPr="004E4C9D" w14:paraId="3C538B5D" w14:textId="77777777" w:rsidTr="004E4C9D">
        <w:trPr>
          <w:trHeight w:val="1200"/>
        </w:trPr>
        <w:tc>
          <w:tcPr>
            <w:tcW w:w="3600" w:type="dxa"/>
            <w:noWrap/>
            <w:hideMark/>
          </w:tcPr>
          <w:p w14:paraId="5C20C7BE" w14:textId="77777777" w:rsidR="0044298E" w:rsidRPr="004E4C9D" w:rsidRDefault="0044298E" w:rsidP="004E4C9D">
            <w:pPr>
              <w:pStyle w:val="TableBody"/>
              <w:rPr>
                <w:lang w:val="en-CA"/>
              </w:rPr>
            </w:pPr>
            <w:r w:rsidRPr="004E4C9D">
              <w:rPr>
                <w:lang w:val="en-CA"/>
              </w:rPr>
              <w:t>KillPDFViewerBeforeLegacyReport</w:t>
            </w:r>
          </w:p>
        </w:tc>
        <w:tc>
          <w:tcPr>
            <w:tcW w:w="2160" w:type="dxa"/>
            <w:hideMark/>
          </w:tcPr>
          <w:p w14:paraId="709BA2BB"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1DBED08E" w14:textId="77777777" w:rsidR="0044298E" w:rsidRPr="004E4C9D" w:rsidRDefault="0044298E" w:rsidP="004E4C9D">
            <w:pPr>
              <w:pStyle w:val="TableBody"/>
              <w:rPr>
                <w:lang w:val="en-CA"/>
              </w:rPr>
            </w:pPr>
            <w:r w:rsidRPr="004E4C9D">
              <w:rPr>
                <w:lang w:val="en-CA"/>
              </w:rPr>
              <w:t>When True, RIS will attempt to 'kill' or close the PDF Viewer before opening a legacy report in a new instance of the PDF Viewer.</w:t>
            </w:r>
          </w:p>
        </w:tc>
      </w:tr>
      <w:tr w:rsidR="0044298E" w:rsidRPr="004E4C9D" w14:paraId="0202841C" w14:textId="77777777" w:rsidTr="004E4C9D">
        <w:trPr>
          <w:trHeight w:val="900"/>
        </w:trPr>
        <w:tc>
          <w:tcPr>
            <w:tcW w:w="3600" w:type="dxa"/>
            <w:noWrap/>
            <w:hideMark/>
          </w:tcPr>
          <w:p w14:paraId="6C1635F7" w14:textId="77777777" w:rsidR="0044298E" w:rsidRPr="004E4C9D" w:rsidRDefault="0044298E" w:rsidP="004E4C9D">
            <w:pPr>
              <w:pStyle w:val="TableBody"/>
              <w:rPr>
                <w:lang w:val="en-CA"/>
              </w:rPr>
            </w:pPr>
            <w:r w:rsidRPr="004E4C9D">
              <w:rPr>
                <w:lang w:val="en-CA"/>
              </w:rPr>
              <w:t>KillWordViewerAfterLegacyReport</w:t>
            </w:r>
          </w:p>
        </w:tc>
        <w:tc>
          <w:tcPr>
            <w:tcW w:w="2160" w:type="dxa"/>
            <w:hideMark/>
          </w:tcPr>
          <w:p w14:paraId="2B213400"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33D4B3CD" w14:textId="77777777" w:rsidR="0044298E" w:rsidRPr="004E4C9D" w:rsidRDefault="0044298E" w:rsidP="004E4C9D">
            <w:pPr>
              <w:pStyle w:val="TableBody"/>
              <w:rPr>
                <w:lang w:val="en-CA"/>
              </w:rPr>
            </w:pPr>
            <w:r w:rsidRPr="004E4C9D">
              <w:rPr>
                <w:lang w:val="en-CA"/>
              </w:rPr>
              <w:t>When True, RIS will attempt to 'kill' or close the Word Viewer after the user has navigated away from the study.</w:t>
            </w:r>
          </w:p>
        </w:tc>
      </w:tr>
      <w:tr w:rsidR="0044298E" w:rsidRPr="004E4C9D" w14:paraId="51C70BE1" w14:textId="77777777" w:rsidTr="004E4C9D">
        <w:trPr>
          <w:trHeight w:val="1200"/>
        </w:trPr>
        <w:tc>
          <w:tcPr>
            <w:tcW w:w="3600" w:type="dxa"/>
            <w:noWrap/>
            <w:hideMark/>
          </w:tcPr>
          <w:p w14:paraId="3592E856" w14:textId="77777777" w:rsidR="0044298E" w:rsidRPr="004E4C9D" w:rsidRDefault="0044298E" w:rsidP="004E4C9D">
            <w:pPr>
              <w:pStyle w:val="TableBody"/>
              <w:rPr>
                <w:lang w:val="en-CA"/>
              </w:rPr>
            </w:pPr>
            <w:r w:rsidRPr="004E4C9D">
              <w:rPr>
                <w:lang w:val="en-CA"/>
              </w:rPr>
              <w:t>KillWordViewerBeforeLegacyReport</w:t>
            </w:r>
          </w:p>
        </w:tc>
        <w:tc>
          <w:tcPr>
            <w:tcW w:w="2160" w:type="dxa"/>
            <w:hideMark/>
          </w:tcPr>
          <w:p w14:paraId="5FE7EDA1"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5F9427C8" w14:textId="77777777" w:rsidR="0044298E" w:rsidRPr="004E4C9D" w:rsidRDefault="0044298E" w:rsidP="004E4C9D">
            <w:pPr>
              <w:pStyle w:val="TableBody"/>
              <w:rPr>
                <w:lang w:val="en-CA"/>
              </w:rPr>
            </w:pPr>
            <w:r w:rsidRPr="004E4C9D">
              <w:rPr>
                <w:lang w:val="en-CA"/>
              </w:rPr>
              <w:t>When True, RIS will attempt to 'kill' or close the Word Viewer before opening a legacy report in a new instance of the Word Viewer.</w:t>
            </w:r>
          </w:p>
        </w:tc>
      </w:tr>
      <w:tr w:rsidR="0044298E" w:rsidRPr="004E4C9D" w14:paraId="43C8E33B" w14:textId="77777777" w:rsidTr="004E4C9D">
        <w:trPr>
          <w:trHeight w:val="900"/>
        </w:trPr>
        <w:tc>
          <w:tcPr>
            <w:tcW w:w="3600" w:type="dxa"/>
            <w:noWrap/>
            <w:hideMark/>
          </w:tcPr>
          <w:p w14:paraId="5C1FA9FA" w14:textId="77777777" w:rsidR="0044298E" w:rsidRPr="004E4C9D" w:rsidRDefault="0044298E" w:rsidP="004E4C9D">
            <w:pPr>
              <w:pStyle w:val="TableBody"/>
              <w:rPr>
                <w:lang w:val="en-CA"/>
              </w:rPr>
            </w:pPr>
            <w:r w:rsidRPr="004E4C9D">
              <w:rPr>
                <w:lang w:val="en-CA"/>
              </w:rPr>
              <w:t>LabWorklistWindowInDays</w:t>
            </w:r>
          </w:p>
        </w:tc>
        <w:tc>
          <w:tcPr>
            <w:tcW w:w="2160" w:type="dxa"/>
            <w:hideMark/>
          </w:tcPr>
          <w:p w14:paraId="45C8C399" w14:textId="77777777" w:rsidR="0044298E" w:rsidRPr="004E4C9D" w:rsidRDefault="0044298E" w:rsidP="004E4C9D">
            <w:pPr>
              <w:pStyle w:val="TableBody"/>
              <w:rPr>
                <w:lang w:val="en-CA"/>
              </w:rPr>
            </w:pPr>
            <w:r w:rsidRPr="004E4C9D">
              <w:rPr>
                <w:lang w:val="en-CA"/>
              </w:rPr>
              <w:t>Value=Days as Integer, Default=[14]</w:t>
            </w:r>
          </w:p>
        </w:tc>
        <w:tc>
          <w:tcPr>
            <w:tcW w:w="4320" w:type="dxa"/>
            <w:hideMark/>
          </w:tcPr>
          <w:p w14:paraId="42048E03" w14:textId="77777777" w:rsidR="0044298E" w:rsidRPr="004E4C9D" w:rsidRDefault="0044298E" w:rsidP="004E4C9D">
            <w:pPr>
              <w:pStyle w:val="TableBody"/>
              <w:rPr>
                <w:lang w:val="en-CA"/>
              </w:rPr>
            </w:pPr>
            <w:r w:rsidRPr="004E4C9D">
              <w:rPr>
                <w:lang w:val="en-CA"/>
              </w:rPr>
              <w:t>Number of days to show on the LabWork Needed Worklist.</w:t>
            </w:r>
          </w:p>
        </w:tc>
      </w:tr>
      <w:tr w:rsidR="0044298E" w:rsidRPr="004E4C9D" w14:paraId="09E6B27B" w14:textId="77777777" w:rsidTr="004E4C9D">
        <w:trPr>
          <w:trHeight w:val="1200"/>
        </w:trPr>
        <w:tc>
          <w:tcPr>
            <w:tcW w:w="3600" w:type="dxa"/>
            <w:noWrap/>
            <w:hideMark/>
          </w:tcPr>
          <w:p w14:paraId="0CC2159E" w14:textId="77777777" w:rsidR="0044298E" w:rsidRPr="004E4C9D" w:rsidRDefault="0044298E" w:rsidP="004E4C9D">
            <w:pPr>
              <w:pStyle w:val="TableBody"/>
              <w:rPr>
                <w:lang w:val="en-CA"/>
              </w:rPr>
            </w:pPr>
            <w:r w:rsidRPr="004E4C9D">
              <w:rPr>
                <w:lang w:val="en-CA"/>
              </w:rPr>
              <w:t>LateralitiesThatAreNotRelevant</w:t>
            </w:r>
          </w:p>
        </w:tc>
        <w:tc>
          <w:tcPr>
            <w:tcW w:w="2160" w:type="dxa"/>
            <w:hideMark/>
          </w:tcPr>
          <w:p w14:paraId="0CC4174F" w14:textId="77777777" w:rsidR="0044298E" w:rsidRPr="004E4C9D" w:rsidRDefault="0044298E" w:rsidP="004E4C9D">
            <w:pPr>
              <w:pStyle w:val="TableBody"/>
              <w:rPr>
                <w:lang w:val="en-CA"/>
              </w:rPr>
            </w:pPr>
            <w:r w:rsidRPr="004E4C9D">
              <w:rPr>
                <w:lang w:val="en-CA"/>
              </w:rPr>
              <w:t>Value=CSV as String, Default=[L,R]</w:t>
            </w:r>
          </w:p>
        </w:tc>
        <w:tc>
          <w:tcPr>
            <w:tcW w:w="4320" w:type="dxa"/>
            <w:hideMark/>
          </w:tcPr>
          <w:p w14:paraId="59BEDB0F" w14:textId="77777777" w:rsidR="0044298E" w:rsidRPr="004E4C9D" w:rsidRDefault="0044298E" w:rsidP="004E4C9D">
            <w:pPr>
              <w:pStyle w:val="TableBody"/>
              <w:rPr>
                <w:lang w:val="en-CA"/>
              </w:rPr>
            </w:pPr>
            <w:r w:rsidRPr="004E4C9D">
              <w:rPr>
                <w:lang w:val="en-CA"/>
              </w:rPr>
              <w:t>Comma separated list of laterality codes that should never be relevant.</w:t>
            </w:r>
          </w:p>
        </w:tc>
      </w:tr>
      <w:tr w:rsidR="0044298E" w:rsidRPr="004E4C9D" w14:paraId="270EC33E" w14:textId="77777777" w:rsidTr="004E4C9D">
        <w:trPr>
          <w:trHeight w:val="600"/>
        </w:trPr>
        <w:tc>
          <w:tcPr>
            <w:tcW w:w="3600" w:type="dxa"/>
            <w:noWrap/>
            <w:hideMark/>
          </w:tcPr>
          <w:p w14:paraId="7259DEF7" w14:textId="77777777" w:rsidR="0044298E" w:rsidRPr="004E4C9D" w:rsidRDefault="0044298E" w:rsidP="004E4C9D">
            <w:pPr>
              <w:pStyle w:val="TableBody"/>
              <w:rPr>
                <w:lang w:val="en-CA"/>
              </w:rPr>
            </w:pPr>
            <w:r w:rsidRPr="004E4C9D">
              <w:rPr>
                <w:lang w:val="en-CA"/>
              </w:rPr>
              <w:t>LayletterBIRAD0Default</w:t>
            </w:r>
          </w:p>
        </w:tc>
        <w:tc>
          <w:tcPr>
            <w:tcW w:w="2160" w:type="dxa"/>
            <w:hideMark/>
          </w:tcPr>
          <w:p w14:paraId="7CCB921A"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8B0F0B3"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7E37199C" w14:textId="77777777" w:rsidTr="004E4C9D">
        <w:trPr>
          <w:trHeight w:val="600"/>
        </w:trPr>
        <w:tc>
          <w:tcPr>
            <w:tcW w:w="3600" w:type="dxa"/>
            <w:noWrap/>
            <w:hideMark/>
          </w:tcPr>
          <w:p w14:paraId="7C64EE8C" w14:textId="77777777" w:rsidR="0044298E" w:rsidRPr="004E4C9D" w:rsidRDefault="0044298E" w:rsidP="004E4C9D">
            <w:pPr>
              <w:pStyle w:val="TableBody"/>
              <w:rPr>
                <w:lang w:val="en-CA"/>
              </w:rPr>
            </w:pPr>
            <w:r w:rsidRPr="004E4C9D">
              <w:rPr>
                <w:lang w:val="en-CA"/>
              </w:rPr>
              <w:t>LayletterBIRAD1Default</w:t>
            </w:r>
          </w:p>
        </w:tc>
        <w:tc>
          <w:tcPr>
            <w:tcW w:w="2160" w:type="dxa"/>
            <w:hideMark/>
          </w:tcPr>
          <w:p w14:paraId="47206692"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410BD6AA"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5E7EA9FB" w14:textId="77777777" w:rsidTr="004E4C9D">
        <w:trPr>
          <w:trHeight w:val="600"/>
        </w:trPr>
        <w:tc>
          <w:tcPr>
            <w:tcW w:w="3600" w:type="dxa"/>
            <w:noWrap/>
            <w:hideMark/>
          </w:tcPr>
          <w:p w14:paraId="22DE7E6B" w14:textId="77777777" w:rsidR="0044298E" w:rsidRPr="004E4C9D" w:rsidRDefault="0044298E" w:rsidP="004E4C9D">
            <w:pPr>
              <w:pStyle w:val="TableBody"/>
              <w:rPr>
                <w:lang w:val="en-CA"/>
              </w:rPr>
            </w:pPr>
            <w:r w:rsidRPr="004E4C9D">
              <w:rPr>
                <w:lang w:val="en-CA"/>
              </w:rPr>
              <w:t>LayletterBIRAD2Default</w:t>
            </w:r>
          </w:p>
        </w:tc>
        <w:tc>
          <w:tcPr>
            <w:tcW w:w="2160" w:type="dxa"/>
            <w:hideMark/>
          </w:tcPr>
          <w:p w14:paraId="4CA49561"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1038127"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149FBA2C" w14:textId="77777777" w:rsidTr="004E4C9D">
        <w:trPr>
          <w:trHeight w:val="600"/>
        </w:trPr>
        <w:tc>
          <w:tcPr>
            <w:tcW w:w="3600" w:type="dxa"/>
            <w:noWrap/>
            <w:hideMark/>
          </w:tcPr>
          <w:p w14:paraId="3C4BE2D7" w14:textId="77777777" w:rsidR="0044298E" w:rsidRPr="004E4C9D" w:rsidRDefault="0044298E" w:rsidP="004E4C9D">
            <w:pPr>
              <w:pStyle w:val="TableBody"/>
              <w:rPr>
                <w:lang w:val="en-CA"/>
              </w:rPr>
            </w:pPr>
            <w:r w:rsidRPr="004E4C9D">
              <w:rPr>
                <w:lang w:val="en-CA"/>
              </w:rPr>
              <w:t>LayletterBIRAD3Default</w:t>
            </w:r>
          </w:p>
        </w:tc>
        <w:tc>
          <w:tcPr>
            <w:tcW w:w="2160" w:type="dxa"/>
            <w:hideMark/>
          </w:tcPr>
          <w:p w14:paraId="464A3815"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8565FA3"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5CA18BE6" w14:textId="77777777" w:rsidTr="004E4C9D">
        <w:trPr>
          <w:trHeight w:val="600"/>
        </w:trPr>
        <w:tc>
          <w:tcPr>
            <w:tcW w:w="3600" w:type="dxa"/>
            <w:noWrap/>
            <w:hideMark/>
          </w:tcPr>
          <w:p w14:paraId="4EB5E82D" w14:textId="77777777" w:rsidR="0044298E" w:rsidRPr="004E4C9D" w:rsidRDefault="0044298E" w:rsidP="004E4C9D">
            <w:pPr>
              <w:pStyle w:val="TableBody"/>
              <w:rPr>
                <w:lang w:val="en-CA"/>
              </w:rPr>
            </w:pPr>
            <w:r w:rsidRPr="004E4C9D">
              <w:rPr>
                <w:lang w:val="en-CA"/>
              </w:rPr>
              <w:t>LayletterBIRAD4Default</w:t>
            </w:r>
          </w:p>
        </w:tc>
        <w:tc>
          <w:tcPr>
            <w:tcW w:w="2160" w:type="dxa"/>
            <w:hideMark/>
          </w:tcPr>
          <w:p w14:paraId="3398D70C"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97EB2E4"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7CF45A16" w14:textId="77777777" w:rsidTr="004E4C9D">
        <w:trPr>
          <w:trHeight w:val="600"/>
        </w:trPr>
        <w:tc>
          <w:tcPr>
            <w:tcW w:w="3600" w:type="dxa"/>
            <w:noWrap/>
            <w:hideMark/>
          </w:tcPr>
          <w:p w14:paraId="3C80E3CD" w14:textId="77777777" w:rsidR="0044298E" w:rsidRPr="004E4C9D" w:rsidRDefault="0044298E" w:rsidP="004E4C9D">
            <w:pPr>
              <w:pStyle w:val="TableBody"/>
              <w:rPr>
                <w:lang w:val="en-CA"/>
              </w:rPr>
            </w:pPr>
            <w:r w:rsidRPr="004E4C9D">
              <w:rPr>
                <w:lang w:val="en-CA"/>
              </w:rPr>
              <w:t>LayletterBIRAD5Default</w:t>
            </w:r>
          </w:p>
        </w:tc>
        <w:tc>
          <w:tcPr>
            <w:tcW w:w="2160" w:type="dxa"/>
            <w:hideMark/>
          </w:tcPr>
          <w:p w14:paraId="37B002DE"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66ADEDA"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52BF1DDF" w14:textId="77777777" w:rsidTr="004E4C9D">
        <w:trPr>
          <w:trHeight w:val="600"/>
        </w:trPr>
        <w:tc>
          <w:tcPr>
            <w:tcW w:w="3600" w:type="dxa"/>
            <w:noWrap/>
            <w:hideMark/>
          </w:tcPr>
          <w:p w14:paraId="4530F8CD" w14:textId="77777777" w:rsidR="0044298E" w:rsidRPr="004E4C9D" w:rsidRDefault="0044298E" w:rsidP="004E4C9D">
            <w:pPr>
              <w:pStyle w:val="TableBody"/>
              <w:rPr>
                <w:lang w:val="en-CA"/>
              </w:rPr>
            </w:pPr>
            <w:r w:rsidRPr="004E4C9D">
              <w:rPr>
                <w:lang w:val="en-CA"/>
              </w:rPr>
              <w:t>LayletterBIRAD6Default</w:t>
            </w:r>
          </w:p>
        </w:tc>
        <w:tc>
          <w:tcPr>
            <w:tcW w:w="2160" w:type="dxa"/>
            <w:hideMark/>
          </w:tcPr>
          <w:p w14:paraId="02C59F3A"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27A23DF"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1396C173" w14:textId="77777777" w:rsidTr="004E4C9D">
        <w:trPr>
          <w:trHeight w:val="3900"/>
        </w:trPr>
        <w:tc>
          <w:tcPr>
            <w:tcW w:w="3600" w:type="dxa"/>
            <w:noWrap/>
            <w:hideMark/>
          </w:tcPr>
          <w:p w14:paraId="08E9C829" w14:textId="77777777" w:rsidR="0044298E" w:rsidRPr="004E4C9D" w:rsidRDefault="0044298E" w:rsidP="004E4C9D">
            <w:pPr>
              <w:pStyle w:val="TableBody"/>
              <w:rPr>
                <w:lang w:val="en-CA"/>
              </w:rPr>
            </w:pPr>
            <w:r w:rsidRPr="004E4C9D">
              <w:rPr>
                <w:lang w:val="en-CA"/>
              </w:rPr>
              <w:t>LayLetterDistributionMethod</w:t>
            </w:r>
          </w:p>
        </w:tc>
        <w:tc>
          <w:tcPr>
            <w:tcW w:w="2160" w:type="dxa"/>
            <w:hideMark/>
          </w:tcPr>
          <w:p w14:paraId="0BB07FB3" w14:textId="77777777" w:rsidR="0044298E" w:rsidRPr="004E4C9D" w:rsidRDefault="0044298E" w:rsidP="004E4C9D">
            <w:pPr>
              <w:pStyle w:val="TableBody"/>
              <w:rPr>
                <w:lang w:val="en-CA"/>
              </w:rPr>
            </w:pPr>
            <w:r w:rsidRPr="004E4C9D">
              <w:rPr>
                <w:lang w:val="en-CA"/>
              </w:rPr>
              <w:t>Value=Ordered JSON list as String [from DistributionMethod lookup table], Default=["Use Preferred Delivery","SMS Link","Email Link","Print and SMS Link","Print and Email Link","Prin</w:t>
            </w:r>
            <w:r w:rsidRPr="004E4C9D">
              <w:rPr>
                <w:lang w:val="en-CA"/>
              </w:rPr>
              <w:lastRenderedPageBreak/>
              <w:t>t"]</w:t>
            </w:r>
          </w:p>
        </w:tc>
        <w:tc>
          <w:tcPr>
            <w:tcW w:w="4320" w:type="dxa"/>
            <w:hideMark/>
          </w:tcPr>
          <w:p w14:paraId="0D1FAF5A" w14:textId="77777777" w:rsidR="0044298E" w:rsidRPr="004E4C9D" w:rsidRDefault="0044298E" w:rsidP="004E4C9D">
            <w:pPr>
              <w:pStyle w:val="TableBody"/>
              <w:rPr>
                <w:lang w:val="en-CA"/>
              </w:rPr>
            </w:pPr>
            <w:r w:rsidRPr="004E4C9D">
              <w:rPr>
                <w:lang w:val="en-CA"/>
              </w:rPr>
              <w:t>Preferred distribution methods for Lay Letter. If most preferred method is unavailable, the next on the list will be tried until a valid delivery method is found. Note: Click Value to open custom editor. Added in v3.2022.6.20 #31279</w:t>
            </w:r>
          </w:p>
        </w:tc>
      </w:tr>
      <w:tr w:rsidR="0044298E" w:rsidRPr="004E4C9D" w14:paraId="49FD0022" w14:textId="77777777" w:rsidTr="004E4C9D">
        <w:trPr>
          <w:trHeight w:val="1800"/>
        </w:trPr>
        <w:tc>
          <w:tcPr>
            <w:tcW w:w="3600" w:type="dxa"/>
            <w:noWrap/>
            <w:hideMark/>
          </w:tcPr>
          <w:p w14:paraId="198823A2" w14:textId="77777777" w:rsidR="0044298E" w:rsidRPr="004E4C9D" w:rsidRDefault="0044298E" w:rsidP="004E4C9D">
            <w:pPr>
              <w:pStyle w:val="TableBody"/>
              <w:rPr>
                <w:lang w:val="en-CA"/>
              </w:rPr>
            </w:pPr>
            <w:r w:rsidRPr="004E4C9D">
              <w:rPr>
                <w:lang w:val="en-CA"/>
              </w:rPr>
              <w:t>LayLetterScanType</w:t>
            </w:r>
          </w:p>
        </w:tc>
        <w:tc>
          <w:tcPr>
            <w:tcW w:w="2160" w:type="dxa"/>
            <w:hideMark/>
          </w:tcPr>
          <w:p w14:paraId="16CBC2F0" w14:textId="77777777" w:rsidR="0044298E" w:rsidRPr="004E4C9D" w:rsidRDefault="0044298E" w:rsidP="004E4C9D">
            <w:pPr>
              <w:pStyle w:val="TableBody"/>
              <w:rPr>
                <w:lang w:val="en-CA"/>
              </w:rPr>
            </w:pPr>
            <w:r w:rsidRPr="004E4C9D">
              <w:rPr>
                <w:lang w:val="en-CA"/>
              </w:rPr>
              <w:t>Value=Active "Scan Type Code" value as String [from ScanTypes lookup table], Default=[LayLetter]</w:t>
            </w:r>
          </w:p>
        </w:tc>
        <w:tc>
          <w:tcPr>
            <w:tcW w:w="4320" w:type="dxa"/>
            <w:hideMark/>
          </w:tcPr>
          <w:p w14:paraId="220236CC" w14:textId="77777777" w:rsidR="0044298E" w:rsidRPr="004E4C9D" w:rsidRDefault="0044298E" w:rsidP="004E4C9D">
            <w:pPr>
              <w:pStyle w:val="TableBody"/>
              <w:rPr>
                <w:lang w:val="en-CA"/>
              </w:rPr>
            </w:pPr>
            <w:r w:rsidRPr="004E4C9D">
              <w:rPr>
                <w:lang w:val="en-CA"/>
              </w:rPr>
              <w:t>Scan Type Code value that represents a Lay Letter. Added in v3.2022.6.20 #31465</w:t>
            </w:r>
          </w:p>
        </w:tc>
      </w:tr>
      <w:tr w:rsidR="0044298E" w:rsidRPr="004E4C9D" w14:paraId="727BFDD1" w14:textId="77777777" w:rsidTr="004E4C9D">
        <w:trPr>
          <w:trHeight w:val="3600"/>
        </w:trPr>
        <w:tc>
          <w:tcPr>
            <w:tcW w:w="3600" w:type="dxa"/>
            <w:noWrap/>
            <w:hideMark/>
          </w:tcPr>
          <w:p w14:paraId="09FAF1E5" w14:textId="77777777" w:rsidR="0044298E" w:rsidRPr="004E4C9D" w:rsidRDefault="0044298E" w:rsidP="004E4C9D">
            <w:pPr>
              <w:pStyle w:val="TableBody"/>
              <w:rPr>
                <w:lang w:val="en-CA"/>
              </w:rPr>
            </w:pPr>
            <w:r w:rsidRPr="004E4C9D">
              <w:rPr>
                <w:lang w:val="en-CA"/>
              </w:rPr>
              <w:t>LimitAdHocPeerReviewCasesPerConfiguration</w:t>
            </w:r>
          </w:p>
        </w:tc>
        <w:tc>
          <w:tcPr>
            <w:tcW w:w="2160" w:type="dxa"/>
            <w:hideMark/>
          </w:tcPr>
          <w:p w14:paraId="7B1E93FD"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F203AC8" w14:textId="77777777" w:rsidR="0044298E" w:rsidRPr="004E4C9D" w:rsidRDefault="0044298E" w:rsidP="004E4C9D">
            <w:pPr>
              <w:pStyle w:val="TableBody"/>
              <w:rPr>
                <w:lang w:val="en-CA"/>
              </w:rPr>
            </w:pPr>
            <w:r w:rsidRPr="004E4C9D">
              <w:rPr>
                <w:lang w:val="en-CA"/>
              </w:rPr>
              <w:t>Determines if cases will be available for ad-hoc peer review based on the Radiologist's configuration settings in the RadPeerReviewAssignment table. When True, only cases that match their configuration settings for Modality Type and Site Group will be available for ad-hoc peer review. When False, cases for any Modality Type or Site are available, as long as they did not participate in creating the original report.</w:t>
            </w:r>
          </w:p>
        </w:tc>
      </w:tr>
      <w:tr w:rsidR="0044298E" w:rsidRPr="004E4C9D" w14:paraId="68254E1A" w14:textId="77777777" w:rsidTr="004E4C9D">
        <w:trPr>
          <w:trHeight w:val="900"/>
        </w:trPr>
        <w:tc>
          <w:tcPr>
            <w:tcW w:w="3600" w:type="dxa"/>
            <w:noWrap/>
            <w:hideMark/>
          </w:tcPr>
          <w:p w14:paraId="19C54219" w14:textId="77777777" w:rsidR="0044298E" w:rsidRPr="004E4C9D" w:rsidRDefault="0044298E" w:rsidP="004E4C9D">
            <w:pPr>
              <w:pStyle w:val="TableBody"/>
              <w:rPr>
                <w:lang w:val="en-CA"/>
              </w:rPr>
            </w:pPr>
            <w:r w:rsidRPr="004E4C9D">
              <w:rPr>
                <w:lang w:val="en-CA"/>
              </w:rPr>
              <w:t>LMPEndingAge</w:t>
            </w:r>
          </w:p>
        </w:tc>
        <w:tc>
          <w:tcPr>
            <w:tcW w:w="2160" w:type="dxa"/>
            <w:hideMark/>
          </w:tcPr>
          <w:p w14:paraId="3F8586A2" w14:textId="77777777" w:rsidR="0044298E" w:rsidRPr="004E4C9D" w:rsidRDefault="0044298E" w:rsidP="004E4C9D">
            <w:pPr>
              <w:pStyle w:val="TableBody"/>
              <w:rPr>
                <w:lang w:val="en-CA"/>
              </w:rPr>
            </w:pPr>
            <w:r w:rsidRPr="004E4C9D">
              <w:rPr>
                <w:lang w:val="en-CA"/>
              </w:rPr>
              <w:t>Value=Integer, Default=[56]</w:t>
            </w:r>
          </w:p>
        </w:tc>
        <w:tc>
          <w:tcPr>
            <w:tcW w:w="4320" w:type="dxa"/>
            <w:hideMark/>
          </w:tcPr>
          <w:p w14:paraId="008ACE9F" w14:textId="77777777" w:rsidR="0044298E" w:rsidRPr="004E4C9D" w:rsidRDefault="0044298E" w:rsidP="004E4C9D">
            <w:pPr>
              <w:pStyle w:val="TableBody"/>
              <w:rPr>
                <w:lang w:val="en-CA"/>
              </w:rPr>
            </w:pPr>
            <w:r w:rsidRPr="004E4C9D">
              <w:rPr>
                <w:lang w:val="en-CA"/>
              </w:rPr>
              <w:t>When the patient reaches this age, the LMP checker will no longer be enabled on the technologist screen.</w:t>
            </w:r>
          </w:p>
        </w:tc>
      </w:tr>
      <w:tr w:rsidR="0044298E" w:rsidRPr="004E4C9D" w14:paraId="5AA4514E" w14:textId="77777777" w:rsidTr="004E4C9D">
        <w:trPr>
          <w:trHeight w:val="900"/>
        </w:trPr>
        <w:tc>
          <w:tcPr>
            <w:tcW w:w="3600" w:type="dxa"/>
            <w:noWrap/>
            <w:hideMark/>
          </w:tcPr>
          <w:p w14:paraId="7A3218F4" w14:textId="77777777" w:rsidR="0044298E" w:rsidRPr="004E4C9D" w:rsidRDefault="0044298E" w:rsidP="004E4C9D">
            <w:pPr>
              <w:pStyle w:val="TableBody"/>
              <w:rPr>
                <w:lang w:val="en-CA"/>
              </w:rPr>
            </w:pPr>
            <w:r w:rsidRPr="004E4C9D">
              <w:rPr>
                <w:lang w:val="en-CA"/>
              </w:rPr>
              <w:t>LMPStartingAge</w:t>
            </w:r>
          </w:p>
        </w:tc>
        <w:tc>
          <w:tcPr>
            <w:tcW w:w="2160" w:type="dxa"/>
            <w:hideMark/>
          </w:tcPr>
          <w:p w14:paraId="6EF44851" w14:textId="77777777" w:rsidR="0044298E" w:rsidRPr="004E4C9D" w:rsidRDefault="0044298E" w:rsidP="004E4C9D">
            <w:pPr>
              <w:pStyle w:val="TableBody"/>
              <w:rPr>
                <w:lang w:val="en-CA"/>
              </w:rPr>
            </w:pPr>
            <w:r w:rsidRPr="004E4C9D">
              <w:rPr>
                <w:lang w:val="en-CA"/>
              </w:rPr>
              <w:t>Value=Integer, Default=[12]</w:t>
            </w:r>
          </w:p>
        </w:tc>
        <w:tc>
          <w:tcPr>
            <w:tcW w:w="4320" w:type="dxa"/>
            <w:hideMark/>
          </w:tcPr>
          <w:p w14:paraId="2C87390C" w14:textId="77777777" w:rsidR="0044298E" w:rsidRPr="004E4C9D" w:rsidRDefault="0044298E" w:rsidP="004E4C9D">
            <w:pPr>
              <w:pStyle w:val="TableBody"/>
              <w:rPr>
                <w:lang w:val="en-CA"/>
              </w:rPr>
            </w:pPr>
            <w:r w:rsidRPr="004E4C9D">
              <w:rPr>
                <w:lang w:val="en-CA"/>
              </w:rPr>
              <w:t>When the patient reaches this age, the LMP checker will be enabled on the technologist screen.</w:t>
            </w:r>
          </w:p>
        </w:tc>
      </w:tr>
      <w:tr w:rsidR="0044298E" w:rsidRPr="004E4C9D" w14:paraId="1E281B80" w14:textId="77777777" w:rsidTr="004E4C9D">
        <w:trPr>
          <w:trHeight w:val="900"/>
        </w:trPr>
        <w:tc>
          <w:tcPr>
            <w:tcW w:w="3600" w:type="dxa"/>
            <w:noWrap/>
            <w:hideMark/>
          </w:tcPr>
          <w:p w14:paraId="6CD01645" w14:textId="77777777" w:rsidR="0044298E" w:rsidRPr="004E4C9D" w:rsidRDefault="0044298E" w:rsidP="004E4C9D">
            <w:pPr>
              <w:pStyle w:val="TableBody"/>
              <w:rPr>
                <w:lang w:val="en-CA"/>
              </w:rPr>
            </w:pPr>
            <w:r w:rsidRPr="004E4C9D">
              <w:rPr>
                <w:lang w:val="en-CA"/>
              </w:rPr>
              <w:t>LocationLayoutFormatString</w:t>
            </w:r>
          </w:p>
        </w:tc>
        <w:tc>
          <w:tcPr>
            <w:tcW w:w="2160" w:type="dxa"/>
            <w:hideMark/>
          </w:tcPr>
          <w:p w14:paraId="05F3355A" w14:textId="77777777" w:rsidR="0044298E" w:rsidRPr="004E4C9D" w:rsidRDefault="0044298E" w:rsidP="004E4C9D">
            <w:pPr>
              <w:pStyle w:val="TableBody"/>
              <w:rPr>
                <w:lang w:val="en-CA"/>
              </w:rPr>
            </w:pPr>
            <w:r w:rsidRPr="004E4C9D">
              <w:rPr>
                <w:lang w:val="en-CA"/>
              </w:rPr>
              <w:t>Value=String, Default=[{description}]</w:t>
            </w:r>
          </w:p>
        </w:tc>
        <w:tc>
          <w:tcPr>
            <w:tcW w:w="4320" w:type="dxa"/>
            <w:hideMark/>
          </w:tcPr>
          <w:p w14:paraId="5E5280E8" w14:textId="77777777" w:rsidR="0044298E" w:rsidRPr="004E4C9D" w:rsidRDefault="0044298E" w:rsidP="004E4C9D">
            <w:pPr>
              <w:pStyle w:val="TableBody"/>
              <w:rPr>
                <w:lang w:val="en-CA"/>
              </w:rPr>
            </w:pPr>
            <w:r w:rsidRPr="004E4C9D">
              <w:rPr>
                <w:lang w:val="en-CA"/>
              </w:rPr>
              <w:t>Desired layout for site and practice drop down fields e.g. ({code}) {description}.</w:t>
            </w:r>
          </w:p>
        </w:tc>
      </w:tr>
      <w:tr w:rsidR="0044298E" w:rsidRPr="004E4C9D" w14:paraId="3695ED18" w14:textId="77777777" w:rsidTr="004E4C9D">
        <w:trPr>
          <w:trHeight w:val="600"/>
        </w:trPr>
        <w:tc>
          <w:tcPr>
            <w:tcW w:w="3600" w:type="dxa"/>
            <w:noWrap/>
            <w:hideMark/>
          </w:tcPr>
          <w:p w14:paraId="03B3C177" w14:textId="77777777" w:rsidR="0044298E" w:rsidRPr="004E4C9D" w:rsidRDefault="0044298E" w:rsidP="004E4C9D">
            <w:pPr>
              <w:pStyle w:val="TableBody"/>
              <w:rPr>
                <w:lang w:val="en-CA"/>
              </w:rPr>
            </w:pPr>
            <w:r w:rsidRPr="004E4C9D">
              <w:rPr>
                <w:lang w:val="en-CA"/>
              </w:rPr>
              <w:t>LockDurationInMinutes</w:t>
            </w:r>
          </w:p>
        </w:tc>
        <w:tc>
          <w:tcPr>
            <w:tcW w:w="2160" w:type="dxa"/>
            <w:hideMark/>
          </w:tcPr>
          <w:p w14:paraId="22119C0B" w14:textId="77777777" w:rsidR="0044298E" w:rsidRPr="004E4C9D" w:rsidRDefault="0044298E" w:rsidP="004E4C9D">
            <w:pPr>
              <w:pStyle w:val="TableBody"/>
              <w:rPr>
                <w:lang w:val="en-CA"/>
              </w:rPr>
            </w:pPr>
            <w:r w:rsidRPr="004E4C9D">
              <w:rPr>
                <w:lang w:val="en-CA"/>
              </w:rPr>
              <w:t>Value=Minutes as Integer, Default=[5]</w:t>
            </w:r>
          </w:p>
        </w:tc>
        <w:tc>
          <w:tcPr>
            <w:tcW w:w="4320" w:type="dxa"/>
            <w:hideMark/>
          </w:tcPr>
          <w:p w14:paraId="189C131D" w14:textId="77777777" w:rsidR="0044298E" w:rsidRPr="004E4C9D" w:rsidRDefault="0044298E" w:rsidP="004E4C9D">
            <w:pPr>
              <w:pStyle w:val="TableBody"/>
              <w:rPr>
                <w:lang w:val="en-CA"/>
              </w:rPr>
            </w:pPr>
            <w:r w:rsidRPr="004E4C9D">
              <w:rPr>
                <w:lang w:val="en-CA"/>
              </w:rPr>
              <w:t>Time in minutes a lock will be held on an order/study.</w:t>
            </w:r>
          </w:p>
        </w:tc>
      </w:tr>
      <w:tr w:rsidR="0044298E" w:rsidRPr="004E4C9D" w14:paraId="23C37300" w14:textId="77777777" w:rsidTr="004E4C9D">
        <w:trPr>
          <w:trHeight w:val="3900"/>
        </w:trPr>
        <w:tc>
          <w:tcPr>
            <w:tcW w:w="3600" w:type="dxa"/>
            <w:noWrap/>
            <w:hideMark/>
          </w:tcPr>
          <w:p w14:paraId="30B575FB" w14:textId="77777777" w:rsidR="0044298E" w:rsidRPr="004E4C9D" w:rsidRDefault="0044298E" w:rsidP="004E4C9D">
            <w:pPr>
              <w:pStyle w:val="TableBody"/>
              <w:rPr>
                <w:lang w:val="en-CA"/>
              </w:rPr>
            </w:pPr>
            <w:r w:rsidRPr="004E4C9D">
              <w:rPr>
                <w:lang w:val="en-CA"/>
              </w:rPr>
              <w:t>LookupCacheSettings</w:t>
            </w:r>
          </w:p>
        </w:tc>
        <w:tc>
          <w:tcPr>
            <w:tcW w:w="2160" w:type="dxa"/>
            <w:hideMark/>
          </w:tcPr>
          <w:p w14:paraId="3C7BE3DE" w14:textId="77777777" w:rsidR="0044298E" w:rsidRPr="004E4C9D" w:rsidRDefault="0044298E" w:rsidP="004E4C9D">
            <w:pPr>
              <w:pStyle w:val="TableBody"/>
              <w:rPr>
                <w:lang w:val="en-CA"/>
              </w:rPr>
            </w:pPr>
            <w:r w:rsidRPr="004E4C9D">
              <w:rPr>
                <w:lang w:val="en-CA"/>
              </w:rPr>
              <w:t>Value=String, Default=[{"LookupTableTTLMinutes":60,"EnableHighPriorityLookupStrategy":false,"MinAgeInMinutesOfLookupTableIndexForHighPriorityLookupStrategy":10,"EnableHighPriorityLookupStrategySpecified":true}]</w:t>
            </w:r>
          </w:p>
        </w:tc>
        <w:tc>
          <w:tcPr>
            <w:tcW w:w="4320" w:type="dxa"/>
            <w:hideMark/>
          </w:tcPr>
          <w:p w14:paraId="77E192A3" w14:textId="77777777" w:rsidR="0044298E" w:rsidRPr="004E4C9D" w:rsidRDefault="0044298E" w:rsidP="004E4C9D">
            <w:pPr>
              <w:pStyle w:val="TableBody"/>
              <w:rPr>
                <w:lang w:val="en-CA"/>
              </w:rPr>
            </w:pPr>
            <w:r w:rsidRPr="004E4C9D">
              <w:rPr>
                <w:lang w:val="en-CA"/>
              </w:rPr>
              <w:t>Settings used to control client-side lookup cache settings. Overrides the client config xml file. Note: Click Value to open custom editor. Caution: Restart of RIS Client or Refresh Configuration required. Added in v3.2018.5.5 #26280</w:t>
            </w:r>
          </w:p>
        </w:tc>
      </w:tr>
      <w:tr w:rsidR="0044298E" w:rsidRPr="004E4C9D" w14:paraId="1BC3375C" w14:textId="77777777" w:rsidTr="004E4C9D">
        <w:trPr>
          <w:trHeight w:val="900"/>
        </w:trPr>
        <w:tc>
          <w:tcPr>
            <w:tcW w:w="3600" w:type="dxa"/>
            <w:noWrap/>
            <w:hideMark/>
          </w:tcPr>
          <w:p w14:paraId="1C1F7D2D" w14:textId="77777777" w:rsidR="0044298E" w:rsidRPr="004E4C9D" w:rsidRDefault="0044298E" w:rsidP="004E4C9D">
            <w:pPr>
              <w:pStyle w:val="TableBody"/>
              <w:rPr>
                <w:lang w:val="en-CA"/>
              </w:rPr>
            </w:pPr>
            <w:r w:rsidRPr="004E4C9D">
              <w:rPr>
                <w:lang w:val="en-CA"/>
              </w:rPr>
              <w:t>MaleGenderCode</w:t>
            </w:r>
          </w:p>
        </w:tc>
        <w:tc>
          <w:tcPr>
            <w:tcW w:w="2160" w:type="dxa"/>
            <w:hideMark/>
          </w:tcPr>
          <w:p w14:paraId="7F11E755" w14:textId="77777777" w:rsidR="0044298E" w:rsidRPr="004E4C9D" w:rsidRDefault="0044298E" w:rsidP="004E4C9D">
            <w:pPr>
              <w:pStyle w:val="TableBody"/>
              <w:rPr>
                <w:lang w:val="en-CA"/>
              </w:rPr>
            </w:pPr>
            <w:r w:rsidRPr="004E4C9D">
              <w:rPr>
                <w:lang w:val="en-CA"/>
              </w:rPr>
              <w:t>Value=String, Default=[M]</w:t>
            </w:r>
          </w:p>
        </w:tc>
        <w:tc>
          <w:tcPr>
            <w:tcW w:w="4320" w:type="dxa"/>
            <w:hideMark/>
          </w:tcPr>
          <w:p w14:paraId="6CE4ACB9" w14:textId="77777777" w:rsidR="0044298E" w:rsidRPr="004E4C9D" w:rsidRDefault="0044298E" w:rsidP="004E4C9D">
            <w:pPr>
              <w:pStyle w:val="TableBody"/>
              <w:rPr>
                <w:lang w:val="en-CA"/>
              </w:rPr>
            </w:pPr>
            <w:r w:rsidRPr="004E4C9D">
              <w:rPr>
                <w:lang w:val="en-CA"/>
              </w:rPr>
              <w:t>Code to ide</w:t>
            </w:r>
            <w:r w:rsidRPr="004E4C9D">
              <w:rPr>
                <w:lang w:val="en-CA"/>
              </w:rPr>
              <w:lastRenderedPageBreak/>
              <w:t>ntify the male gender; may be used to conditionally require data e.g. last menstrual period.</w:t>
            </w:r>
          </w:p>
        </w:tc>
      </w:tr>
      <w:tr w:rsidR="0044298E" w:rsidRPr="004E4C9D" w14:paraId="3E725838" w14:textId="77777777" w:rsidTr="004E4C9D">
        <w:trPr>
          <w:trHeight w:val="600"/>
        </w:trPr>
        <w:tc>
          <w:tcPr>
            <w:tcW w:w="3600" w:type="dxa"/>
            <w:noWrap/>
            <w:hideMark/>
          </w:tcPr>
          <w:p w14:paraId="2B2F8B88" w14:textId="77777777" w:rsidR="0044298E" w:rsidRPr="004E4C9D" w:rsidRDefault="0044298E" w:rsidP="004E4C9D">
            <w:pPr>
              <w:pStyle w:val="TableBody"/>
              <w:rPr>
                <w:lang w:val="en-CA"/>
              </w:rPr>
            </w:pPr>
            <w:r w:rsidRPr="004E4C9D">
              <w:rPr>
                <w:lang w:val="en-CA"/>
              </w:rPr>
              <w:t>MammoCallBackDefault1</w:t>
            </w:r>
          </w:p>
        </w:tc>
        <w:tc>
          <w:tcPr>
            <w:tcW w:w="2160" w:type="dxa"/>
            <w:hideMark/>
          </w:tcPr>
          <w:p w14:paraId="5A08A258"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848DDD1"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25DFF721" w14:textId="77777777" w:rsidTr="004E4C9D">
        <w:trPr>
          <w:trHeight w:val="600"/>
        </w:trPr>
        <w:tc>
          <w:tcPr>
            <w:tcW w:w="3600" w:type="dxa"/>
            <w:noWrap/>
            <w:hideMark/>
          </w:tcPr>
          <w:p w14:paraId="43AF2626" w14:textId="77777777" w:rsidR="0044298E" w:rsidRPr="004E4C9D" w:rsidRDefault="0044298E" w:rsidP="004E4C9D">
            <w:pPr>
              <w:pStyle w:val="TableBody"/>
              <w:rPr>
                <w:lang w:val="en-CA"/>
              </w:rPr>
            </w:pPr>
            <w:r w:rsidRPr="004E4C9D">
              <w:rPr>
                <w:lang w:val="en-CA"/>
              </w:rPr>
              <w:t>MammoCallBackDefault2</w:t>
            </w:r>
          </w:p>
        </w:tc>
        <w:tc>
          <w:tcPr>
            <w:tcW w:w="2160" w:type="dxa"/>
            <w:hideMark/>
          </w:tcPr>
          <w:p w14:paraId="3157566C"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E9B462C"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5F063332" w14:textId="77777777" w:rsidTr="004E4C9D">
        <w:trPr>
          <w:trHeight w:val="600"/>
        </w:trPr>
        <w:tc>
          <w:tcPr>
            <w:tcW w:w="3600" w:type="dxa"/>
            <w:noWrap/>
            <w:hideMark/>
          </w:tcPr>
          <w:p w14:paraId="1C186B42" w14:textId="77777777" w:rsidR="0044298E" w:rsidRPr="004E4C9D" w:rsidRDefault="0044298E" w:rsidP="004E4C9D">
            <w:pPr>
              <w:pStyle w:val="TableBody"/>
              <w:rPr>
                <w:lang w:val="en-CA"/>
              </w:rPr>
            </w:pPr>
            <w:r w:rsidRPr="004E4C9D">
              <w:rPr>
                <w:lang w:val="en-CA"/>
              </w:rPr>
              <w:t>MammoCallBackDefault3</w:t>
            </w:r>
          </w:p>
        </w:tc>
        <w:tc>
          <w:tcPr>
            <w:tcW w:w="2160" w:type="dxa"/>
            <w:hideMark/>
          </w:tcPr>
          <w:p w14:paraId="6FD77447"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794B590"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37A6EC77" w14:textId="77777777" w:rsidTr="004E4C9D">
        <w:trPr>
          <w:trHeight w:val="600"/>
        </w:trPr>
        <w:tc>
          <w:tcPr>
            <w:tcW w:w="3600" w:type="dxa"/>
            <w:noWrap/>
            <w:hideMark/>
          </w:tcPr>
          <w:p w14:paraId="0BE6F5DC" w14:textId="77777777" w:rsidR="0044298E" w:rsidRPr="004E4C9D" w:rsidRDefault="0044298E" w:rsidP="004E4C9D">
            <w:pPr>
              <w:pStyle w:val="TableBody"/>
              <w:rPr>
                <w:lang w:val="en-CA"/>
              </w:rPr>
            </w:pPr>
            <w:r w:rsidRPr="004E4C9D">
              <w:rPr>
                <w:lang w:val="en-CA"/>
              </w:rPr>
              <w:t>MammoInvitationDefault1</w:t>
            </w:r>
          </w:p>
        </w:tc>
        <w:tc>
          <w:tcPr>
            <w:tcW w:w="2160" w:type="dxa"/>
            <w:hideMark/>
          </w:tcPr>
          <w:p w14:paraId="3672B397"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9608A4F"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29DECD09" w14:textId="77777777" w:rsidTr="004E4C9D">
        <w:trPr>
          <w:trHeight w:val="600"/>
        </w:trPr>
        <w:tc>
          <w:tcPr>
            <w:tcW w:w="3600" w:type="dxa"/>
            <w:noWrap/>
            <w:hideMark/>
          </w:tcPr>
          <w:p w14:paraId="19CA5D10" w14:textId="77777777" w:rsidR="0044298E" w:rsidRPr="004E4C9D" w:rsidRDefault="0044298E" w:rsidP="004E4C9D">
            <w:pPr>
              <w:pStyle w:val="TableBody"/>
              <w:rPr>
                <w:lang w:val="en-CA"/>
              </w:rPr>
            </w:pPr>
            <w:r w:rsidRPr="004E4C9D">
              <w:rPr>
                <w:lang w:val="en-CA"/>
              </w:rPr>
              <w:t>MammoInvitationDefault2</w:t>
            </w:r>
          </w:p>
        </w:tc>
        <w:tc>
          <w:tcPr>
            <w:tcW w:w="2160" w:type="dxa"/>
            <w:hideMark/>
          </w:tcPr>
          <w:p w14:paraId="0360DB66"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5CD8E74"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05223344" w14:textId="77777777" w:rsidTr="004E4C9D">
        <w:trPr>
          <w:trHeight w:val="600"/>
        </w:trPr>
        <w:tc>
          <w:tcPr>
            <w:tcW w:w="3600" w:type="dxa"/>
            <w:noWrap/>
            <w:hideMark/>
          </w:tcPr>
          <w:p w14:paraId="636CA464" w14:textId="77777777" w:rsidR="0044298E" w:rsidRPr="004E4C9D" w:rsidRDefault="0044298E" w:rsidP="004E4C9D">
            <w:pPr>
              <w:pStyle w:val="TableBody"/>
              <w:rPr>
                <w:lang w:val="en-CA"/>
              </w:rPr>
            </w:pPr>
            <w:r w:rsidRPr="004E4C9D">
              <w:rPr>
                <w:lang w:val="en-CA"/>
              </w:rPr>
              <w:t>MammoInvitationDefault3</w:t>
            </w:r>
          </w:p>
        </w:tc>
        <w:tc>
          <w:tcPr>
            <w:tcW w:w="2160" w:type="dxa"/>
            <w:hideMark/>
          </w:tcPr>
          <w:p w14:paraId="59EB6D2A"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7C7C01F"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61A85C9F" w14:textId="77777777" w:rsidTr="004E4C9D">
        <w:trPr>
          <w:trHeight w:val="600"/>
        </w:trPr>
        <w:tc>
          <w:tcPr>
            <w:tcW w:w="3600" w:type="dxa"/>
            <w:noWrap/>
            <w:hideMark/>
          </w:tcPr>
          <w:p w14:paraId="0C156E8E" w14:textId="77777777" w:rsidR="0044298E" w:rsidRPr="004E4C9D" w:rsidRDefault="0044298E" w:rsidP="004E4C9D">
            <w:pPr>
              <w:pStyle w:val="TableBody"/>
              <w:rPr>
                <w:lang w:val="en-CA"/>
              </w:rPr>
            </w:pPr>
            <w:r w:rsidRPr="004E4C9D">
              <w:rPr>
                <w:lang w:val="en-CA"/>
              </w:rPr>
              <w:t>MammoShortTermFollowupDefault1</w:t>
            </w:r>
          </w:p>
        </w:tc>
        <w:tc>
          <w:tcPr>
            <w:tcW w:w="2160" w:type="dxa"/>
            <w:hideMark/>
          </w:tcPr>
          <w:p w14:paraId="2D3EEF91"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2794712"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1A868FB9" w14:textId="77777777" w:rsidTr="004E4C9D">
        <w:trPr>
          <w:trHeight w:val="600"/>
        </w:trPr>
        <w:tc>
          <w:tcPr>
            <w:tcW w:w="3600" w:type="dxa"/>
            <w:noWrap/>
            <w:hideMark/>
          </w:tcPr>
          <w:p w14:paraId="12F62CDC" w14:textId="77777777" w:rsidR="0044298E" w:rsidRPr="004E4C9D" w:rsidRDefault="0044298E" w:rsidP="004E4C9D">
            <w:pPr>
              <w:pStyle w:val="TableBody"/>
              <w:rPr>
                <w:lang w:val="en-CA"/>
              </w:rPr>
            </w:pPr>
            <w:r w:rsidRPr="004E4C9D">
              <w:rPr>
                <w:lang w:val="en-CA"/>
              </w:rPr>
              <w:t>MammoShortTermFollowupDefault2</w:t>
            </w:r>
          </w:p>
        </w:tc>
        <w:tc>
          <w:tcPr>
            <w:tcW w:w="2160" w:type="dxa"/>
            <w:hideMark/>
          </w:tcPr>
          <w:p w14:paraId="0923B962"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A8BA6B0"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2BC36647" w14:textId="77777777" w:rsidTr="004E4C9D">
        <w:trPr>
          <w:trHeight w:val="600"/>
        </w:trPr>
        <w:tc>
          <w:tcPr>
            <w:tcW w:w="3600" w:type="dxa"/>
            <w:noWrap/>
            <w:hideMark/>
          </w:tcPr>
          <w:p w14:paraId="37446142" w14:textId="77777777" w:rsidR="0044298E" w:rsidRPr="004E4C9D" w:rsidRDefault="0044298E" w:rsidP="004E4C9D">
            <w:pPr>
              <w:pStyle w:val="TableBody"/>
              <w:rPr>
                <w:lang w:val="en-CA"/>
              </w:rPr>
            </w:pPr>
            <w:r w:rsidRPr="004E4C9D">
              <w:rPr>
                <w:lang w:val="en-CA"/>
              </w:rPr>
              <w:t>MammoShortTermFollowupDefault3</w:t>
            </w:r>
          </w:p>
        </w:tc>
        <w:tc>
          <w:tcPr>
            <w:tcW w:w="2160" w:type="dxa"/>
            <w:hideMark/>
          </w:tcPr>
          <w:p w14:paraId="5553EB87"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F7F8FFC" w14:textId="77777777" w:rsidR="0044298E" w:rsidRPr="004E4C9D" w:rsidRDefault="0044298E" w:rsidP="004E4C9D">
            <w:pPr>
              <w:pStyle w:val="TableBody"/>
              <w:rPr>
                <w:lang w:val="en-CA"/>
              </w:rPr>
            </w:pPr>
            <w:r w:rsidRPr="004E4C9D">
              <w:rPr>
                <w:lang w:val="en-CA"/>
              </w:rPr>
              <w:t>Path and name of the SQLServer Report Server file.</w:t>
            </w:r>
          </w:p>
        </w:tc>
      </w:tr>
      <w:tr w:rsidR="0044298E" w:rsidRPr="004E4C9D" w14:paraId="02DC4E27" w14:textId="77777777" w:rsidTr="004E4C9D">
        <w:trPr>
          <w:trHeight w:val="1500"/>
        </w:trPr>
        <w:tc>
          <w:tcPr>
            <w:tcW w:w="3600" w:type="dxa"/>
            <w:noWrap/>
            <w:hideMark/>
          </w:tcPr>
          <w:p w14:paraId="02378052" w14:textId="77777777" w:rsidR="0044298E" w:rsidRPr="004E4C9D" w:rsidRDefault="0044298E" w:rsidP="004E4C9D">
            <w:pPr>
              <w:pStyle w:val="TableBody"/>
              <w:rPr>
                <w:lang w:val="en-CA"/>
              </w:rPr>
            </w:pPr>
            <w:r w:rsidRPr="004E4C9D">
              <w:rPr>
                <w:lang w:val="en-CA"/>
              </w:rPr>
              <w:t>MammoTypesEnabledForLayLetters</w:t>
            </w:r>
          </w:p>
        </w:tc>
        <w:tc>
          <w:tcPr>
            <w:tcW w:w="2160" w:type="dxa"/>
            <w:hideMark/>
          </w:tcPr>
          <w:p w14:paraId="26428B0E"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61DD5394" w14:textId="77777777" w:rsidR="0044298E" w:rsidRPr="004E4C9D" w:rsidRDefault="0044298E" w:rsidP="004E4C9D">
            <w:pPr>
              <w:pStyle w:val="TableBody"/>
              <w:rPr>
                <w:lang w:val="en-CA"/>
              </w:rPr>
            </w:pPr>
            <w:r w:rsidRPr="004E4C9D">
              <w:rPr>
                <w:lang w:val="en-CA"/>
              </w:rPr>
              <w:t>Comma separated list of mammo_type_codes that are Lay Letter enabled. If blank, Lay Letters will be generated for all BI-RADS enabled exams.</w:t>
            </w:r>
          </w:p>
        </w:tc>
      </w:tr>
      <w:tr w:rsidR="0044298E" w:rsidRPr="004E4C9D" w14:paraId="1FAB5EE3" w14:textId="77777777" w:rsidTr="004E4C9D">
        <w:trPr>
          <w:trHeight w:val="600"/>
        </w:trPr>
        <w:tc>
          <w:tcPr>
            <w:tcW w:w="3600" w:type="dxa"/>
            <w:noWrap/>
            <w:hideMark/>
          </w:tcPr>
          <w:p w14:paraId="58AEEB88" w14:textId="77777777" w:rsidR="0044298E" w:rsidRPr="004E4C9D" w:rsidRDefault="0044298E" w:rsidP="004E4C9D">
            <w:pPr>
              <w:pStyle w:val="TableBody"/>
              <w:rPr>
                <w:lang w:val="en-CA"/>
              </w:rPr>
            </w:pPr>
            <w:r w:rsidRPr="004E4C9D">
              <w:rPr>
                <w:lang w:val="en-CA"/>
              </w:rPr>
              <w:t>ManagementReportDefaultScreeningMammoType</w:t>
            </w:r>
          </w:p>
        </w:tc>
        <w:tc>
          <w:tcPr>
            <w:tcW w:w="2160" w:type="dxa"/>
            <w:hideMark/>
          </w:tcPr>
          <w:p w14:paraId="498EB78B" w14:textId="77777777" w:rsidR="0044298E" w:rsidRPr="004E4C9D" w:rsidRDefault="0044298E" w:rsidP="004E4C9D">
            <w:pPr>
              <w:pStyle w:val="TableBody"/>
              <w:rPr>
                <w:lang w:val="en-CA"/>
              </w:rPr>
            </w:pPr>
            <w:r w:rsidRPr="004E4C9D">
              <w:rPr>
                <w:lang w:val="en-CA"/>
              </w:rPr>
              <w:t>Value=String, Default=[SCREEN]</w:t>
            </w:r>
          </w:p>
        </w:tc>
        <w:tc>
          <w:tcPr>
            <w:tcW w:w="4320" w:type="dxa"/>
            <w:hideMark/>
          </w:tcPr>
          <w:p w14:paraId="03243900" w14:textId="77777777" w:rsidR="0044298E" w:rsidRPr="004E4C9D" w:rsidRDefault="0044298E" w:rsidP="004E4C9D">
            <w:pPr>
              <w:pStyle w:val="TableBody"/>
              <w:rPr>
                <w:lang w:val="en-CA"/>
              </w:rPr>
            </w:pPr>
            <w:r w:rsidRPr="004E4C9D">
              <w:rPr>
                <w:lang w:val="en-CA"/>
              </w:rPr>
              <w:t>Screening mammo type to be used in management reports.</w:t>
            </w:r>
          </w:p>
        </w:tc>
      </w:tr>
      <w:tr w:rsidR="0044298E" w:rsidRPr="004E4C9D" w14:paraId="1C92FD94" w14:textId="77777777" w:rsidTr="004E4C9D">
        <w:trPr>
          <w:trHeight w:val="1200"/>
        </w:trPr>
        <w:tc>
          <w:tcPr>
            <w:tcW w:w="3600" w:type="dxa"/>
            <w:noWrap/>
            <w:hideMark/>
          </w:tcPr>
          <w:p w14:paraId="0C63F28D" w14:textId="77777777" w:rsidR="0044298E" w:rsidRPr="004E4C9D" w:rsidRDefault="0044298E" w:rsidP="004E4C9D">
            <w:pPr>
              <w:pStyle w:val="TableBody"/>
              <w:rPr>
                <w:lang w:val="en-CA"/>
              </w:rPr>
            </w:pPr>
            <w:r w:rsidRPr="004E4C9D">
              <w:rPr>
                <w:lang w:val="en-CA"/>
              </w:rPr>
              <w:t>MaxAppointmentBookZoom</w:t>
            </w:r>
          </w:p>
        </w:tc>
        <w:tc>
          <w:tcPr>
            <w:tcW w:w="2160" w:type="dxa"/>
            <w:hideMark/>
          </w:tcPr>
          <w:p w14:paraId="715CCBA9" w14:textId="77777777" w:rsidR="0044298E" w:rsidRPr="004E4C9D" w:rsidRDefault="0044298E" w:rsidP="004E4C9D">
            <w:pPr>
              <w:pStyle w:val="TableBody"/>
              <w:rPr>
                <w:lang w:val="en-CA"/>
              </w:rPr>
            </w:pPr>
            <w:r w:rsidRPr="004E4C9D">
              <w:rPr>
                <w:lang w:val="en-CA"/>
              </w:rPr>
              <w:t>Value</w:t>
            </w:r>
            <w:r w:rsidRPr="004E4C9D">
              <w:rPr>
                <w:lang w:val="en-CA"/>
              </w:rPr>
              <w:lastRenderedPageBreak/>
              <w:t>=Integer [100-1000 in increments of 100], Default=[400]</w:t>
            </w:r>
          </w:p>
        </w:tc>
        <w:tc>
          <w:tcPr>
            <w:tcW w:w="4320" w:type="dxa"/>
            <w:hideMark/>
          </w:tcPr>
          <w:p w14:paraId="0FFDF454" w14:textId="77777777" w:rsidR="0044298E" w:rsidRPr="004E4C9D" w:rsidRDefault="0044298E" w:rsidP="004E4C9D">
            <w:pPr>
              <w:pStyle w:val="TableBody"/>
              <w:rPr>
                <w:lang w:val="en-CA"/>
              </w:rPr>
            </w:pPr>
            <w:r w:rsidRPr="004E4C9D">
              <w:rPr>
                <w:lang w:val="en-CA"/>
              </w:rPr>
              <w:t>Maximum selectable value for zoom percentage in the Appointment Book. Values will round to the nearest 100. Added in v3.2018.2</w:t>
            </w:r>
          </w:p>
        </w:tc>
      </w:tr>
      <w:tr w:rsidR="0044298E" w:rsidRPr="004E4C9D" w14:paraId="0378C9D2" w14:textId="77777777" w:rsidTr="004E4C9D">
        <w:trPr>
          <w:trHeight w:val="1800"/>
        </w:trPr>
        <w:tc>
          <w:tcPr>
            <w:tcW w:w="3600" w:type="dxa"/>
            <w:noWrap/>
            <w:hideMark/>
          </w:tcPr>
          <w:p w14:paraId="4E16E00C" w14:textId="77777777" w:rsidR="0044298E" w:rsidRPr="004E4C9D" w:rsidRDefault="0044298E" w:rsidP="004E4C9D">
            <w:pPr>
              <w:pStyle w:val="TableBody"/>
              <w:rPr>
                <w:lang w:val="en-CA"/>
              </w:rPr>
            </w:pPr>
            <w:r w:rsidRPr="004E4C9D">
              <w:rPr>
                <w:lang w:val="en-CA"/>
              </w:rPr>
              <w:t>MaxAttachmentSizeKB</w:t>
            </w:r>
          </w:p>
        </w:tc>
        <w:tc>
          <w:tcPr>
            <w:tcW w:w="2160" w:type="dxa"/>
            <w:hideMark/>
          </w:tcPr>
          <w:p w14:paraId="5E9DF88F" w14:textId="77777777" w:rsidR="0044298E" w:rsidRPr="004E4C9D" w:rsidRDefault="0044298E" w:rsidP="004E4C9D">
            <w:pPr>
              <w:pStyle w:val="TableBody"/>
              <w:rPr>
                <w:lang w:val="en-CA"/>
              </w:rPr>
            </w:pPr>
            <w:r w:rsidRPr="004E4C9D">
              <w:rPr>
                <w:lang w:val="en-CA"/>
              </w:rPr>
              <w:t>Value=KB as Integer, Default=[500]</w:t>
            </w:r>
          </w:p>
        </w:tc>
        <w:tc>
          <w:tcPr>
            <w:tcW w:w="4320" w:type="dxa"/>
            <w:hideMark/>
          </w:tcPr>
          <w:p w14:paraId="6D557BBC" w14:textId="77777777" w:rsidR="0044298E" w:rsidRPr="004E4C9D" w:rsidRDefault="0044298E" w:rsidP="004E4C9D">
            <w:pPr>
              <w:pStyle w:val="TableBody"/>
              <w:rPr>
                <w:lang w:val="en-CA"/>
              </w:rPr>
            </w:pPr>
            <w:r w:rsidRPr="004E4C9D">
              <w:rPr>
                <w:lang w:val="en-CA"/>
              </w:rPr>
              <w:t>Maximum size in KB of an attachment page before RIS attempts to resize according to 'AttachmentResolutionWhenSizeExceedsMax'. Caution: Restart of all RIS core services required.</w:t>
            </w:r>
          </w:p>
        </w:tc>
      </w:tr>
      <w:tr w:rsidR="0044298E" w:rsidRPr="004E4C9D" w14:paraId="2D55C752" w14:textId="77777777" w:rsidTr="004E4C9D">
        <w:trPr>
          <w:trHeight w:val="1200"/>
        </w:trPr>
        <w:tc>
          <w:tcPr>
            <w:tcW w:w="3600" w:type="dxa"/>
            <w:noWrap/>
            <w:hideMark/>
          </w:tcPr>
          <w:p w14:paraId="4BE32DC4" w14:textId="77777777" w:rsidR="0044298E" w:rsidRPr="004E4C9D" w:rsidRDefault="0044298E" w:rsidP="004E4C9D">
            <w:pPr>
              <w:pStyle w:val="TableBody"/>
              <w:rPr>
                <w:lang w:val="en-CA"/>
              </w:rPr>
            </w:pPr>
            <w:r w:rsidRPr="004E4C9D">
              <w:rPr>
                <w:lang w:val="en-CA"/>
              </w:rPr>
              <w:t>MaxAutoSignTime</w:t>
            </w:r>
          </w:p>
        </w:tc>
        <w:tc>
          <w:tcPr>
            <w:tcW w:w="2160" w:type="dxa"/>
            <w:hideMark/>
          </w:tcPr>
          <w:p w14:paraId="655FA60C" w14:textId="77777777" w:rsidR="0044298E" w:rsidRPr="004E4C9D" w:rsidRDefault="0044298E" w:rsidP="004E4C9D">
            <w:pPr>
              <w:pStyle w:val="TableBody"/>
              <w:rPr>
                <w:lang w:val="en-CA"/>
              </w:rPr>
            </w:pPr>
            <w:r w:rsidRPr="004E4C9D">
              <w:rPr>
                <w:lang w:val="en-CA"/>
              </w:rPr>
              <w:t>Value=Minutes as Integer [0-9999], Default=[5]</w:t>
            </w:r>
          </w:p>
        </w:tc>
        <w:tc>
          <w:tcPr>
            <w:tcW w:w="4320" w:type="dxa"/>
            <w:hideMark/>
          </w:tcPr>
          <w:p w14:paraId="2171FF24" w14:textId="77777777" w:rsidR="0044298E" w:rsidRPr="004E4C9D" w:rsidRDefault="0044298E" w:rsidP="004E4C9D">
            <w:pPr>
              <w:pStyle w:val="TableBody"/>
              <w:rPr>
                <w:lang w:val="en-CA"/>
              </w:rPr>
            </w:pPr>
            <w:r w:rsidRPr="004E4C9D">
              <w:rPr>
                <w:lang w:val="en-CA"/>
              </w:rPr>
              <w:t>Maximum allowed time for Tentative signing.</w:t>
            </w:r>
          </w:p>
        </w:tc>
      </w:tr>
      <w:tr w:rsidR="0044298E" w:rsidRPr="004E4C9D" w14:paraId="3B2CA48F" w14:textId="77777777" w:rsidTr="004E4C9D">
        <w:trPr>
          <w:trHeight w:val="1200"/>
        </w:trPr>
        <w:tc>
          <w:tcPr>
            <w:tcW w:w="3600" w:type="dxa"/>
            <w:noWrap/>
            <w:hideMark/>
          </w:tcPr>
          <w:p w14:paraId="4ECC53F4" w14:textId="77777777" w:rsidR="0044298E" w:rsidRPr="004E4C9D" w:rsidRDefault="0044298E" w:rsidP="004E4C9D">
            <w:pPr>
              <w:pStyle w:val="TableBody"/>
              <w:rPr>
                <w:lang w:val="en-CA"/>
              </w:rPr>
            </w:pPr>
            <w:r w:rsidRPr="004E4C9D">
              <w:rPr>
                <w:lang w:val="en-CA"/>
              </w:rPr>
              <w:t>MaxExamSearchTimeSpan</w:t>
            </w:r>
          </w:p>
        </w:tc>
        <w:tc>
          <w:tcPr>
            <w:tcW w:w="2160" w:type="dxa"/>
            <w:hideMark/>
          </w:tcPr>
          <w:p w14:paraId="0FBD9634" w14:textId="77777777" w:rsidR="0044298E" w:rsidRPr="004E4C9D" w:rsidRDefault="0044298E" w:rsidP="004E4C9D">
            <w:pPr>
              <w:pStyle w:val="TableBody"/>
              <w:rPr>
                <w:lang w:val="en-CA"/>
              </w:rPr>
            </w:pPr>
            <w:r w:rsidRPr="004E4C9D">
              <w:rPr>
                <w:lang w:val="en-CA"/>
              </w:rPr>
              <w:t>Value=Days as Integer, Default=[14]</w:t>
            </w:r>
          </w:p>
        </w:tc>
        <w:tc>
          <w:tcPr>
            <w:tcW w:w="4320" w:type="dxa"/>
            <w:hideMark/>
          </w:tcPr>
          <w:p w14:paraId="77380534" w14:textId="77777777" w:rsidR="0044298E" w:rsidRPr="004E4C9D" w:rsidRDefault="0044298E" w:rsidP="004E4C9D">
            <w:pPr>
              <w:pStyle w:val="TableBody"/>
              <w:rPr>
                <w:lang w:val="en-CA"/>
              </w:rPr>
            </w:pPr>
            <w:r w:rsidRPr="004E4C9D">
              <w:rPr>
                <w:lang w:val="en-CA"/>
              </w:rPr>
              <w:t>Maximum time span for Exam Search.</w:t>
            </w:r>
          </w:p>
        </w:tc>
      </w:tr>
      <w:tr w:rsidR="0044298E" w:rsidRPr="004E4C9D" w14:paraId="1E8C76FE" w14:textId="77777777" w:rsidTr="004E4C9D">
        <w:trPr>
          <w:trHeight w:val="1200"/>
        </w:trPr>
        <w:tc>
          <w:tcPr>
            <w:tcW w:w="3600" w:type="dxa"/>
            <w:noWrap/>
            <w:hideMark/>
          </w:tcPr>
          <w:p w14:paraId="3AB1E7C7" w14:textId="77777777" w:rsidR="0044298E" w:rsidRPr="004E4C9D" w:rsidRDefault="0044298E" w:rsidP="004E4C9D">
            <w:pPr>
              <w:pStyle w:val="TableBody"/>
              <w:rPr>
                <w:lang w:val="en-CA"/>
              </w:rPr>
            </w:pPr>
            <w:r w:rsidRPr="004E4C9D">
              <w:rPr>
                <w:lang w:val="en-CA"/>
              </w:rPr>
              <w:t>MaxLogoFileSize</w:t>
            </w:r>
          </w:p>
        </w:tc>
        <w:tc>
          <w:tcPr>
            <w:tcW w:w="2160" w:type="dxa"/>
            <w:hideMark/>
          </w:tcPr>
          <w:p w14:paraId="5615915D" w14:textId="77777777" w:rsidR="0044298E" w:rsidRPr="004E4C9D" w:rsidRDefault="0044298E" w:rsidP="004E4C9D">
            <w:pPr>
              <w:pStyle w:val="TableBody"/>
              <w:rPr>
                <w:lang w:val="en-CA"/>
              </w:rPr>
            </w:pPr>
            <w:r w:rsidRPr="004E4C9D">
              <w:rPr>
                <w:lang w:val="en-CA"/>
              </w:rPr>
              <w:t>Value=Bytes as Integer, Default=[250000]</w:t>
            </w:r>
          </w:p>
        </w:tc>
        <w:tc>
          <w:tcPr>
            <w:tcW w:w="4320" w:type="dxa"/>
            <w:hideMark/>
          </w:tcPr>
          <w:p w14:paraId="14766EFC" w14:textId="77777777" w:rsidR="0044298E" w:rsidRPr="004E4C9D" w:rsidRDefault="0044298E" w:rsidP="004E4C9D">
            <w:pPr>
              <w:pStyle w:val="TableBody"/>
              <w:rPr>
                <w:lang w:val="en-CA"/>
              </w:rPr>
            </w:pPr>
            <w:r w:rsidRPr="004E4C9D">
              <w:rPr>
                <w:lang w:val="en-CA"/>
              </w:rPr>
              <w:t>Maximum size in bytes for image files uploaded for Practice or Site logos and images uploaded via the ImageUploader configuration screen.</w:t>
            </w:r>
          </w:p>
        </w:tc>
      </w:tr>
      <w:tr w:rsidR="0044298E" w:rsidRPr="004E4C9D" w14:paraId="36269EAC" w14:textId="77777777" w:rsidTr="004E4C9D">
        <w:trPr>
          <w:trHeight w:val="1200"/>
        </w:trPr>
        <w:tc>
          <w:tcPr>
            <w:tcW w:w="3600" w:type="dxa"/>
            <w:noWrap/>
            <w:hideMark/>
          </w:tcPr>
          <w:p w14:paraId="0DBD9FA8" w14:textId="77777777" w:rsidR="0044298E" w:rsidRPr="004E4C9D" w:rsidRDefault="0044298E" w:rsidP="004E4C9D">
            <w:pPr>
              <w:pStyle w:val="TableBody"/>
              <w:rPr>
                <w:lang w:val="en-CA"/>
              </w:rPr>
            </w:pPr>
            <w:r w:rsidRPr="004E4C9D">
              <w:rPr>
                <w:lang w:val="en-CA"/>
              </w:rPr>
              <w:t>MaxLogoWidthOrHeight</w:t>
            </w:r>
          </w:p>
        </w:tc>
        <w:tc>
          <w:tcPr>
            <w:tcW w:w="2160" w:type="dxa"/>
            <w:hideMark/>
          </w:tcPr>
          <w:p w14:paraId="3EA2980B" w14:textId="77777777" w:rsidR="0044298E" w:rsidRPr="004E4C9D" w:rsidRDefault="0044298E" w:rsidP="004E4C9D">
            <w:pPr>
              <w:pStyle w:val="TableBody"/>
              <w:rPr>
                <w:lang w:val="en-CA"/>
              </w:rPr>
            </w:pPr>
            <w:r w:rsidRPr="004E4C9D">
              <w:rPr>
                <w:lang w:val="en-CA"/>
              </w:rPr>
              <w:t>Value=Integer, Default=[1000]</w:t>
            </w:r>
          </w:p>
        </w:tc>
        <w:tc>
          <w:tcPr>
            <w:tcW w:w="4320" w:type="dxa"/>
            <w:hideMark/>
          </w:tcPr>
          <w:p w14:paraId="7EAFB7AF" w14:textId="77777777" w:rsidR="0044298E" w:rsidRPr="004E4C9D" w:rsidRDefault="0044298E" w:rsidP="004E4C9D">
            <w:pPr>
              <w:pStyle w:val="TableBody"/>
              <w:rPr>
                <w:lang w:val="en-CA"/>
              </w:rPr>
            </w:pPr>
            <w:r w:rsidRPr="004E4C9D">
              <w:rPr>
                <w:lang w:val="en-CA"/>
              </w:rPr>
              <w:t>Maximum number of pixels for Practice or Site logos and images uploaded via the ImageUploader configuration screen.</w:t>
            </w:r>
          </w:p>
        </w:tc>
      </w:tr>
      <w:tr w:rsidR="0044298E" w:rsidRPr="004E4C9D" w14:paraId="69B1DF4F" w14:textId="77777777" w:rsidTr="004E4C9D">
        <w:trPr>
          <w:trHeight w:val="600"/>
        </w:trPr>
        <w:tc>
          <w:tcPr>
            <w:tcW w:w="3600" w:type="dxa"/>
            <w:noWrap/>
            <w:hideMark/>
          </w:tcPr>
          <w:p w14:paraId="02A20E1F" w14:textId="77777777" w:rsidR="0044298E" w:rsidRPr="004E4C9D" w:rsidRDefault="0044298E" w:rsidP="004E4C9D">
            <w:pPr>
              <w:pStyle w:val="TableBody"/>
              <w:rPr>
                <w:lang w:val="en-CA"/>
              </w:rPr>
            </w:pPr>
            <w:r w:rsidRPr="004E4C9D">
              <w:rPr>
                <w:lang w:val="en-CA"/>
              </w:rPr>
              <w:t>MaxPaymentAboveAmountToCollect</w:t>
            </w:r>
          </w:p>
        </w:tc>
        <w:tc>
          <w:tcPr>
            <w:tcW w:w="2160" w:type="dxa"/>
            <w:hideMark/>
          </w:tcPr>
          <w:p w14:paraId="1E046260" w14:textId="77777777" w:rsidR="0044298E" w:rsidRPr="004E4C9D" w:rsidRDefault="0044298E" w:rsidP="004E4C9D">
            <w:pPr>
              <w:pStyle w:val="TableBody"/>
              <w:rPr>
                <w:lang w:val="en-CA"/>
              </w:rPr>
            </w:pPr>
            <w:r w:rsidRPr="004E4C9D">
              <w:rPr>
                <w:lang w:val="en-CA"/>
              </w:rPr>
              <w:t>Value=Integer, Default=[999]</w:t>
            </w:r>
          </w:p>
        </w:tc>
        <w:tc>
          <w:tcPr>
            <w:tcW w:w="4320" w:type="dxa"/>
            <w:hideMark/>
          </w:tcPr>
          <w:p w14:paraId="293ECFAD" w14:textId="77777777" w:rsidR="0044298E" w:rsidRPr="004E4C9D" w:rsidRDefault="0044298E" w:rsidP="004E4C9D">
            <w:pPr>
              <w:pStyle w:val="TableBody"/>
              <w:rPr>
                <w:lang w:val="en-CA"/>
              </w:rPr>
            </w:pPr>
            <w:r w:rsidRPr="004E4C9D">
              <w:rPr>
                <w:lang w:val="en-CA"/>
              </w:rPr>
              <w:t>Maximum $ above the amount to collect that will be allowed.</w:t>
            </w:r>
          </w:p>
        </w:tc>
      </w:tr>
      <w:tr w:rsidR="0044298E" w:rsidRPr="004E4C9D" w14:paraId="76EED57F" w14:textId="77777777" w:rsidTr="004E4C9D">
        <w:trPr>
          <w:trHeight w:val="600"/>
        </w:trPr>
        <w:tc>
          <w:tcPr>
            <w:tcW w:w="3600" w:type="dxa"/>
            <w:noWrap/>
            <w:hideMark/>
          </w:tcPr>
          <w:p w14:paraId="67D0D421" w14:textId="77777777" w:rsidR="0044298E" w:rsidRPr="004E4C9D" w:rsidRDefault="0044298E" w:rsidP="004E4C9D">
            <w:pPr>
              <w:pStyle w:val="TableBody"/>
              <w:rPr>
                <w:lang w:val="en-CA"/>
              </w:rPr>
            </w:pPr>
            <w:r w:rsidRPr="004E4C9D">
              <w:rPr>
                <w:lang w:val="en-CA"/>
              </w:rPr>
              <w:t>MaxPaymentAmount</w:t>
            </w:r>
          </w:p>
        </w:tc>
        <w:tc>
          <w:tcPr>
            <w:tcW w:w="2160" w:type="dxa"/>
            <w:hideMark/>
          </w:tcPr>
          <w:p w14:paraId="5166EE8C" w14:textId="77777777" w:rsidR="0044298E" w:rsidRPr="004E4C9D" w:rsidRDefault="0044298E" w:rsidP="004E4C9D">
            <w:pPr>
              <w:pStyle w:val="TableBody"/>
              <w:rPr>
                <w:lang w:val="en-CA"/>
              </w:rPr>
            </w:pPr>
            <w:r w:rsidRPr="004E4C9D">
              <w:rPr>
                <w:lang w:val="en-CA"/>
              </w:rPr>
              <w:t>Value=Integer, Default=[6000]</w:t>
            </w:r>
          </w:p>
        </w:tc>
        <w:tc>
          <w:tcPr>
            <w:tcW w:w="4320" w:type="dxa"/>
            <w:hideMark/>
          </w:tcPr>
          <w:p w14:paraId="74DA54A9" w14:textId="77777777" w:rsidR="0044298E" w:rsidRPr="004E4C9D" w:rsidRDefault="0044298E" w:rsidP="004E4C9D">
            <w:pPr>
              <w:pStyle w:val="TableBody"/>
              <w:rPr>
                <w:lang w:val="en-CA"/>
              </w:rPr>
            </w:pPr>
            <w:r w:rsidRPr="004E4C9D">
              <w:rPr>
                <w:lang w:val="en-CA"/>
              </w:rPr>
              <w:t>Maximum $ amount that can be paid in a single payment.</w:t>
            </w:r>
          </w:p>
        </w:tc>
      </w:tr>
      <w:tr w:rsidR="0044298E" w:rsidRPr="004E4C9D" w14:paraId="21AC0D5F" w14:textId="77777777" w:rsidTr="004E4C9D">
        <w:trPr>
          <w:trHeight w:val="600"/>
        </w:trPr>
        <w:tc>
          <w:tcPr>
            <w:tcW w:w="3600" w:type="dxa"/>
            <w:noWrap/>
            <w:hideMark/>
          </w:tcPr>
          <w:p w14:paraId="43815DF3" w14:textId="77777777" w:rsidR="0044298E" w:rsidRPr="004E4C9D" w:rsidRDefault="0044298E" w:rsidP="004E4C9D">
            <w:pPr>
              <w:pStyle w:val="TableBody"/>
              <w:rPr>
                <w:lang w:val="en-CA"/>
              </w:rPr>
            </w:pPr>
            <w:r w:rsidRPr="004E4C9D">
              <w:rPr>
                <w:lang w:val="en-CA"/>
              </w:rPr>
              <w:t>MaxRelevantPriors</w:t>
            </w:r>
          </w:p>
        </w:tc>
        <w:tc>
          <w:tcPr>
            <w:tcW w:w="2160" w:type="dxa"/>
            <w:hideMark/>
          </w:tcPr>
          <w:p w14:paraId="54FE1402" w14:textId="77777777" w:rsidR="0044298E" w:rsidRPr="004E4C9D" w:rsidRDefault="0044298E" w:rsidP="004E4C9D">
            <w:pPr>
              <w:pStyle w:val="TableBody"/>
              <w:rPr>
                <w:lang w:val="en-CA"/>
              </w:rPr>
            </w:pPr>
            <w:r w:rsidRPr="004E4C9D">
              <w:rPr>
                <w:lang w:val="en-CA"/>
              </w:rPr>
              <w:t>Value=Integer, Default=[2]</w:t>
            </w:r>
          </w:p>
        </w:tc>
        <w:tc>
          <w:tcPr>
            <w:tcW w:w="4320" w:type="dxa"/>
            <w:hideMark/>
          </w:tcPr>
          <w:p w14:paraId="32527DAC" w14:textId="77777777" w:rsidR="0044298E" w:rsidRPr="004E4C9D" w:rsidRDefault="0044298E" w:rsidP="004E4C9D">
            <w:pPr>
              <w:pStyle w:val="TableBody"/>
              <w:rPr>
                <w:lang w:val="en-CA"/>
              </w:rPr>
            </w:pPr>
            <w:r w:rsidRPr="004E4C9D">
              <w:rPr>
                <w:lang w:val="en-CA"/>
              </w:rPr>
              <w:t>Default maximum number of Relevant Priors sent to PACS.</w:t>
            </w:r>
          </w:p>
        </w:tc>
      </w:tr>
      <w:tr w:rsidR="0044298E" w:rsidRPr="004E4C9D" w14:paraId="5755BE62" w14:textId="77777777" w:rsidTr="004E4C9D">
        <w:trPr>
          <w:trHeight w:val="1200"/>
        </w:trPr>
        <w:tc>
          <w:tcPr>
            <w:tcW w:w="3600" w:type="dxa"/>
            <w:noWrap/>
            <w:hideMark/>
          </w:tcPr>
          <w:p w14:paraId="6089BFD7" w14:textId="77777777" w:rsidR="0044298E" w:rsidRPr="004E4C9D" w:rsidRDefault="0044298E" w:rsidP="004E4C9D">
            <w:pPr>
              <w:pStyle w:val="TableBody"/>
              <w:rPr>
                <w:lang w:val="en-CA"/>
              </w:rPr>
            </w:pPr>
            <w:r w:rsidRPr="004E4C9D">
              <w:rPr>
                <w:lang w:val="en-CA"/>
              </w:rPr>
              <w:t>MaxUILockTimeoutMin</w:t>
            </w:r>
          </w:p>
        </w:tc>
        <w:tc>
          <w:tcPr>
            <w:tcW w:w="2160" w:type="dxa"/>
            <w:hideMark/>
          </w:tcPr>
          <w:p w14:paraId="1F917C24" w14:textId="77777777" w:rsidR="0044298E" w:rsidRPr="004E4C9D" w:rsidRDefault="0044298E" w:rsidP="004E4C9D">
            <w:pPr>
              <w:pStyle w:val="TableBody"/>
              <w:rPr>
                <w:lang w:val="en-CA"/>
              </w:rPr>
            </w:pPr>
            <w:r w:rsidRPr="004E4C9D">
              <w:rPr>
                <w:lang w:val="en-CA"/>
              </w:rPr>
              <w:t>Value=Minutes as Integer, Default=[60]</w:t>
            </w:r>
          </w:p>
        </w:tc>
        <w:tc>
          <w:tcPr>
            <w:tcW w:w="4320" w:type="dxa"/>
            <w:hideMark/>
          </w:tcPr>
          <w:p w14:paraId="2B542D2C" w14:textId="77777777" w:rsidR="0044298E" w:rsidRPr="004E4C9D" w:rsidRDefault="0044298E" w:rsidP="004E4C9D">
            <w:pPr>
              <w:pStyle w:val="TableBody"/>
              <w:rPr>
                <w:lang w:val="en-CA"/>
              </w:rPr>
            </w:pPr>
            <w:r w:rsidRPr="004E4C9D">
              <w:rPr>
                <w:lang w:val="en-CA"/>
              </w:rPr>
              <w:t>Maximum number of minutes for the application lock user preference, requiring them to re-enter a password.</w:t>
            </w:r>
          </w:p>
        </w:tc>
      </w:tr>
      <w:tr w:rsidR="0044298E" w:rsidRPr="004E4C9D" w14:paraId="318E22B5" w14:textId="77777777" w:rsidTr="004E4C9D">
        <w:trPr>
          <w:trHeight w:val="1200"/>
        </w:trPr>
        <w:tc>
          <w:tcPr>
            <w:tcW w:w="3600" w:type="dxa"/>
            <w:noWrap/>
            <w:hideMark/>
          </w:tcPr>
          <w:p w14:paraId="0F75A7CC" w14:textId="77777777" w:rsidR="0044298E" w:rsidRPr="004E4C9D" w:rsidRDefault="0044298E" w:rsidP="004E4C9D">
            <w:pPr>
              <w:pStyle w:val="TableBody"/>
              <w:rPr>
                <w:lang w:val="en-CA"/>
              </w:rPr>
            </w:pPr>
            <w:r w:rsidRPr="004E4C9D">
              <w:rPr>
                <w:lang w:val="en-CA"/>
              </w:rPr>
              <w:t>MaxWorklistItem</w:t>
            </w:r>
          </w:p>
        </w:tc>
        <w:tc>
          <w:tcPr>
            <w:tcW w:w="2160" w:type="dxa"/>
            <w:hideMark/>
          </w:tcPr>
          <w:p w14:paraId="2FB2E9B1" w14:textId="77777777" w:rsidR="0044298E" w:rsidRPr="004E4C9D" w:rsidRDefault="0044298E" w:rsidP="004E4C9D">
            <w:pPr>
              <w:pStyle w:val="TableBody"/>
              <w:rPr>
                <w:lang w:val="en-CA"/>
              </w:rPr>
            </w:pPr>
            <w:r w:rsidRPr="004E4C9D">
              <w:rPr>
                <w:lang w:val="en-CA"/>
              </w:rPr>
              <w:t>Value=Integer [1-500], Default=[100]</w:t>
            </w:r>
          </w:p>
        </w:tc>
        <w:tc>
          <w:tcPr>
            <w:tcW w:w="4320" w:type="dxa"/>
            <w:hideMark/>
          </w:tcPr>
          <w:p w14:paraId="7DBC080F" w14:textId="77777777" w:rsidR="0044298E" w:rsidRPr="004E4C9D" w:rsidRDefault="0044298E" w:rsidP="004E4C9D">
            <w:pPr>
              <w:pStyle w:val="TableBody"/>
              <w:rPr>
                <w:lang w:val="en-CA"/>
              </w:rPr>
            </w:pPr>
            <w:r w:rsidRPr="004E4C9D">
              <w:rPr>
                <w:lang w:val="en-CA"/>
              </w:rPr>
              <w:t>Maximum number of worklist items that can ben returned. Values greater than 500 will be interpreted as the maximum of 500.</w:t>
            </w:r>
          </w:p>
        </w:tc>
      </w:tr>
      <w:tr w:rsidR="0044298E" w:rsidRPr="004E4C9D" w14:paraId="058BA8E4" w14:textId="77777777" w:rsidTr="004E4C9D">
        <w:trPr>
          <w:trHeight w:val="900"/>
        </w:trPr>
        <w:tc>
          <w:tcPr>
            <w:tcW w:w="3600" w:type="dxa"/>
            <w:noWrap/>
            <w:hideMark/>
          </w:tcPr>
          <w:p w14:paraId="34D64BF4" w14:textId="77777777" w:rsidR="0044298E" w:rsidRPr="004E4C9D" w:rsidRDefault="0044298E" w:rsidP="004E4C9D">
            <w:pPr>
              <w:pStyle w:val="TableBody"/>
              <w:rPr>
                <w:lang w:val="en-CA"/>
              </w:rPr>
            </w:pPr>
            <w:r w:rsidRPr="004E4C9D">
              <w:rPr>
                <w:lang w:val="en-CA"/>
              </w:rPr>
              <w:t>MiMS_DomainManagement_URL</w:t>
            </w:r>
          </w:p>
        </w:tc>
        <w:tc>
          <w:tcPr>
            <w:tcW w:w="2160" w:type="dxa"/>
            <w:hideMark/>
          </w:tcPr>
          <w:p w14:paraId="1C2C8D16"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742D365E" w14:textId="77777777" w:rsidR="0044298E" w:rsidRPr="004E4C9D" w:rsidRDefault="0044298E" w:rsidP="004E4C9D">
            <w:pPr>
              <w:pStyle w:val="TableBody"/>
              <w:rPr>
                <w:lang w:val="en-CA"/>
              </w:rPr>
            </w:pPr>
            <w:r w:rsidRPr="004E4C9D">
              <w:rPr>
                <w:lang w:val="en-CA"/>
              </w:rPr>
              <w:t>Defines the URL that will be used for account creation on the MIM Domain.</w:t>
            </w:r>
          </w:p>
        </w:tc>
      </w:tr>
      <w:tr w:rsidR="0044298E" w:rsidRPr="004E4C9D" w14:paraId="15AAAB20" w14:textId="77777777" w:rsidTr="004E4C9D">
        <w:trPr>
          <w:trHeight w:val="900"/>
        </w:trPr>
        <w:tc>
          <w:tcPr>
            <w:tcW w:w="3600" w:type="dxa"/>
            <w:noWrap/>
            <w:hideMark/>
          </w:tcPr>
          <w:p w14:paraId="59DAE64D" w14:textId="77777777" w:rsidR="0044298E" w:rsidRPr="004E4C9D" w:rsidRDefault="0044298E" w:rsidP="004E4C9D">
            <w:pPr>
              <w:pStyle w:val="TableBody"/>
              <w:rPr>
                <w:lang w:val="en-CA"/>
              </w:rPr>
            </w:pPr>
            <w:r w:rsidRPr="004E4C9D">
              <w:rPr>
                <w:lang w:val="en-CA"/>
              </w:rPr>
              <w:t>MiMS_URL</w:t>
            </w:r>
          </w:p>
        </w:tc>
        <w:tc>
          <w:tcPr>
            <w:tcW w:w="2160" w:type="dxa"/>
            <w:hideMark/>
          </w:tcPr>
          <w:p w14:paraId="3DC21002"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58ECF61D" w14:textId="77777777" w:rsidR="0044298E" w:rsidRPr="004E4C9D" w:rsidRDefault="0044298E" w:rsidP="004E4C9D">
            <w:pPr>
              <w:pStyle w:val="TableBody"/>
              <w:rPr>
                <w:lang w:val="en-CA"/>
              </w:rPr>
            </w:pPr>
            <w:r w:rsidRPr="004E4C9D">
              <w:rPr>
                <w:lang w:val="en-CA"/>
              </w:rPr>
              <w:t>URL that will be used f</w:t>
            </w:r>
            <w:r w:rsidRPr="004E4C9D">
              <w:rPr>
                <w:lang w:val="en-CA"/>
              </w:rPr>
              <w:lastRenderedPageBreak/>
              <w:t>or MIM image viewing.</w:t>
            </w:r>
          </w:p>
        </w:tc>
      </w:tr>
      <w:tr w:rsidR="0044298E" w:rsidRPr="004E4C9D" w14:paraId="6AF723CD" w14:textId="77777777" w:rsidTr="004E4C9D">
        <w:trPr>
          <w:trHeight w:val="1500"/>
        </w:trPr>
        <w:tc>
          <w:tcPr>
            <w:tcW w:w="3600" w:type="dxa"/>
            <w:noWrap/>
            <w:hideMark/>
          </w:tcPr>
          <w:p w14:paraId="4F73B660" w14:textId="77777777" w:rsidR="0044298E" w:rsidRPr="004E4C9D" w:rsidRDefault="0044298E" w:rsidP="004E4C9D">
            <w:pPr>
              <w:pStyle w:val="TableBody"/>
              <w:rPr>
                <w:lang w:val="en-CA"/>
              </w:rPr>
            </w:pPr>
            <w:r w:rsidRPr="004E4C9D">
              <w:rPr>
                <w:lang w:val="en-CA"/>
              </w:rPr>
              <w:t>MinimumTimeBetweenRepeatProcedures</w:t>
            </w:r>
          </w:p>
        </w:tc>
        <w:tc>
          <w:tcPr>
            <w:tcW w:w="2160" w:type="dxa"/>
            <w:hideMark/>
          </w:tcPr>
          <w:p w14:paraId="25287338" w14:textId="77777777" w:rsidR="0044298E" w:rsidRPr="004E4C9D" w:rsidRDefault="0044298E" w:rsidP="004E4C9D">
            <w:pPr>
              <w:pStyle w:val="TableBody"/>
              <w:rPr>
                <w:lang w:val="en-CA"/>
              </w:rPr>
            </w:pPr>
            <w:r w:rsidRPr="004E4C9D">
              <w:rPr>
                <w:lang w:val="en-CA"/>
              </w:rPr>
              <w:t>Value=Minutes as Integer, Default=[30]</w:t>
            </w:r>
          </w:p>
        </w:tc>
        <w:tc>
          <w:tcPr>
            <w:tcW w:w="4320" w:type="dxa"/>
            <w:hideMark/>
          </w:tcPr>
          <w:p w14:paraId="1BD8E5DE" w14:textId="77777777" w:rsidR="0044298E" w:rsidRPr="004E4C9D" w:rsidRDefault="0044298E" w:rsidP="004E4C9D">
            <w:pPr>
              <w:pStyle w:val="TableBody"/>
              <w:rPr>
                <w:lang w:val="en-CA"/>
              </w:rPr>
            </w:pPr>
            <w:r w:rsidRPr="004E4C9D">
              <w:rPr>
                <w:lang w:val="en-CA"/>
              </w:rPr>
              <w:t>Minimum number of minutes after the end of an exam when the same procedure code will not be considered a back-to-back repeat for Resource Scheduling. Added in v3.2018.2</w:t>
            </w:r>
          </w:p>
        </w:tc>
      </w:tr>
      <w:tr w:rsidR="0044298E" w:rsidRPr="004E4C9D" w14:paraId="31537084" w14:textId="77777777" w:rsidTr="004E4C9D">
        <w:trPr>
          <w:trHeight w:val="1500"/>
        </w:trPr>
        <w:tc>
          <w:tcPr>
            <w:tcW w:w="3600" w:type="dxa"/>
            <w:noWrap/>
            <w:hideMark/>
          </w:tcPr>
          <w:p w14:paraId="26256B7B" w14:textId="77777777" w:rsidR="0044298E" w:rsidRPr="004E4C9D" w:rsidRDefault="0044298E" w:rsidP="004E4C9D">
            <w:pPr>
              <w:pStyle w:val="TableBody"/>
              <w:rPr>
                <w:lang w:val="en-CA"/>
              </w:rPr>
            </w:pPr>
            <w:r w:rsidRPr="004E4C9D">
              <w:rPr>
                <w:lang w:val="en-CA"/>
              </w:rPr>
              <w:t>MinPhoneNumberSearchLength</w:t>
            </w:r>
          </w:p>
        </w:tc>
        <w:tc>
          <w:tcPr>
            <w:tcW w:w="2160" w:type="dxa"/>
            <w:hideMark/>
          </w:tcPr>
          <w:p w14:paraId="049918D7" w14:textId="77777777" w:rsidR="0044298E" w:rsidRPr="004E4C9D" w:rsidRDefault="0044298E" w:rsidP="004E4C9D">
            <w:pPr>
              <w:pStyle w:val="TableBody"/>
              <w:rPr>
                <w:lang w:val="en-CA"/>
              </w:rPr>
            </w:pPr>
            <w:r w:rsidRPr="004E4C9D">
              <w:rPr>
                <w:lang w:val="en-CA"/>
              </w:rPr>
              <w:t>Value=Integer, Default=[10]</w:t>
            </w:r>
          </w:p>
        </w:tc>
        <w:tc>
          <w:tcPr>
            <w:tcW w:w="4320" w:type="dxa"/>
            <w:hideMark/>
          </w:tcPr>
          <w:p w14:paraId="005AAAB4" w14:textId="77777777" w:rsidR="0044298E" w:rsidRPr="004E4C9D" w:rsidRDefault="0044298E" w:rsidP="004E4C9D">
            <w:pPr>
              <w:pStyle w:val="TableBody"/>
              <w:rPr>
                <w:lang w:val="en-CA"/>
              </w:rPr>
            </w:pPr>
            <w:r w:rsidRPr="004E4C9D">
              <w:rPr>
                <w:lang w:val="en-CA"/>
              </w:rPr>
              <w:t>Minimum search text length needed to perform a patient search on just a phone number.</w:t>
            </w:r>
          </w:p>
        </w:tc>
      </w:tr>
      <w:tr w:rsidR="0044298E" w:rsidRPr="004E4C9D" w14:paraId="586F1110" w14:textId="77777777" w:rsidTr="004E4C9D">
        <w:trPr>
          <w:trHeight w:val="900"/>
        </w:trPr>
        <w:tc>
          <w:tcPr>
            <w:tcW w:w="3600" w:type="dxa"/>
            <w:noWrap/>
            <w:hideMark/>
          </w:tcPr>
          <w:p w14:paraId="69104979" w14:textId="77777777" w:rsidR="0044298E" w:rsidRPr="004E4C9D" w:rsidRDefault="0044298E" w:rsidP="004E4C9D">
            <w:pPr>
              <w:pStyle w:val="TableBody"/>
              <w:rPr>
                <w:lang w:val="en-CA"/>
              </w:rPr>
            </w:pPr>
            <w:r w:rsidRPr="004E4C9D">
              <w:rPr>
                <w:lang w:val="en-CA"/>
              </w:rPr>
              <w:t>MonthsToKeepPatientMergeHistory</w:t>
            </w:r>
          </w:p>
        </w:tc>
        <w:tc>
          <w:tcPr>
            <w:tcW w:w="2160" w:type="dxa"/>
            <w:hideMark/>
          </w:tcPr>
          <w:p w14:paraId="30DFA729" w14:textId="77777777" w:rsidR="0044298E" w:rsidRPr="004E4C9D" w:rsidRDefault="0044298E" w:rsidP="004E4C9D">
            <w:pPr>
              <w:pStyle w:val="TableBody"/>
              <w:rPr>
                <w:lang w:val="en-CA"/>
              </w:rPr>
            </w:pPr>
            <w:r w:rsidRPr="004E4C9D">
              <w:rPr>
                <w:lang w:val="en-CA"/>
              </w:rPr>
              <w:t>Value=Months as Integer, Default=[12]</w:t>
            </w:r>
          </w:p>
        </w:tc>
        <w:tc>
          <w:tcPr>
            <w:tcW w:w="4320" w:type="dxa"/>
            <w:hideMark/>
          </w:tcPr>
          <w:p w14:paraId="0F1CA192" w14:textId="77777777" w:rsidR="0044298E" w:rsidRPr="004E4C9D" w:rsidRDefault="0044298E" w:rsidP="004E4C9D">
            <w:pPr>
              <w:pStyle w:val="TableBody"/>
              <w:rPr>
                <w:lang w:val="en-CA"/>
              </w:rPr>
            </w:pPr>
            <w:r w:rsidRPr="004E4C9D">
              <w:rPr>
                <w:lang w:val="en-CA"/>
              </w:rPr>
              <w:t>Maximum number of months to allow rows to exist for patient merge history.</w:t>
            </w:r>
          </w:p>
        </w:tc>
      </w:tr>
      <w:tr w:rsidR="0044298E" w:rsidRPr="004E4C9D" w14:paraId="2DC8AB40" w14:textId="77777777" w:rsidTr="004E4C9D">
        <w:trPr>
          <w:trHeight w:val="1800"/>
        </w:trPr>
        <w:tc>
          <w:tcPr>
            <w:tcW w:w="3600" w:type="dxa"/>
            <w:noWrap/>
            <w:hideMark/>
          </w:tcPr>
          <w:p w14:paraId="37EE8767" w14:textId="77777777" w:rsidR="0044298E" w:rsidRPr="004E4C9D" w:rsidRDefault="0044298E" w:rsidP="004E4C9D">
            <w:pPr>
              <w:pStyle w:val="TableBody"/>
              <w:rPr>
                <w:lang w:val="en-CA"/>
              </w:rPr>
            </w:pPr>
            <w:r w:rsidRPr="004E4C9D">
              <w:rPr>
                <w:lang w:val="en-CA"/>
              </w:rPr>
              <w:t>MRIProcedureGroupCode</w:t>
            </w:r>
          </w:p>
        </w:tc>
        <w:tc>
          <w:tcPr>
            <w:tcW w:w="2160" w:type="dxa"/>
            <w:hideMark/>
          </w:tcPr>
          <w:p w14:paraId="54CD462B" w14:textId="77777777" w:rsidR="0044298E" w:rsidRPr="004E4C9D" w:rsidRDefault="0044298E" w:rsidP="004E4C9D">
            <w:pPr>
              <w:pStyle w:val="TableBody"/>
              <w:rPr>
                <w:lang w:val="en-CA"/>
              </w:rPr>
            </w:pPr>
            <w:r w:rsidRPr="004E4C9D">
              <w:rPr>
                <w:lang w:val="en-CA"/>
              </w:rPr>
              <w:t>Value="Modality Type Code" as String [from ModalityType lookup table], Default=[MR]</w:t>
            </w:r>
          </w:p>
        </w:tc>
        <w:tc>
          <w:tcPr>
            <w:tcW w:w="4320" w:type="dxa"/>
            <w:hideMark/>
          </w:tcPr>
          <w:p w14:paraId="6209D1F6" w14:textId="77777777" w:rsidR="0044298E" w:rsidRPr="004E4C9D" w:rsidRDefault="0044298E" w:rsidP="004E4C9D">
            <w:pPr>
              <w:pStyle w:val="TableBody"/>
              <w:rPr>
                <w:lang w:val="en-CA"/>
              </w:rPr>
            </w:pPr>
            <w:r w:rsidRPr="004E4C9D">
              <w:rPr>
                <w:lang w:val="en-CA"/>
              </w:rPr>
              <w:t>Modality Type Code representing MRI. When matched, the Magnet Type will be displayed. Added in v3.2022.2.14 #30981</w:t>
            </w:r>
          </w:p>
        </w:tc>
      </w:tr>
      <w:tr w:rsidR="0044298E" w:rsidRPr="004E4C9D" w14:paraId="4362C5CE" w14:textId="77777777" w:rsidTr="004E4C9D">
        <w:trPr>
          <w:trHeight w:val="600"/>
        </w:trPr>
        <w:tc>
          <w:tcPr>
            <w:tcW w:w="3600" w:type="dxa"/>
            <w:noWrap/>
            <w:hideMark/>
          </w:tcPr>
          <w:p w14:paraId="065E8AC6" w14:textId="77777777" w:rsidR="0044298E" w:rsidRPr="004E4C9D" w:rsidRDefault="0044298E" w:rsidP="004E4C9D">
            <w:pPr>
              <w:pStyle w:val="TableBody"/>
              <w:rPr>
                <w:lang w:val="en-CA"/>
              </w:rPr>
            </w:pPr>
            <w:r w:rsidRPr="004E4C9D">
              <w:rPr>
                <w:lang w:val="en-CA"/>
              </w:rPr>
              <w:t>MRNPrefix</w:t>
            </w:r>
          </w:p>
        </w:tc>
        <w:tc>
          <w:tcPr>
            <w:tcW w:w="2160" w:type="dxa"/>
            <w:hideMark/>
          </w:tcPr>
          <w:p w14:paraId="73FE7D35"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5164BB3" w14:textId="77777777" w:rsidR="0044298E" w:rsidRPr="004E4C9D" w:rsidRDefault="0044298E" w:rsidP="004E4C9D">
            <w:pPr>
              <w:pStyle w:val="TableBody"/>
              <w:rPr>
                <w:lang w:val="en-CA"/>
              </w:rPr>
            </w:pPr>
            <w:r w:rsidRPr="004E4C9D">
              <w:rPr>
                <w:lang w:val="en-CA"/>
              </w:rPr>
              <w:t>A prefix that will be added to the new MRNs that are assigned.</w:t>
            </w:r>
          </w:p>
        </w:tc>
      </w:tr>
      <w:tr w:rsidR="0044298E" w:rsidRPr="004E4C9D" w14:paraId="0491D17F" w14:textId="77777777" w:rsidTr="004E4C9D">
        <w:trPr>
          <w:trHeight w:val="600"/>
        </w:trPr>
        <w:tc>
          <w:tcPr>
            <w:tcW w:w="3600" w:type="dxa"/>
            <w:noWrap/>
            <w:hideMark/>
          </w:tcPr>
          <w:p w14:paraId="3F4B3705" w14:textId="77777777" w:rsidR="0044298E" w:rsidRPr="004E4C9D" w:rsidRDefault="0044298E" w:rsidP="004E4C9D">
            <w:pPr>
              <w:pStyle w:val="TableBody"/>
              <w:rPr>
                <w:lang w:val="en-CA"/>
              </w:rPr>
            </w:pPr>
            <w:r w:rsidRPr="004E4C9D">
              <w:rPr>
                <w:lang w:val="en-CA"/>
              </w:rPr>
              <w:t>MRNSuffix</w:t>
            </w:r>
          </w:p>
        </w:tc>
        <w:tc>
          <w:tcPr>
            <w:tcW w:w="2160" w:type="dxa"/>
            <w:hideMark/>
          </w:tcPr>
          <w:p w14:paraId="438A83B9"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3EC1FEF" w14:textId="77777777" w:rsidR="0044298E" w:rsidRPr="004E4C9D" w:rsidRDefault="0044298E" w:rsidP="004E4C9D">
            <w:pPr>
              <w:pStyle w:val="TableBody"/>
              <w:rPr>
                <w:lang w:val="en-CA"/>
              </w:rPr>
            </w:pPr>
            <w:r w:rsidRPr="004E4C9D">
              <w:rPr>
                <w:lang w:val="en-CA"/>
              </w:rPr>
              <w:t>A suffix that will be appended to the new MRNs that are assigned.</w:t>
            </w:r>
          </w:p>
        </w:tc>
      </w:tr>
      <w:tr w:rsidR="0044298E" w:rsidRPr="004E4C9D" w14:paraId="501A69BE" w14:textId="77777777" w:rsidTr="004E4C9D">
        <w:trPr>
          <w:trHeight w:val="600"/>
        </w:trPr>
        <w:tc>
          <w:tcPr>
            <w:tcW w:w="3600" w:type="dxa"/>
            <w:noWrap/>
            <w:hideMark/>
          </w:tcPr>
          <w:p w14:paraId="691E950E" w14:textId="77777777" w:rsidR="0044298E" w:rsidRPr="004E4C9D" w:rsidRDefault="0044298E" w:rsidP="004E4C9D">
            <w:pPr>
              <w:pStyle w:val="TableBody"/>
              <w:rPr>
                <w:lang w:val="en-CA"/>
              </w:rPr>
            </w:pPr>
            <w:r w:rsidRPr="004E4C9D">
              <w:rPr>
                <w:lang w:val="en-CA"/>
              </w:rPr>
              <w:t>MTWTranscriptionPreFetch</w:t>
            </w:r>
          </w:p>
        </w:tc>
        <w:tc>
          <w:tcPr>
            <w:tcW w:w="2160" w:type="dxa"/>
            <w:hideMark/>
          </w:tcPr>
          <w:p w14:paraId="55492276" w14:textId="77777777" w:rsidR="0044298E" w:rsidRPr="004E4C9D" w:rsidRDefault="0044298E" w:rsidP="004E4C9D">
            <w:pPr>
              <w:pStyle w:val="TableBody"/>
              <w:rPr>
                <w:lang w:val="en-CA"/>
              </w:rPr>
            </w:pPr>
            <w:r w:rsidRPr="004E4C9D">
              <w:rPr>
                <w:lang w:val="en-CA"/>
              </w:rPr>
              <w:t>Value=Integer, Default=[5]</w:t>
            </w:r>
          </w:p>
        </w:tc>
        <w:tc>
          <w:tcPr>
            <w:tcW w:w="4320" w:type="dxa"/>
            <w:hideMark/>
          </w:tcPr>
          <w:p w14:paraId="71BBE3AD" w14:textId="77777777" w:rsidR="0044298E" w:rsidRPr="004E4C9D" w:rsidRDefault="0044298E" w:rsidP="004E4C9D">
            <w:pPr>
              <w:pStyle w:val="TableBody"/>
              <w:rPr>
                <w:lang w:val="en-CA"/>
              </w:rPr>
            </w:pPr>
            <w:r w:rsidRPr="004E4C9D">
              <w:rPr>
                <w:lang w:val="en-CA"/>
              </w:rPr>
              <w:t>Number of cached items retrieved to the MTW workstation.</w:t>
            </w:r>
          </w:p>
        </w:tc>
      </w:tr>
      <w:tr w:rsidR="0044298E" w:rsidRPr="004E4C9D" w14:paraId="5F4D788E" w14:textId="77777777" w:rsidTr="004E4C9D">
        <w:trPr>
          <w:trHeight w:val="900"/>
        </w:trPr>
        <w:tc>
          <w:tcPr>
            <w:tcW w:w="3600" w:type="dxa"/>
            <w:noWrap/>
            <w:hideMark/>
          </w:tcPr>
          <w:p w14:paraId="20578EA5" w14:textId="77777777" w:rsidR="0044298E" w:rsidRPr="004E4C9D" w:rsidRDefault="0044298E" w:rsidP="004E4C9D">
            <w:pPr>
              <w:pStyle w:val="TableBody"/>
              <w:rPr>
                <w:lang w:val="en-CA"/>
              </w:rPr>
            </w:pPr>
            <w:r w:rsidRPr="004E4C9D">
              <w:rPr>
                <w:lang w:val="en-CA"/>
              </w:rPr>
              <w:t>MUClinicalSummary</w:t>
            </w:r>
          </w:p>
        </w:tc>
        <w:tc>
          <w:tcPr>
            <w:tcW w:w="2160" w:type="dxa"/>
            <w:hideMark/>
          </w:tcPr>
          <w:p w14:paraId="5A0803A4" w14:textId="77777777" w:rsidR="0044298E" w:rsidRPr="004E4C9D" w:rsidRDefault="0044298E" w:rsidP="004E4C9D">
            <w:pPr>
              <w:pStyle w:val="TableBody"/>
              <w:rPr>
                <w:lang w:val="en-CA"/>
              </w:rPr>
            </w:pPr>
            <w:r w:rsidRPr="004E4C9D">
              <w:rPr>
                <w:lang w:val="en-CA"/>
              </w:rPr>
              <w:t>Value=String, Default=[Clinical Summary]</w:t>
            </w:r>
          </w:p>
        </w:tc>
        <w:tc>
          <w:tcPr>
            <w:tcW w:w="4320" w:type="dxa"/>
            <w:hideMark/>
          </w:tcPr>
          <w:p w14:paraId="00809129" w14:textId="77777777" w:rsidR="0044298E" w:rsidRPr="004E4C9D" w:rsidRDefault="0044298E" w:rsidP="004E4C9D">
            <w:pPr>
              <w:pStyle w:val="TableBody"/>
              <w:rPr>
                <w:lang w:val="en-CA"/>
              </w:rPr>
            </w:pPr>
            <w:r w:rsidRPr="004E4C9D">
              <w:rPr>
                <w:lang w:val="en-CA"/>
              </w:rPr>
              <w:t>Name of the MU Clinical Summary Report.</w:t>
            </w:r>
          </w:p>
        </w:tc>
      </w:tr>
      <w:tr w:rsidR="0044298E" w:rsidRPr="004E4C9D" w14:paraId="5D4CD76E" w14:textId="77777777" w:rsidTr="004E4C9D">
        <w:trPr>
          <w:trHeight w:val="900"/>
        </w:trPr>
        <w:tc>
          <w:tcPr>
            <w:tcW w:w="3600" w:type="dxa"/>
            <w:noWrap/>
            <w:hideMark/>
          </w:tcPr>
          <w:p w14:paraId="3A16D54D" w14:textId="77777777" w:rsidR="0044298E" w:rsidRPr="004E4C9D" w:rsidRDefault="0044298E" w:rsidP="004E4C9D">
            <w:pPr>
              <w:pStyle w:val="TableBody"/>
              <w:rPr>
                <w:lang w:val="en-CA"/>
              </w:rPr>
            </w:pPr>
            <w:r w:rsidRPr="004E4C9D">
              <w:rPr>
                <w:lang w:val="en-CA"/>
              </w:rPr>
              <w:t>MUDisableFields</w:t>
            </w:r>
          </w:p>
        </w:tc>
        <w:tc>
          <w:tcPr>
            <w:tcW w:w="2160" w:type="dxa"/>
            <w:hideMark/>
          </w:tcPr>
          <w:p w14:paraId="1901B7A1" w14:textId="77777777" w:rsidR="0044298E" w:rsidRPr="004E4C9D" w:rsidRDefault="0044298E" w:rsidP="004E4C9D">
            <w:pPr>
              <w:pStyle w:val="TableBody"/>
              <w:rPr>
                <w:lang w:val="en-CA"/>
              </w:rPr>
            </w:pPr>
            <w:r w:rsidRPr="004E4C9D">
              <w:rPr>
                <w:lang w:val="en-CA"/>
              </w:rPr>
              <w:t>Value=String, Set to [N] to disable, Default=[Y]</w:t>
            </w:r>
          </w:p>
        </w:tc>
        <w:tc>
          <w:tcPr>
            <w:tcW w:w="4320" w:type="dxa"/>
            <w:hideMark/>
          </w:tcPr>
          <w:p w14:paraId="71EE47FE" w14:textId="77777777" w:rsidR="0044298E" w:rsidRPr="004E4C9D" w:rsidRDefault="0044298E" w:rsidP="004E4C9D">
            <w:pPr>
              <w:pStyle w:val="TableBody"/>
              <w:rPr>
                <w:lang w:val="en-CA"/>
              </w:rPr>
            </w:pPr>
            <w:r w:rsidRPr="004E4C9D">
              <w:rPr>
                <w:lang w:val="en-CA"/>
              </w:rPr>
              <w:t>Disables MU fields not required by radiology.</w:t>
            </w:r>
          </w:p>
        </w:tc>
      </w:tr>
      <w:tr w:rsidR="0044298E" w:rsidRPr="004E4C9D" w14:paraId="72007593" w14:textId="77777777" w:rsidTr="004E4C9D">
        <w:trPr>
          <w:trHeight w:val="600"/>
        </w:trPr>
        <w:tc>
          <w:tcPr>
            <w:tcW w:w="3600" w:type="dxa"/>
            <w:noWrap/>
            <w:hideMark/>
          </w:tcPr>
          <w:p w14:paraId="67F1700C" w14:textId="77777777" w:rsidR="0044298E" w:rsidRPr="004E4C9D" w:rsidRDefault="0044298E" w:rsidP="004E4C9D">
            <w:pPr>
              <w:pStyle w:val="TableBody"/>
              <w:rPr>
                <w:lang w:val="en-CA"/>
              </w:rPr>
            </w:pPr>
            <w:r w:rsidRPr="004E4C9D">
              <w:rPr>
                <w:lang w:val="en-CA"/>
              </w:rPr>
              <w:t>MUExportAllPath</w:t>
            </w:r>
          </w:p>
        </w:tc>
        <w:tc>
          <w:tcPr>
            <w:tcW w:w="2160" w:type="dxa"/>
            <w:hideMark/>
          </w:tcPr>
          <w:p w14:paraId="34647B70"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DE053ED" w14:textId="77777777" w:rsidR="0044298E" w:rsidRPr="004E4C9D" w:rsidRDefault="0044298E" w:rsidP="004E4C9D">
            <w:pPr>
              <w:pStyle w:val="TableBody"/>
              <w:rPr>
                <w:lang w:val="en-CA"/>
              </w:rPr>
            </w:pPr>
            <w:r w:rsidRPr="004E4C9D">
              <w:rPr>
                <w:lang w:val="en-CA"/>
              </w:rPr>
              <w:t>Path where the MU feature to export all patient CCDA will be stored.</w:t>
            </w:r>
          </w:p>
        </w:tc>
      </w:tr>
      <w:tr w:rsidR="0044298E" w:rsidRPr="004E4C9D" w14:paraId="1DB759E2" w14:textId="77777777" w:rsidTr="004E4C9D">
        <w:trPr>
          <w:trHeight w:val="1500"/>
        </w:trPr>
        <w:tc>
          <w:tcPr>
            <w:tcW w:w="3600" w:type="dxa"/>
            <w:noWrap/>
            <w:hideMark/>
          </w:tcPr>
          <w:p w14:paraId="16AB7760" w14:textId="77777777" w:rsidR="0044298E" w:rsidRPr="004E4C9D" w:rsidRDefault="0044298E" w:rsidP="004E4C9D">
            <w:pPr>
              <w:pStyle w:val="TableBody"/>
              <w:rPr>
                <w:lang w:val="en-CA"/>
              </w:rPr>
            </w:pPr>
            <w:r w:rsidRPr="004E4C9D">
              <w:rPr>
                <w:lang w:val="en-CA"/>
              </w:rPr>
              <w:t>MUImplantableDeviceUrl</w:t>
            </w:r>
          </w:p>
        </w:tc>
        <w:tc>
          <w:tcPr>
            <w:tcW w:w="2160" w:type="dxa"/>
            <w:hideMark/>
          </w:tcPr>
          <w:p w14:paraId="4B0F51CD" w14:textId="77777777" w:rsidR="0044298E" w:rsidRPr="004E4C9D" w:rsidRDefault="0044298E" w:rsidP="004E4C9D">
            <w:pPr>
              <w:pStyle w:val="TableBody"/>
              <w:rPr>
                <w:lang w:val="en-CA"/>
              </w:rPr>
            </w:pPr>
            <w:r w:rsidRPr="004E4C9D">
              <w:rPr>
                <w:lang w:val="en-CA"/>
              </w:rPr>
              <w:t>Value=URL as String, Default=[https://accessgudid.nlm.nih.gov/api/v1/]</w:t>
            </w:r>
          </w:p>
        </w:tc>
        <w:tc>
          <w:tcPr>
            <w:tcW w:w="4320" w:type="dxa"/>
            <w:hideMark/>
          </w:tcPr>
          <w:p w14:paraId="25C1FA98" w14:textId="77777777" w:rsidR="0044298E" w:rsidRPr="004E4C9D" w:rsidRDefault="0044298E" w:rsidP="004E4C9D">
            <w:pPr>
              <w:pStyle w:val="TableBody"/>
              <w:rPr>
                <w:lang w:val="en-CA"/>
              </w:rPr>
            </w:pPr>
            <w:r w:rsidRPr="004E4C9D">
              <w:rPr>
                <w:lang w:val="en-CA"/>
              </w:rPr>
              <w:t>GUDID Base URL.</w:t>
            </w:r>
          </w:p>
        </w:tc>
      </w:tr>
      <w:tr w:rsidR="0044298E" w:rsidRPr="004E4C9D" w14:paraId="50A99AF6" w14:textId="77777777" w:rsidTr="004E4C9D">
        <w:trPr>
          <w:trHeight w:val="2700"/>
        </w:trPr>
        <w:tc>
          <w:tcPr>
            <w:tcW w:w="3600" w:type="dxa"/>
            <w:noWrap/>
            <w:hideMark/>
          </w:tcPr>
          <w:p w14:paraId="1E000394" w14:textId="77777777" w:rsidR="0044298E" w:rsidRPr="004E4C9D" w:rsidRDefault="0044298E" w:rsidP="004E4C9D">
            <w:pPr>
              <w:pStyle w:val="TableBody"/>
              <w:rPr>
                <w:lang w:val="en-CA"/>
              </w:rPr>
            </w:pPr>
            <w:r w:rsidRPr="004E4C9D">
              <w:rPr>
                <w:lang w:val="en-CA"/>
              </w:rPr>
              <w:t>MUInfoButtonSearchUrl</w:t>
            </w:r>
          </w:p>
        </w:tc>
        <w:tc>
          <w:tcPr>
            <w:tcW w:w="2160" w:type="dxa"/>
            <w:hideMark/>
          </w:tcPr>
          <w:p w14:paraId="0195FB64" w14:textId="77777777" w:rsidR="0044298E" w:rsidRPr="004E4C9D" w:rsidRDefault="0044298E" w:rsidP="004E4C9D">
            <w:pPr>
              <w:pStyle w:val="TableBody"/>
              <w:rPr>
                <w:lang w:val="en-CA"/>
              </w:rPr>
            </w:pPr>
            <w:r w:rsidRPr="004E4C9D">
              <w:rPr>
                <w:lang w:val="en-CA"/>
              </w:rPr>
              <w:t>Value=URL as String, Default=[http://vsearch.nlm.nih.gov/vivisimo/cgi-bin/query-meta?v%3Aproject=medlineplus&amp;query={0}]</w:t>
            </w:r>
          </w:p>
        </w:tc>
        <w:tc>
          <w:tcPr>
            <w:tcW w:w="4320" w:type="dxa"/>
            <w:hideMark/>
          </w:tcPr>
          <w:p w14:paraId="71D9EEC3" w14:textId="77777777" w:rsidR="0044298E" w:rsidRPr="004E4C9D" w:rsidRDefault="0044298E" w:rsidP="004E4C9D">
            <w:pPr>
              <w:pStyle w:val="TableBody"/>
              <w:rPr>
                <w:lang w:val="en-CA"/>
              </w:rPr>
            </w:pPr>
            <w:r w:rsidRPr="004E4C9D">
              <w:rPr>
                <w:lang w:val="en-CA"/>
              </w:rPr>
              <w:t>Search URL that gets launched when clicking on the Info Button.</w:t>
            </w:r>
          </w:p>
        </w:tc>
      </w:tr>
      <w:tr w:rsidR="0044298E" w:rsidRPr="004E4C9D" w14:paraId="3DFCBC37" w14:textId="77777777" w:rsidTr="004E4C9D">
        <w:trPr>
          <w:trHeight w:val="1200"/>
        </w:trPr>
        <w:tc>
          <w:tcPr>
            <w:tcW w:w="3600" w:type="dxa"/>
            <w:noWrap/>
            <w:hideMark/>
          </w:tcPr>
          <w:p w14:paraId="15AAB8F2" w14:textId="77777777" w:rsidR="0044298E" w:rsidRPr="004E4C9D" w:rsidRDefault="0044298E" w:rsidP="004E4C9D">
            <w:pPr>
              <w:pStyle w:val="TableBody"/>
              <w:rPr>
                <w:lang w:val="en-CA"/>
              </w:rPr>
            </w:pPr>
            <w:r w:rsidRPr="004E4C9D">
              <w:rPr>
                <w:lang w:val="en-CA"/>
              </w:rPr>
              <w:t>MUMedicationSyncFrequency</w:t>
            </w:r>
          </w:p>
        </w:tc>
        <w:tc>
          <w:tcPr>
            <w:tcW w:w="2160" w:type="dxa"/>
            <w:hideMark/>
          </w:tcPr>
          <w:p w14:paraId="5185CCC4" w14:textId="77777777" w:rsidR="0044298E" w:rsidRPr="004E4C9D" w:rsidRDefault="0044298E" w:rsidP="004E4C9D">
            <w:pPr>
              <w:pStyle w:val="TableBody"/>
              <w:rPr>
                <w:lang w:val="en-CA"/>
              </w:rPr>
            </w:pPr>
            <w:r w:rsidRPr="004E4C9D">
              <w:rPr>
                <w:lang w:val="en-CA"/>
              </w:rPr>
              <w:t>Value=Minutes as Integer, Set to [-1] to disable, Default=[-1]</w:t>
            </w:r>
          </w:p>
        </w:tc>
        <w:tc>
          <w:tcPr>
            <w:tcW w:w="4320" w:type="dxa"/>
            <w:hideMark/>
          </w:tcPr>
          <w:p w14:paraId="150D6588" w14:textId="77777777" w:rsidR="0044298E" w:rsidRPr="004E4C9D" w:rsidRDefault="0044298E" w:rsidP="004E4C9D">
            <w:pPr>
              <w:pStyle w:val="TableBody"/>
              <w:rPr>
                <w:lang w:val="en-CA"/>
              </w:rPr>
            </w:pPr>
            <w:r w:rsidRPr="004E4C9D">
              <w:rPr>
                <w:lang w:val="en-CA"/>
              </w:rPr>
              <w:t>Frequency at which an auto sync of medica</w:t>
            </w:r>
            <w:r w:rsidRPr="004E4C9D">
              <w:rPr>
                <w:lang w:val="en-CA"/>
              </w:rPr>
              <w:lastRenderedPageBreak/>
              <w:t>tion will occur when meds are displayed.</w:t>
            </w:r>
          </w:p>
        </w:tc>
      </w:tr>
      <w:tr w:rsidR="0044298E" w:rsidRPr="004E4C9D" w14:paraId="7583439A" w14:textId="77777777" w:rsidTr="004E4C9D">
        <w:trPr>
          <w:trHeight w:val="2100"/>
        </w:trPr>
        <w:tc>
          <w:tcPr>
            <w:tcW w:w="3600" w:type="dxa"/>
            <w:noWrap/>
            <w:hideMark/>
          </w:tcPr>
          <w:p w14:paraId="23CD7175" w14:textId="77777777" w:rsidR="0044298E" w:rsidRPr="004E4C9D" w:rsidRDefault="0044298E" w:rsidP="004E4C9D">
            <w:pPr>
              <w:pStyle w:val="TableBody"/>
              <w:rPr>
                <w:lang w:val="en-CA"/>
              </w:rPr>
            </w:pPr>
            <w:r w:rsidRPr="004E4C9D">
              <w:rPr>
                <w:lang w:val="en-CA"/>
              </w:rPr>
              <w:t>MUMedlinePlusConnectBaseUrl</w:t>
            </w:r>
          </w:p>
        </w:tc>
        <w:tc>
          <w:tcPr>
            <w:tcW w:w="2160" w:type="dxa"/>
            <w:hideMark/>
          </w:tcPr>
          <w:p w14:paraId="1B86696D" w14:textId="77777777" w:rsidR="0044298E" w:rsidRPr="004E4C9D" w:rsidRDefault="0044298E" w:rsidP="004E4C9D">
            <w:pPr>
              <w:pStyle w:val="TableBody"/>
              <w:rPr>
                <w:lang w:val="en-CA"/>
              </w:rPr>
            </w:pPr>
            <w:r w:rsidRPr="004E4C9D">
              <w:rPr>
                <w:lang w:val="en-CA"/>
              </w:rPr>
              <w:t>Value=URL as String, Default=[https://apps.nlm.nih.gov/medlineplus/services/mpconnect_service.cfm]</w:t>
            </w:r>
          </w:p>
        </w:tc>
        <w:tc>
          <w:tcPr>
            <w:tcW w:w="4320" w:type="dxa"/>
            <w:hideMark/>
          </w:tcPr>
          <w:p w14:paraId="0E873EDC" w14:textId="77777777" w:rsidR="0044298E" w:rsidRPr="004E4C9D" w:rsidRDefault="0044298E" w:rsidP="004E4C9D">
            <w:pPr>
              <w:pStyle w:val="TableBody"/>
              <w:rPr>
                <w:lang w:val="en-CA"/>
              </w:rPr>
            </w:pPr>
            <w:r w:rsidRPr="004E4C9D">
              <w:rPr>
                <w:lang w:val="en-CA"/>
              </w:rPr>
              <w:t>MedlinePlus Connect Base URL.</w:t>
            </w:r>
          </w:p>
        </w:tc>
      </w:tr>
      <w:tr w:rsidR="0044298E" w:rsidRPr="004E4C9D" w14:paraId="02028588" w14:textId="77777777" w:rsidTr="004E4C9D">
        <w:trPr>
          <w:trHeight w:val="900"/>
        </w:trPr>
        <w:tc>
          <w:tcPr>
            <w:tcW w:w="3600" w:type="dxa"/>
            <w:noWrap/>
            <w:hideMark/>
          </w:tcPr>
          <w:p w14:paraId="47C5684D" w14:textId="77777777" w:rsidR="0044298E" w:rsidRPr="004E4C9D" w:rsidRDefault="0044298E" w:rsidP="004E4C9D">
            <w:pPr>
              <w:pStyle w:val="TableBody"/>
              <w:rPr>
                <w:lang w:val="en-CA"/>
              </w:rPr>
            </w:pPr>
            <w:r w:rsidRPr="004E4C9D">
              <w:rPr>
                <w:lang w:val="en-CA"/>
              </w:rPr>
              <w:t>MUMedlinePlusConnectDebug</w:t>
            </w:r>
          </w:p>
        </w:tc>
        <w:tc>
          <w:tcPr>
            <w:tcW w:w="2160" w:type="dxa"/>
            <w:hideMark/>
          </w:tcPr>
          <w:p w14:paraId="7B3F2776"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0D9E3BC" w14:textId="77777777" w:rsidR="0044298E" w:rsidRPr="004E4C9D" w:rsidRDefault="0044298E" w:rsidP="004E4C9D">
            <w:pPr>
              <w:pStyle w:val="TableBody"/>
              <w:rPr>
                <w:lang w:val="en-CA"/>
              </w:rPr>
            </w:pPr>
            <w:r w:rsidRPr="004E4C9D">
              <w:rPr>
                <w:lang w:val="en-CA"/>
              </w:rPr>
              <w:t>When True, a prompt is added to UI for reviewing MedlinePlusConnect XML messages.</w:t>
            </w:r>
          </w:p>
        </w:tc>
      </w:tr>
      <w:tr w:rsidR="0044298E" w:rsidRPr="004E4C9D" w14:paraId="2C663EE6" w14:textId="77777777" w:rsidTr="004E4C9D">
        <w:trPr>
          <w:trHeight w:val="1200"/>
        </w:trPr>
        <w:tc>
          <w:tcPr>
            <w:tcW w:w="3600" w:type="dxa"/>
            <w:noWrap/>
            <w:hideMark/>
          </w:tcPr>
          <w:p w14:paraId="35C96AE7" w14:textId="77777777" w:rsidR="0044298E" w:rsidRPr="004E4C9D" w:rsidRDefault="0044298E" w:rsidP="004E4C9D">
            <w:pPr>
              <w:pStyle w:val="TableBody"/>
              <w:rPr>
                <w:lang w:val="en-CA"/>
              </w:rPr>
            </w:pPr>
            <w:r w:rsidRPr="004E4C9D">
              <w:rPr>
                <w:lang w:val="en-CA"/>
              </w:rPr>
              <w:t>MUMedlinePlusConnectDrugSearch</w:t>
            </w:r>
          </w:p>
        </w:tc>
        <w:tc>
          <w:tcPr>
            <w:tcW w:w="2160" w:type="dxa"/>
            <w:hideMark/>
          </w:tcPr>
          <w:p w14:paraId="0B16F81D" w14:textId="77777777" w:rsidR="0044298E" w:rsidRPr="004E4C9D" w:rsidRDefault="0044298E" w:rsidP="004E4C9D">
            <w:pPr>
              <w:pStyle w:val="TableBody"/>
              <w:rPr>
                <w:lang w:val="en-CA"/>
              </w:rPr>
            </w:pPr>
            <w:r w:rsidRPr="004E4C9D">
              <w:rPr>
                <w:lang w:val="en-CA"/>
              </w:rPr>
              <w:t>Value=String, Default=[mainSearchCriteria.v.cs=2.16.840.1.113883.6.88]</w:t>
            </w:r>
          </w:p>
        </w:tc>
        <w:tc>
          <w:tcPr>
            <w:tcW w:w="4320" w:type="dxa"/>
            <w:hideMark/>
          </w:tcPr>
          <w:p w14:paraId="0B393300" w14:textId="77777777" w:rsidR="0044298E" w:rsidRPr="004E4C9D" w:rsidRDefault="0044298E" w:rsidP="004E4C9D">
            <w:pPr>
              <w:pStyle w:val="TableBody"/>
              <w:rPr>
                <w:lang w:val="en-CA"/>
              </w:rPr>
            </w:pPr>
            <w:r w:rsidRPr="004E4C9D">
              <w:rPr>
                <w:lang w:val="en-CA"/>
              </w:rPr>
              <w:t>MedlinePlus Connect Drug RXCUI search specification.</w:t>
            </w:r>
          </w:p>
        </w:tc>
      </w:tr>
      <w:tr w:rsidR="0044298E" w:rsidRPr="004E4C9D" w14:paraId="04A2C513" w14:textId="77777777" w:rsidTr="004E4C9D">
        <w:trPr>
          <w:trHeight w:val="600"/>
        </w:trPr>
        <w:tc>
          <w:tcPr>
            <w:tcW w:w="3600" w:type="dxa"/>
            <w:noWrap/>
            <w:hideMark/>
          </w:tcPr>
          <w:p w14:paraId="6987C45C" w14:textId="77777777" w:rsidR="0044298E" w:rsidRPr="004E4C9D" w:rsidRDefault="0044298E" w:rsidP="004E4C9D">
            <w:pPr>
              <w:pStyle w:val="TableBody"/>
              <w:rPr>
                <w:lang w:val="en-CA"/>
              </w:rPr>
            </w:pPr>
            <w:r w:rsidRPr="004E4C9D">
              <w:rPr>
                <w:lang w:val="en-CA"/>
              </w:rPr>
              <w:t>MUMedlinePlusConnectEnabled</w:t>
            </w:r>
          </w:p>
        </w:tc>
        <w:tc>
          <w:tcPr>
            <w:tcW w:w="2160" w:type="dxa"/>
            <w:hideMark/>
          </w:tcPr>
          <w:p w14:paraId="1884F037"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3F002BF2" w14:textId="77777777" w:rsidR="0044298E" w:rsidRPr="004E4C9D" w:rsidRDefault="0044298E" w:rsidP="004E4C9D">
            <w:pPr>
              <w:pStyle w:val="TableBody"/>
              <w:rPr>
                <w:lang w:val="en-CA"/>
              </w:rPr>
            </w:pPr>
            <w:r w:rsidRPr="004E4C9D">
              <w:rPr>
                <w:lang w:val="en-CA"/>
              </w:rPr>
              <w:t>When True, the MedlinePlus Connect MU feature is enabled.</w:t>
            </w:r>
          </w:p>
        </w:tc>
      </w:tr>
      <w:tr w:rsidR="0044298E" w:rsidRPr="004E4C9D" w14:paraId="537F7139" w14:textId="77777777" w:rsidTr="004E4C9D">
        <w:trPr>
          <w:trHeight w:val="1200"/>
        </w:trPr>
        <w:tc>
          <w:tcPr>
            <w:tcW w:w="3600" w:type="dxa"/>
            <w:noWrap/>
            <w:hideMark/>
          </w:tcPr>
          <w:p w14:paraId="736F1B6D" w14:textId="77777777" w:rsidR="0044298E" w:rsidRPr="004E4C9D" w:rsidRDefault="0044298E" w:rsidP="004E4C9D">
            <w:pPr>
              <w:pStyle w:val="TableBody"/>
              <w:rPr>
                <w:lang w:val="en-CA"/>
              </w:rPr>
            </w:pPr>
            <w:r w:rsidRPr="004E4C9D">
              <w:rPr>
                <w:lang w:val="en-CA"/>
              </w:rPr>
              <w:t>MUMedlinePlusConnectLabSearch</w:t>
            </w:r>
          </w:p>
        </w:tc>
        <w:tc>
          <w:tcPr>
            <w:tcW w:w="2160" w:type="dxa"/>
            <w:hideMark/>
          </w:tcPr>
          <w:p w14:paraId="087C2747" w14:textId="77777777" w:rsidR="0044298E" w:rsidRPr="004E4C9D" w:rsidRDefault="0044298E" w:rsidP="004E4C9D">
            <w:pPr>
              <w:pStyle w:val="TableBody"/>
              <w:rPr>
                <w:lang w:val="en-CA"/>
              </w:rPr>
            </w:pPr>
            <w:r w:rsidRPr="004E4C9D">
              <w:rPr>
                <w:lang w:val="en-CA"/>
              </w:rPr>
              <w:t>Value=String, Default=[mainSearchCriteria.v.cs=2.16.840.1.113883.6.1]</w:t>
            </w:r>
          </w:p>
        </w:tc>
        <w:tc>
          <w:tcPr>
            <w:tcW w:w="4320" w:type="dxa"/>
            <w:hideMark/>
          </w:tcPr>
          <w:p w14:paraId="1DFB79E1" w14:textId="77777777" w:rsidR="0044298E" w:rsidRPr="004E4C9D" w:rsidRDefault="0044298E" w:rsidP="004E4C9D">
            <w:pPr>
              <w:pStyle w:val="TableBody"/>
              <w:rPr>
                <w:lang w:val="en-CA"/>
              </w:rPr>
            </w:pPr>
            <w:r w:rsidRPr="004E4C9D">
              <w:rPr>
                <w:lang w:val="en-CA"/>
              </w:rPr>
              <w:t>MedlinePlus Connect Lab LOINC search specification.</w:t>
            </w:r>
          </w:p>
        </w:tc>
      </w:tr>
      <w:tr w:rsidR="0044298E" w:rsidRPr="004E4C9D" w14:paraId="3606F55D" w14:textId="77777777" w:rsidTr="004E4C9D">
        <w:trPr>
          <w:trHeight w:val="1200"/>
        </w:trPr>
        <w:tc>
          <w:tcPr>
            <w:tcW w:w="3600" w:type="dxa"/>
            <w:noWrap/>
            <w:hideMark/>
          </w:tcPr>
          <w:p w14:paraId="5B27724B" w14:textId="77777777" w:rsidR="0044298E" w:rsidRPr="004E4C9D" w:rsidRDefault="0044298E" w:rsidP="004E4C9D">
            <w:pPr>
              <w:pStyle w:val="TableBody"/>
              <w:rPr>
                <w:lang w:val="en-CA"/>
              </w:rPr>
            </w:pPr>
            <w:r w:rsidRPr="004E4C9D">
              <w:rPr>
                <w:lang w:val="en-CA"/>
              </w:rPr>
              <w:t>MUMedlinePlusConnectProblemSearchICD10</w:t>
            </w:r>
          </w:p>
        </w:tc>
        <w:tc>
          <w:tcPr>
            <w:tcW w:w="2160" w:type="dxa"/>
            <w:hideMark/>
          </w:tcPr>
          <w:p w14:paraId="1358983E" w14:textId="77777777" w:rsidR="0044298E" w:rsidRPr="004E4C9D" w:rsidRDefault="0044298E" w:rsidP="004E4C9D">
            <w:pPr>
              <w:pStyle w:val="TableBody"/>
              <w:rPr>
                <w:lang w:val="en-CA"/>
              </w:rPr>
            </w:pPr>
            <w:r w:rsidRPr="004E4C9D">
              <w:rPr>
                <w:lang w:val="en-CA"/>
              </w:rPr>
              <w:t>Value=String, Default=[mainSearchCriteria.v.cs=2.16.840.1.113883.6.90]</w:t>
            </w:r>
          </w:p>
        </w:tc>
        <w:tc>
          <w:tcPr>
            <w:tcW w:w="4320" w:type="dxa"/>
            <w:hideMark/>
          </w:tcPr>
          <w:p w14:paraId="48D532B4" w14:textId="77777777" w:rsidR="0044298E" w:rsidRPr="004E4C9D" w:rsidRDefault="0044298E" w:rsidP="004E4C9D">
            <w:pPr>
              <w:pStyle w:val="TableBody"/>
              <w:rPr>
                <w:lang w:val="en-CA"/>
              </w:rPr>
            </w:pPr>
            <w:r w:rsidRPr="004E4C9D">
              <w:rPr>
                <w:lang w:val="en-CA"/>
              </w:rPr>
              <w:t>MedlinePlus Connect Problem ICD-10 search specification.</w:t>
            </w:r>
          </w:p>
        </w:tc>
      </w:tr>
      <w:tr w:rsidR="0044298E" w:rsidRPr="004E4C9D" w14:paraId="20D37320" w14:textId="77777777" w:rsidTr="004E4C9D">
        <w:trPr>
          <w:trHeight w:val="1200"/>
        </w:trPr>
        <w:tc>
          <w:tcPr>
            <w:tcW w:w="3600" w:type="dxa"/>
            <w:noWrap/>
            <w:hideMark/>
          </w:tcPr>
          <w:p w14:paraId="43FFBFAF" w14:textId="77777777" w:rsidR="0044298E" w:rsidRPr="004E4C9D" w:rsidRDefault="0044298E" w:rsidP="004E4C9D">
            <w:pPr>
              <w:pStyle w:val="TableBody"/>
              <w:rPr>
                <w:lang w:val="en-CA"/>
              </w:rPr>
            </w:pPr>
            <w:r w:rsidRPr="004E4C9D">
              <w:rPr>
                <w:lang w:val="en-CA"/>
              </w:rPr>
              <w:t>MUMedlinePlusConnectProblemSearchICD9</w:t>
            </w:r>
          </w:p>
        </w:tc>
        <w:tc>
          <w:tcPr>
            <w:tcW w:w="2160" w:type="dxa"/>
            <w:hideMark/>
          </w:tcPr>
          <w:p w14:paraId="456980AE" w14:textId="77777777" w:rsidR="0044298E" w:rsidRPr="004E4C9D" w:rsidRDefault="0044298E" w:rsidP="004E4C9D">
            <w:pPr>
              <w:pStyle w:val="TableBody"/>
              <w:rPr>
                <w:lang w:val="en-CA"/>
              </w:rPr>
            </w:pPr>
            <w:r w:rsidRPr="004E4C9D">
              <w:rPr>
                <w:lang w:val="en-CA"/>
              </w:rPr>
              <w:t>Value=String, Default=[mainSearchCriteria.v.cs=2.16.840.1.113883.6.103]</w:t>
            </w:r>
          </w:p>
        </w:tc>
        <w:tc>
          <w:tcPr>
            <w:tcW w:w="4320" w:type="dxa"/>
            <w:hideMark/>
          </w:tcPr>
          <w:p w14:paraId="7B7A6075" w14:textId="77777777" w:rsidR="0044298E" w:rsidRPr="004E4C9D" w:rsidRDefault="0044298E" w:rsidP="004E4C9D">
            <w:pPr>
              <w:pStyle w:val="TableBody"/>
              <w:rPr>
                <w:lang w:val="en-CA"/>
              </w:rPr>
            </w:pPr>
            <w:r w:rsidRPr="004E4C9D">
              <w:rPr>
                <w:lang w:val="en-CA"/>
              </w:rPr>
              <w:t>MedlinePlus Connect Problem ICD-9-CM search specification.</w:t>
            </w:r>
          </w:p>
        </w:tc>
      </w:tr>
      <w:tr w:rsidR="0044298E" w:rsidRPr="004E4C9D" w14:paraId="0520EDE9" w14:textId="77777777" w:rsidTr="004E4C9D">
        <w:trPr>
          <w:trHeight w:val="1200"/>
        </w:trPr>
        <w:tc>
          <w:tcPr>
            <w:tcW w:w="3600" w:type="dxa"/>
            <w:noWrap/>
            <w:hideMark/>
          </w:tcPr>
          <w:p w14:paraId="6AF44799" w14:textId="77777777" w:rsidR="0044298E" w:rsidRPr="004E4C9D" w:rsidRDefault="0044298E" w:rsidP="004E4C9D">
            <w:pPr>
              <w:pStyle w:val="TableBody"/>
              <w:rPr>
                <w:lang w:val="en-CA"/>
              </w:rPr>
            </w:pPr>
            <w:r w:rsidRPr="004E4C9D">
              <w:rPr>
                <w:lang w:val="en-CA"/>
              </w:rPr>
              <w:t>MUMedlinePlusConnectProblemSearchSNOMED</w:t>
            </w:r>
          </w:p>
        </w:tc>
        <w:tc>
          <w:tcPr>
            <w:tcW w:w="2160" w:type="dxa"/>
            <w:hideMark/>
          </w:tcPr>
          <w:p w14:paraId="386BA288" w14:textId="77777777" w:rsidR="0044298E" w:rsidRPr="004E4C9D" w:rsidRDefault="0044298E" w:rsidP="004E4C9D">
            <w:pPr>
              <w:pStyle w:val="TableBody"/>
              <w:rPr>
                <w:lang w:val="en-CA"/>
              </w:rPr>
            </w:pPr>
            <w:r w:rsidRPr="004E4C9D">
              <w:rPr>
                <w:lang w:val="en-CA"/>
              </w:rPr>
              <w:t>Value=String, Default=[mainSearchCriteria.v.cs=2.16.840.1.113883.6.96]</w:t>
            </w:r>
          </w:p>
        </w:tc>
        <w:tc>
          <w:tcPr>
            <w:tcW w:w="4320" w:type="dxa"/>
            <w:hideMark/>
          </w:tcPr>
          <w:p w14:paraId="14470F41" w14:textId="77777777" w:rsidR="0044298E" w:rsidRPr="004E4C9D" w:rsidRDefault="0044298E" w:rsidP="004E4C9D">
            <w:pPr>
              <w:pStyle w:val="TableBody"/>
              <w:rPr>
                <w:lang w:val="en-CA"/>
              </w:rPr>
            </w:pPr>
            <w:r w:rsidRPr="004E4C9D">
              <w:rPr>
                <w:lang w:val="en-CA"/>
              </w:rPr>
              <w:t>MedlinePlus Connect Problem SNOMED search specification.</w:t>
            </w:r>
          </w:p>
        </w:tc>
      </w:tr>
      <w:tr w:rsidR="0044298E" w:rsidRPr="004E4C9D" w14:paraId="26A1FBD1" w14:textId="77777777" w:rsidTr="004E4C9D">
        <w:trPr>
          <w:trHeight w:val="600"/>
        </w:trPr>
        <w:tc>
          <w:tcPr>
            <w:tcW w:w="3600" w:type="dxa"/>
            <w:noWrap/>
            <w:hideMark/>
          </w:tcPr>
          <w:p w14:paraId="5B53A716" w14:textId="77777777" w:rsidR="0044298E" w:rsidRPr="004E4C9D" w:rsidRDefault="0044298E" w:rsidP="004E4C9D">
            <w:pPr>
              <w:pStyle w:val="TableBody"/>
              <w:rPr>
                <w:lang w:val="en-CA"/>
              </w:rPr>
            </w:pPr>
            <w:r w:rsidRPr="004E4C9D">
              <w:rPr>
                <w:lang w:val="en-CA"/>
              </w:rPr>
              <w:t>MUShowCCDAButton</w:t>
            </w:r>
          </w:p>
        </w:tc>
        <w:tc>
          <w:tcPr>
            <w:tcW w:w="2160" w:type="dxa"/>
            <w:hideMark/>
          </w:tcPr>
          <w:p w14:paraId="333DCD9C"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6505B29C" w14:textId="77777777" w:rsidR="0044298E" w:rsidRPr="004E4C9D" w:rsidRDefault="0044298E" w:rsidP="004E4C9D">
            <w:pPr>
              <w:pStyle w:val="TableBody"/>
              <w:rPr>
                <w:lang w:val="en-CA"/>
              </w:rPr>
            </w:pPr>
            <w:r w:rsidRPr="004E4C9D">
              <w:rPr>
                <w:lang w:val="en-CA"/>
              </w:rPr>
              <w:t>When True, the CCDA button is displayed in MU tab.</w:t>
            </w:r>
          </w:p>
        </w:tc>
      </w:tr>
      <w:tr w:rsidR="0044298E" w:rsidRPr="004E4C9D" w14:paraId="74B63667" w14:textId="77777777" w:rsidTr="004E4C9D">
        <w:trPr>
          <w:trHeight w:val="600"/>
        </w:trPr>
        <w:tc>
          <w:tcPr>
            <w:tcW w:w="3600" w:type="dxa"/>
            <w:noWrap/>
            <w:hideMark/>
          </w:tcPr>
          <w:p w14:paraId="2F463F0B" w14:textId="77777777" w:rsidR="0044298E" w:rsidRPr="004E4C9D" w:rsidRDefault="0044298E" w:rsidP="004E4C9D">
            <w:pPr>
              <w:pStyle w:val="TableBody"/>
              <w:rPr>
                <w:lang w:val="en-CA"/>
              </w:rPr>
            </w:pPr>
            <w:r w:rsidRPr="004E4C9D">
              <w:rPr>
                <w:lang w:val="en-CA"/>
              </w:rPr>
              <w:t>MUShowCCRButton</w:t>
            </w:r>
          </w:p>
        </w:tc>
        <w:tc>
          <w:tcPr>
            <w:tcW w:w="2160" w:type="dxa"/>
            <w:hideMark/>
          </w:tcPr>
          <w:p w14:paraId="34ED52BA"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0F8B7939" w14:textId="77777777" w:rsidR="0044298E" w:rsidRPr="004E4C9D" w:rsidRDefault="0044298E" w:rsidP="004E4C9D">
            <w:pPr>
              <w:pStyle w:val="TableBody"/>
              <w:rPr>
                <w:lang w:val="en-CA"/>
              </w:rPr>
            </w:pPr>
            <w:r w:rsidRPr="004E4C9D">
              <w:rPr>
                <w:lang w:val="en-CA"/>
              </w:rPr>
              <w:t>When True, the CCR button is displayed in MU tab.</w:t>
            </w:r>
          </w:p>
        </w:tc>
      </w:tr>
      <w:tr w:rsidR="0044298E" w:rsidRPr="004E4C9D" w14:paraId="285697D4" w14:textId="77777777" w:rsidTr="004E4C9D">
        <w:trPr>
          <w:trHeight w:val="600"/>
        </w:trPr>
        <w:tc>
          <w:tcPr>
            <w:tcW w:w="3600" w:type="dxa"/>
            <w:noWrap/>
            <w:hideMark/>
          </w:tcPr>
          <w:p w14:paraId="0D51FE30" w14:textId="77777777" w:rsidR="0044298E" w:rsidRPr="004E4C9D" w:rsidRDefault="0044298E" w:rsidP="004E4C9D">
            <w:pPr>
              <w:pStyle w:val="TableBody"/>
              <w:rPr>
                <w:lang w:val="en-CA"/>
              </w:rPr>
            </w:pPr>
            <w:r w:rsidRPr="004E4C9D">
              <w:rPr>
                <w:lang w:val="en-CA"/>
              </w:rPr>
              <w:t>NewCropAccountAddress1</w:t>
            </w:r>
          </w:p>
        </w:tc>
        <w:tc>
          <w:tcPr>
            <w:tcW w:w="2160" w:type="dxa"/>
            <w:hideMark/>
          </w:tcPr>
          <w:p w14:paraId="1D913927"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74A4C1B" w14:textId="77777777" w:rsidR="0044298E" w:rsidRPr="004E4C9D" w:rsidRDefault="0044298E" w:rsidP="004E4C9D">
            <w:pPr>
              <w:pStyle w:val="TableBody"/>
              <w:rPr>
                <w:lang w:val="en-CA"/>
              </w:rPr>
            </w:pPr>
            <w:r w:rsidRPr="004E4C9D">
              <w:rPr>
                <w:lang w:val="en-CA"/>
              </w:rPr>
              <w:t>NewCrop Account Address line 1.</w:t>
            </w:r>
          </w:p>
        </w:tc>
      </w:tr>
      <w:tr w:rsidR="0044298E" w:rsidRPr="004E4C9D" w14:paraId="1ED6F672" w14:textId="77777777" w:rsidTr="004E4C9D">
        <w:trPr>
          <w:trHeight w:val="600"/>
        </w:trPr>
        <w:tc>
          <w:tcPr>
            <w:tcW w:w="3600" w:type="dxa"/>
            <w:noWrap/>
            <w:hideMark/>
          </w:tcPr>
          <w:p w14:paraId="1D0B68B3" w14:textId="77777777" w:rsidR="0044298E" w:rsidRPr="004E4C9D" w:rsidRDefault="0044298E" w:rsidP="004E4C9D">
            <w:pPr>
              <w:pStyle w:val="TableBody"/>
              <w:rPr>
                <w:lang w:val="en-CA"/>
              </w:rPr>
            </w:pPr>
            <w:r w:rsidRPr="004E4C9D">
              <w:rPr>
                <w:lang w:val="en-CA"/>
              </w:rPr>
              <w:t>NewCropAccountAddress2</w:t>
            </w:r>
          </w:p>
        </w:tc>
        <w:tc>
          <w:tcPr>
            <w:tcW w:w="2160" w:type="dxa"/>
            <w:hideMark/>
          </w:tcPr>
          <w:p w14:paraId="59BC55D8"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9362FDD" w14:textId="77777777" w:rsidR="0044298E" w:rsidRPr="004E4C9D" w:rsidRDefault="0044298E" w:rsidP="004E4C9D">
            <w:pPr>
              <w:pStyle w:val="TableBody"/>
              <w:rPr>
                <w:lang w:val="en-CA"/>
              </w:rPr>
            </w:pPr>
            <w:r w:rsidRPr="004E4C9D">
              <w:rPr>
                <w:lang w:val="en-CA"/>
              </w:rPr>
              <w:t>NewCrop Account Address line 2.</w:t>
            </w:r>
          </w:p>
        </w:tc>
      </w:tr>
      <w:tr w:rsidR="0044298E" w:rsidRPr="004E4C9D" w14:paraId="21F611FB" w14:textId="77777777" w:rsidTr="004E4C9D">
        <w:trPr>
          <w:trHeight w:val="600"/>
        </w:trPr>
        <w:tc>
          <w:tcPr>
            <w:tcW w:w="3600" w:type="dxa"/>
            <w:noWrap/>
            <w:hideMark/>
          </w:tcPr>
          <w:p w14:paraId="37B93FFE" w14:textId="77777777" w:rsidR="0044298E" w:rsidRPr="004E4C9D" w:rsidRDefault="0044298E" w:rsidP="004E4C9D">
            <w:pPr>
              <w:pStyle w:val="TableBody"/>
              <w:rPr>
                <w:lang w:val="en-CA"/>
              </w:rPr>
            </w:pPr>
            <w:r w:rsidRPr="004E4C9D">
              <w:rPr>
                <w:lang w:val="en-CA"/>
              </w:rPr>
              <w:t>NewCropAccountCity</w:t>
            </w:r>
          </w:p>
        </w:tc>
        <w:tc>
          <w:tcPr>
            <w:tcW w:w="2160" w:type="dxa"/>
            <w:hideMark/>
          </w:tcPr>
          <w:p w14:paraId="58D8BF2D"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E2AFB44" w14:textId="77777777" w:rsidR="0044298E" w:rsidRPr="004E4C9D" w:rsidRDefault="0044298E" w:rsidP="004E4C9D">
            <w:pPr>
              <w:pStyle w:val="TableBody"/>
              <w:rPr>
                <w:lang w:val="en-CA"/>
              </w:rPr>
            </w:pPr>
            <w:r w:rsidRPr="004E4C9D">
              <w:rPr>
                <w:lang w:val="en-CA"/>
              </w:rPr>
              <w:t>NewCrop Account City.</w:t>
            </w:r>
          </w:p>
        </w:tc>
      </w:tr>
      <w:tr w:rsidR="0044298E" w:rsidRPr="004E4C9D" w14:paraId="3EA6E34B" w14:textId="77777777" w:rsidTr="004E4C9D">
        <w:trPr>
          <w:trHeight w:val="600"/>
        </w:trPr>
        <w:tc>
          <w:tcPr>
            <w:tcW w:w="3600" w:type="dxa"/>
            <w:noWrap/>
            <w:hideMark/>
          </w:tcPr>
          <w:p w14:paraId="781C9F73" w14:textId="77777777" w:rsidR="0044298E" w:rsidRPr="004E4C9D" w:rsidRDefault="0044298E" w:rsidP="004E4C9D">
            <w:pPr>
              <w:pStyle w:val="TableBody"/>
              <w:rPr>
                <w:lang w:val="en-CA"/>
              </w:rPr>
            </w:pPr>
            <w:r w:rsidRPr="004E4C9D">
              <w:rPr>
                <w:lang w:val="en-CA"/>
              </w:rPr>
              <w:t>NewCropAccountCountry</w:t>
            </w:r>
          </w:p>
        </w:tc>
        <w:tc>
          <w:tcPr>
            <w:tcW w:w="2160" w:type="dxa"/>
            <w:hideMark/>
          </w:tcPr>
          <w:p w14:paraId="7D1DF3BD"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11C8855" w14:textId="77777777" w:rsidR="0044298E" w:rsidRPr="004E4C9D" w:rsidRDefault="0044298E" w:rsidP="004E4C9D">
            <w:pPr>
              <w:pStyle w:val="TableBody"/>
              <w:rPr>
                <w:lang w:val="en-CA"/>
              </w:rPr>
            </w:pPr>
            <w:r w:rsidRPr="004E4C9D">
              <w:rPr>
                <w:lang w:val="en-CA"/>
              </w:rPr>
              <w:t>NewCrop Account Country.</w:t>
            </w:r>
          </w:p>
        </w:tc>
      </w:tr>
      <w:tr w:rsidR="0044298E" w:rsidRPr="004E4C9D" w14:paraId="5847AB22" w14:textId="77777777" w:rsidTr="004E4C9D">
        <w:trPr>
          <w:trHeight w:val="600"/>
        </w:trPr>
        <w:tc>
          <w:tcPr>
            <w:tcW w:w="3600" w:type="dxa"/>
            <w:noWrap/>
            <w:hideMark/>
          </w:tcPr>
          <w:p w14:paraId="236A99DA" w14:textId="77777777" w:rsidR="0044298E" w:rsidRPr="004E4C9D" w:rsidRDefault="0044298E" w:rsidP="004E4C9D">
            <w:pPr>
              <w:pStyle w:val="TableBody"/>
              <w:rPr>
                <w:lang w:val="en-CA"/>
              </w:rPr>
            </w:pPr>
            <w:r w:rsidRPr="004E4C9D">
              <w:rPr>
                <w:lang w:val="en-CA"/>
              </w:rPr>
              <w:t>NewCropAccountFAXNumber</w:t>
            </w:r>
          </w:p>
        </w:tc>
        <w:tc>
          <w:tcPr>
            <w:tcW w:w="2160" w:type="dxa"/>
            <w:hideMark/>
          </w:tcPr>
          <w:p w14:paraId="4B9D0AD3"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2B51731" w14:textId="77777777" w:rsidR="0044298E" w:rsidRPr="004E4C9D" w:rsidRDefault="0044298E" w:rsidP="004E4C9D">
            <w:pPr>
              <w:pStyle w:val="TableBody"/>
              <w:rPr>
                <w:lang w:val="en-CA"/>
              </w:rPr>
            </w:pPr>
            <w:r w:rsidRPr="004E4C9D">
              <w:rPr>
                <w:lang w:val="en-CA"/>
              </w:rPr>
              <w:t>NewCrop Account Fax Number.</w:t>
            </w:r>
          </w:p>
        </w:tc>
      </w:tr>
      <w:tr w:rsidR="0044298E" w:rsidRPr="004E4C9D" w14:paraId="4C8A83D8" w14:textId="77777777" w:rsidTr="004E4C9D">
        <w:trPr>
          <w:trHeight w:val="600"/>
        </w:trPr>
        <w:tc>
          <w:tcPr>
            <w:tcW w:w="3600" w:type="dxa"/>
            <w:noWrap/>
            <w:hideMark/>
          </w:tcPr>
          <w:p w14:paraId="507D2C9D" w14:textId="77777777" w:rsidR="0044298E" w:rsidRPr="004E4C9D" w:rsidRDefault="0044298E" w:rsidP="004E4C9D">
            <w:pPr>
              <w:pStyle w:val="TableBody"/>
              <w:rPr>
                <w:lang w:val="en-CA"/>
              </w:rPr>
            </w:pPr>
            <w:r w:rsidRPr="004E4C9D">
              <w:rPr>
                <w:lang w:val="en-CA"/>
              </w:rPr>
              <w:t>NewCropAccountID</w:t>
            </w:r>
          </w:p>
        </w:tc>
        <w:tc>
          <w:tcPr>
            <w:tcW w:w="2160" w:type="dxa"/>
            <w:hideMark/>
          </w:tcPr>
          <w:p w14:paraId="6D256723"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4EF29D54" w14:textId="77777777" w:rsidR="0044298E" w:rsidRPr="004E4C9D" w:rsidRDefault="0044298E" w:rsidP="004E4C9D">
            <w:pPr>
              <w:pStyle w:val="TableBody"/>
              <w:rPr>
                <w:lang w:val="en-CA"/>
              </w:rPr>
            </w:pPr>
            <w:r w:rsidRPr="004E4C9D">
              <w:rPr>
                <w:lang w:val="en-CA"/>
              </w:rPr>
              <w:t>NewCrop AccountID.</w:t>
            </w:r>
          </w:p>
        </w:tc>
      </w:tr>
      <w:tr w:rsidR="0044298E" w:rsidRPr="004E4C9D" w14:paraId="550DA685" w14:textId="77777777" w:rsidTr="004E4C9D">
        <w:trPr>
          <w:trHeight w:val="600"/>
        </w:trPr>
        <w:tc>
          <w:tcPr>
            <w:tcW w:w="3600" w:type="dxa"/>
            <w:noWrap/>
            <w:hideMark/>
          </w:tcPr>
          <w:p w14:paraId="78F0D79F" w14:textId="77777777" w:rsidR="0044298E" w:rsidRPr="004E4C9D" w:rsidRDefault="0044298E" w:rsidP="004E4C9D">
            <w:pPr>
              <w:pStyle w:val="TableBody"/>
              <w:rPr>
                <w:lang w:val="en-CA"/>
              </w:rPr>
            </w:pPr>
            <w:r w:rsidRPr="004E4C9D">
              <w:rPr>
                <w:lang w:val="en-CA"/>
              </w:rPr>
              <w:t>NewCropAccountName</w:t>
            </w:r>
          </w:p>
        </w:tc>
        <w:tc>
          <w:tcPr>
            <w:tcW w:w="2160" w:type="dxa"/>
            <w:hideMark/>
          </w:tcPr>
          <w:p w14:paraId="4A8CED04"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B6D8ED8" w14:textId="77777777" w:rsidR="0044298E" w:rsidRPr="004E4C9D" w:rsidRDefault="0044298E" w:rsidP="004E4C9D">
            <w:pPr>
              <w:pStyle w:val="TableBody"/>
              <w:rPr>
                <w:lang w:val="en-CA"/>
              </w:rPr>
            </w:pPr>
            <w:r w:rsidRPr="004E4C9D">
              <w:rPr>
                <w:lang w:val="en-CA"/>
              </w:rPr>
              <w:t>NewCrop Account Name.</w:t>
            </w:r>
          </w:p>
        </w:tc>
      </w:tr>
      <w:tr w:rsidR="0044298E" w:rsidRPr="004E4C9D" w14:paraId="385CCD42" w14:textId="77777777" w:rsidTr="004E4C9D">
        <w:trPr>
          <w:trHeight w:val="600"/>
        </w:trPr>
        <w:tc>
          <w:tcPr>
            <w:tcW w:w="3600" w:type="dxa"/>
            <w:noWrap/>
            <w:hideMark/>
          </w:tcPr>
          <w:p w14:paraId="07BA230C" w14:textId="77777777" w:rsidR="0044298E" w:rsidRPr="004E4C9D" w:rsidRDefault="0044298E" w:rsidP="004E4C9D">
            <w:pPr>
              <w:pStyle w:val="TableBody"/>
              <w:rPr>
                <w:lang w:val="en-CA"/>
              </w:rPr>
            </w:pPr>
            <w:r w:rsidRPr="004E4C9D">
              <w:rPr>
                <w:lang w:val="en-CA"/>
              </w:rPr>
              <w:t>NewCropAccountPhoneNumber</w:t>
            </w:r>
          </w:p>
        </w:tc>
        <w:tc>
          <w:tcPr>
            <w:tcW w:w="2160" w:type="dxa"/>
            <w:hideMark/>
          </w:tcPr>
          <w:p w14:paraId="0ADF37F6"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0729F7A" w14:textId="77777777" w:rsidR="0044298E" w:rsidRPr="004E4C9D" w:rsidRDefault="0044298E" w:rsidP="004E4C9D">
            <w:pPr>
              <w:pStyle w:val="TableBody"/>
              <w:rPr>
                <w:lang w:val="en-CA"/>
              </w:rPr>
            </w:pPr>
            <w:r w:rsidRPr="004E4C9D">
              <w:rPr>
                <w:lang w:val="en-CA"/>
              </w:rPr>
              <w:t>NewCrop Account Phone Number.</w:t>
            </w:r>
          </w:p>
        </w:tc>
      </w:tr>
      <w:tr w:rsidR="0044298E" w:rsidRPr="004E4C9D" w14:paraId="53928576" w14:textId="77777777" w:rsidTr="004E4C9D">
        <w:trPr>
          <w:trHeight w:val="600"/>
        </w:trPr>
        <w:tc>
          <w:tcPr>
            <w:tcW w:w="3600" w:type="dxa"/>
            <w:noWrap/>
            <w:hideMark/>
          </w:tcPr>
          <w:p w14:paraId="5B3B30D2" w14:textId="77777777" w:rsidR="0044298E" w:rsidRPr="004E4C9D" w:rsidRDefault="0044298E" w:rsidP="004E4C9D">
            <w:pPr>
              <w:pStyle w:val="TableBody"/>
              <w:rPr>
                <w:lang w:val="en-CA"/>
              </w:rPr>
            </w:pPr>
            <w:r w:rsidRPr="004E4C9D">
              <w:rPr>
                <w:lang w:val="en-CA"/>
              </w:rPr>
              <w:t>NewCropAccountSiteID</w:t>
            </w:r>
          </w:p>
        </w:tc>
        <w:tc>
          <w:tcPr>
            <w:tcW w:w="2160" w:type="dxa"/>
            <w:hideMark/>
          </w:tcPr>
          <w:p w14:paraId="08CCCBF3"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3B8CCB8" w14:textId="77777777" w:rsidR="0044298E" w:rsidRPr="004E4C9D" w:rsidRDefault="0044298E" w:rsidP="004E4C9D">
            <w:pPr>
              <w:pStyle w:val="TableBody"/>
              <w:rPr>
                <w:lang w:val="en-CA"/>
              </w:rPr>
            </w:pPr>
            <w:r w:rsidRPr="004E4C9D">
              <w:rPr>
                <w:lang w:val="en-CA"/>
              </w:rPr>
              <w:t>NewCrop Account Site ID.</w:t>
            </w:r>
          </w:p>
        </w:tc>
      </w:tr>
      <w:tr w:rsidR="0044298E" w:rsidRPr="004E4C9D" w14:paraId="085021B5" w14:textId="77777777" w:rsidTr="004E4C9D">
        <w:trPr>
          <w:trHeight w:val="600"/>
        </w:trPr>
        <w:tc>
          <w:tcPr>
            <w:tcW w:w="3600" w:type="dxa"/>
            <w:noWrap/>
            <w:hideMark/>
          </w:tcPr>
          <w:p w14:paraId="3716D8CF" w14:textId="77777777" w:rsidR="0044298E" w:rsidRPr="004E4C9D" w:rsidRDefault="0044298E" w:rsidP="004E4C9D">
            <w:pPr>
              <w:pStyle w:val="TableBody"/>
              <w:rPr>
                <w:lang w:val="en-CA"/>
              </w:rPr>
            </w:pPr>
            <w:r w:rsidRPr="004E4C9D">
              <w:rPr>
                <w:lang w:val="en-CA"/>
              </w:rPr>
              <w:t>NewCropAccountState</w:t>
            </w:r>
          </w:p>
        </w:tc>
        <w:tc>
          <w:tcPr>
            <w:tcW w:w="2160" w:type="dxa"/>
            <w:hideMark/>
          </w:tcPr>
          <w:p w14:paraId="028847FB"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413E264D" w14:textId="77777777" w:rsidR="0044298E" w:rsidRPr="004E4C9D" w:rsidRDefault="0044298E" w:rsidP="004E4C9D">
            <w:pPr>
              <w:pStyle w:val="TableBody"/>
              <w:rPr>
                <w:lang w:val="en-CA"/>
              </w:rPr>
            </w:pPr>
            <w:r w:rsidRPr="004E4C9D">
              <w:rPr>
                <w:lang w:val="en-CA"/>
              </w:rPr>
              <w:t>NewCrop Account State.</w:t>
            </w:r>
          </w:p>
        </w:tc>
      </w:tr>
      <w:tr w:rsidR="0044298E" w:rsidRPr="004E4C9D" w14:paraId="3346F76D" w14:textId="77777777" w:rsidTr="004E4C9D">
        <w:trPr>
          <w:trHeight w:val="600"/>
        </w:trPr>
        <w:tc>
          <w:tcPr>
            <w:tcW w:w="3600" w:type="dxa"/>
            <w:noWrap/>
            <w:hideMark/>
          </w:tcPr>
          <w:p w14:paraId="0529DD0C" w14:textId="77777777" w:rsidR="0044298E" w:rsidRPr="004E4C9D" w:rsidRDefault="0044298E" w:rsidP="004E4C9D">
            <w:pPr>
              <w:pStyle w:val="TableBody"/>
              <w:rPr>
                <w:lang w:val="en-CA"/>
              </w:rPr>
            </w:pPr>
            <w:r w:rsidRPr="004E4C9D">
              <w:rPr>
                <w:lang w:val="en-CA"/>
              </w:rPr>
              <w:t>NewCropAccountZIP</w:t>
            </w:r>
          </w:p>
        </w:tc>
        <w:tc>
          <w:tcPr>
            <w:tcW w:w="2160" w:type="dxa"/>
            <w:hideMark/>
          </w:tcPr>
          <w:p w14:paraId="3211C2FE" w14:textId="77777777" w:rsidR="0044298E" w:rsidRPr="004E4C9D" w:rsidRDefault="0044298E" w:rsidP="004E4C9D">
            <w:pPr>
              <w:pStyle w:val="TableBody"/>
              <w:rPr>
                <w:lang w:val="en-CA"/>
              </w:rPr>
            </w:pPr>
            <w:r w:rsidRPr="004E4C9D">
              <w:rPr>
                <w:lang w:val="en-CA"/>
              </w:rPr>
              <w:t>Value=Integer, Default=Blank</w:t>
            </w:r>
          </w:p>
        </w:tc>
        <w:tc>
          <w:tcPr>
            <w:tcW w:w="4320" w:type="dxa"/>
            <w:hideMark/>
          </w:tcPr>
          <w:p w14:paraId="6E725580" w14:textId="77777777" w:rsidR="0044298E" w:rsidRPr="004E4C9D" w:rsidRDefault="0044298E" w:rsidP="004E4C9D">
            <w:pPr>
              <w:pStyle w:val="TableBody"/>
              <w:rPr>
                <w:lang w:val="en-CA"/>
              </w:rPr>
            </w:pPr>
            <w:r w:rsidRPr="004E4C9D">
              <w:rPr>
                <w:lang w:val="en-CA"/>
              </w:rPr>
              <w:t>NewCrop Account Zip.</w:t>
            </w:r>
          </w:p>
        </w:tc>
      </w:tr>
      <w:tr w:rsidR="0044298E" w:rsidRPr="004E4C9D" w14:paraId="64E5494C" w14:textId="77777777" w:rsidTr="004E4C9D">
        <w:trPr>
          <w:trHeight w:val="600"/>
        </w:trPr>
        <w:tc>
          <w:tcPr>
            <w:tcW w:w="3600" w:type="dxa"/>
            <w:noWrap/>
            <w:hideMark/>
          </w:tcPr>
          <w:p w14:paraId="448EE80A" w14:textId="77777777" w:rsidR="0044298E" w:rsidRPr="004E4C9D" w:rsidRDefault="0044298E" w:rsidP="004E4C9D">
            <w:pPr>
              <w:pStyle w:val="TableBody"/>
              <w:rPr>
                <w:lang w:val="en-CA"/>
              </w:rPr>
            </w:pPr>
            <w:r w:rsidRPr="004E4C9D">
              <w:rPr>
                <w:lang w:val="en-CA"/>
              </w:rPr>
              <w:t>NewCropAccountZIPExt</w:t>
            </w:r>
          </w:p>
        </w:tc>
        <w:tc>
          <w:tcPr>
            <w:tcW w:w="2160" w:type="dxa"/>
            <w:hideMark/>
          </w:tcPr>
          <w:p w14:paraId="3968A080" w14:textId="77777777" w:rsidR="0044298E" w:rsidRPr="004E4C9D" w:rsidRDefault="0044298E" w:rsidP="004E4C9D">
            <w:pPr>
              <w:pStyle w:val="TableBody"/>
              <w:rPr>
                <w:lang w:val="en-CA"/>
              </w:rPr>
            </w:pPr>
            <w:r w:rsidRPr="004E4C9D">
              <w:rPr>
                <w:lang w:val="en-CA"/>
              </w:rPr>
              <w:t>Value=Integer, Default=Blank</w:t>
            </w:r>
          </w:p>
        </w:tc>
        <w:tc>
          <w:tcPr>
            <w:tcW w:w="4320" w:type="dxa"/>
            <w:hideMark/>
          </w:tcPr>
          <w:p w14:paraId="7DE2124F" w14:textId="77777777" w:rsidR="0044298E" w:rsidRPr="004E4C9D" w:rsidRDefault="0044298E" w:rsidP="004E4C9D">
            <w:pPr>
              <w:pStyle w:val="TableBody"/>
              <w:rPr>
                <w:lang w:val="en-CA"/>
              </w:rPr>
            </w:pPr>
            <w:r w:rsidRPr="004E4C9D">
              <w:rPr>
                <w:lang w:val="en-CA"/>
              </w:rPr>
              <w:t>NewCrop Account Zip Ext.</w:t>
            </w:r>
          </w:p>
        </w:tc>
      </w:tr>
      <w:tr w:rsidR="0044298E" w:rsidRPr="004E4C9D" w14:paraId="5A0C5B0E" w14:textId="77777777" w:rsidTr="004E4C9D">
        <w:trPr>
          <w:trHeight w:val="600"/>
        </w:trPr>
        <w:tc>
          <w:tcPr>
            <w:tcW w:w="3600" w:type="dxa"/>
            <w:noWrap/>
            <w:hideMark/>
          </w:tcPr>
          <w:p w14:paraId="4B39D854" w14:textId="77777777" w:rsidR="0044298E" w:rsidRPr="004E4C9D" w:rsidRDefault="0044298E" w:rsidP="004E4C9D">
            <w:pPr>
              <w:pStyle w:val="TableBody"/>
              <w:rPr>
                <w:lang w:val="en-CA"/>
              </w:rPr>
            </w:pPr>
            <w:r w:rsidRPr="004E4C9D">
              <w:rPr>
                <w:lang w:val="en-CA"/>
              </w:rPr>
              <w:t>NewCropDebugMode</w:t>
            </w:r>
          </w:p>
        </w:tc>
        <w:tc>
          <w:tcPr>
            <w:tcW w:w="2160" w:type="dxa"/>
            <w:hideMark/>
          </w:tcPr>
          <w:p w14:paraId="052CE1B1"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5DAE83E" w14:textId="77777777" w:rsidR="0044298E" w:rsidRPr="004E4C9D" w:rsidRDefault="0044298E" w:rsidP="004E4C9D">
            <w:pPr>
              <w:pStyle w:val="TableBody"/>
              <w:rPr>
                <w:lang w:val="en-CA"/>
              </w:rPr>
            </w:pPr>
            <w:r w:rsidRPr="004E4C9D">
              <w:rPr>
                <w:lang w:val="en-CA"/>
              </w:rPr>
              <w:t>When True, a prompt is added to UI for reviewing NewCrop XML messaging.</w:t>
            </w:r>
          </w:p>
        </w:tc>
      </w:tr>
      <w:tr w:rsidR="0044298E" w:rsidRPr="004E4C9D" w14:paraId="1B0FDB63" w14:textId="77777777" w:rsidTr="004E4C9D">
        <w:trPr>
          <w:trHeight w:val="600"/>
        </w:trPr>
        <w:tc>
          <w:tcPr>
            <w:tcW w:w="3600" w:type="dxa"/>
            <w:noWrap/>
            <w:hideMark/>
          </w:tcPr>
          <w:p w14:paraId="270DFB55" w14:textId="77777777" w:rsidR="0044298E" w:rsidRPr="004E4C9D" w:rsidRDefault="0044298E" w:rsidP="004E4C9D">
            <w:pPr>
              <w:pStyle w:val="TableBody"/>
              <w:rPr>
                <w:lang w:val="en-CA"/>
              </w:rPr>
            </w:pPr>
            <w:r w:rsidRPr="004E4C9D">
              <w:rPr>
                <w:lang w:val="en-CA"/>
              </w:rPr>
              <w:t>NewCropPartnerName</w:t>
            </w:r>
          </w:p>
        </w:tc>
        <w:tc>
          <w:tcPr>
            <w:tcW w:w="2160" w:type="dxa"/>
            <w:hideMark/>
          </w:tcPr>
          <w:p w14:paraId="5E6FBE26"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FDEA293" w14:textId="77777777" w:rsidR="0044298E" w:rsidRPr="004E4C9D" w:rsidRDefault="0044298E" w:rsidP="004E4C9D">
            <w:pPr>
              <w:pStyle w:val="TableBody"/>
              <w:rPr>
                <w:lang w:val="en-CA"/>
              </w:rPr>
            </w:pPr>
            <w:r w:rsidRPr="004E4C9D">
              <w:rPr>
                <w:lang w:val="en-CA"/>
              </w:rPr>
              <w:t>NewCrop Partner Name.</w:t>
            </w:r>
          </w:p>
        </w:tc>
      </w:tr>
      <w:tr w:rsidR="0044298E" w:rsidRPr="004E4C9D" w14:paraId="7ECB079C" w14:textId="77777777" w:rsidTr="004E4C9D">
        <w:trPr>
          <w:trHeight w:val="600"/>
        </w:trPr>
        <w:tc>
          <w:tcPr>
            <w:tcW w:w="3600" w:type="dxa"/>
            <w:noWrap/>
            <w:hideMark/>
          </w:tcPr>
          <w:p w14:paraId="4A6033B7" w14:textId="77777777" w:rsidR="0044298E" w:rsidRPr="004E4C9D" w:rsidRDefault="0044298E" w:rsidP="004E4C9D">
            <w:pPr>
              <w:pStyle w:val="TableBody"/>
              <w:rPr>
                <w:lang w:val="en-CA"/>
              </w:rPr>
            </w:pPr>
            <w:r w:rsidRPr="004E4C9D">
              <w:rPr>
                <w:lang w:val="en-CA"/>
              </w:rPr>
              <w:t>NewCropPassword</w:t>
            </w:r>
          </w:p>
        </w:tc>
        <w:tc>
          <w:tcPr>
            <w:tcW w:w="2160" w:type="dxa"/>
            <w:hideMark/>
          </w:tcPr>
          <w:p w14:paraId="67ACC9A5"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AC0BACC" w14:textId="77777777" w:rsidR="0044298E" w:rsidRPr="004E4C9D" w:rsidRDefault="0044298E" w:rsidP="004E4C9D">
            <w:pPr>
              <w:pStyle w:val="TableBody"/>
              <w:rPr>
                <w:lang w:val="en-CA"/>
              </w:rPr>
            </w:pPr>
            <w:r w:rsidRPr="004E4C9D">
              <w:rPr>
                <w:lang w:val="en-CA"/>
              </w:rPr>
              <w:t>NewCrop Password.</w:t>
            </w:r>
          </w:p>
        </w:tc>
      </w:tr>
      <w:tr w:rsidR="0044298E" w:rsidRPr="004E4C9D" w14:paraId="156D5794" w14:textId="77777777" w:rsidTr="004E4C9D">
        <w:trPr>
          <w:trHeight w:val="900"/>
        </w:trPr>
        <w:tc>
          <w:tcPr>
            <w:tcW w:w="3600" w:type="dxa"/>
            <w:noWrap/>
            <w:hideMark/>
          </w:tcPr>
          <w:p w14:paraId="4DEFF444" w14:textId="77777777" w:rsidR="0044298E" w:rsidRPr="004E4C9D" w:rsidRDefault="0044298E" w:rsidP="004E4C9D">
            <w:pPr>
              <w:pStyle w:val="TableBody"/>
              <w:rPr>
                <w:lang w:val="en-CA"/>
              </w:rPr>
            </w:pPr>
            <w:r w:rsidRPr="004E4C9D">
              <w:rPr>
                <w:lang w:val="en-CA"/>
              </w:rPr>
              <w:t>NewCropPrescriptionURL</w:t>
            </w:r>
          </w:p>
        </w:tc>
        <w:tc>
          <w:tcPr>
            <w:tcW w:w="2160" w:type="dxa"/>
            <w:hideMark/>
          </w:tcPr>
          <w:p w14:paraId="097AB3A4"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434A5360" w14:textId="77777777" w:rsidR="0044298E" w:rsidRPr="004E4C9D" w:rsidRDefault="0044298E" w:rsidP="004E4C9D">
            <w:pPr>
              <w:pStyle w:val="TableBody"/>
              <w:rPr>
                <w:lang w:val="en-CA"/>
              </w:rPr>
            </w:pPr>
            <w:r w:rsidRPr="004E4C9D">
              <w:rPr>
                <w:lang w:val="en-CA"/>
              </w:rPr>
              <w:t>NewCrop Prescription URL.</w:t>
            </w:r>
          </w:p>
        </w:tc>
      </w:tr>
      <w:tr w:rsidR="0044298E" w:rsidRPr="004E4C9D" w14:paraId="6A590E52" w14:textId="77777777" w:rsidTr="004E4C9D">
        <w:trPr>
          <w:trHeight w:val="600"/>
        </w:trPr>
        <w:tc>
          <w:tcPr>
            <w:tcW w:w="3600" w:type="dxa"/>
            <w:noWrap/>
            <w:hideMark/>
          </w:tcPr>
          <w:p w14:paraId="1EC58A1B" w14:textId="77777777" w:rsidR="0044298E" w:rsidRPr="004E4C9D" w:rsidRDefault="0044298E" w:rsidP="004E4C9D">
            <w:pPr>
              <w:pStyle w:val="TableBody"/>
              <w:rPr>
                <w:lang w:val="en-CA"/>
              </w:rPr>
            </w:pPr>
            <w:r w:rsidRPr="004E4C9D">
              <w:rPr>
                <w:lang w:val="en-CA"/>
              </w:rPr>
              <w:t>NewCropUsername</w:t>
            </w:r>
          </w:p>
        </w:tc>
        <w:tc>
          <w:tcPr>
            <w:tcW w:w="2160" w:type="dxa"/>
            <w:hideMark/>
          </w:tcPr>
          <w:p w14:paraId="1B4FF046"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4C16553" w14:textId="77777777" w:rsidR="0044298E" w:rsidRPr="004E4C9D" w:rsidRDefault="0044298E" w:rsidP="004E4C9D">
            <w:pPr>
              <w:pStyle w:val="TableBody"/>
              <w:rPr>
                <w:lang w:val="en-CA"/>
              </w:rPr>
            </w:pPr>
            <w:r w:rsidRPr="004E4C9D">
              <w:rPr>
                <w:lang w:val="en-CA"/>
              </w:rPr>
              <w:t>NewCrop Use</w:t>
            </w:r>
            <w:r w:rsidRPr="004E4C9D">
              <w:rPr>
                <w:lang w:val="en-CA"/>
              </w:rPr>
              <w:lastRenderedPageBreak/>
              <w:t>rName.</w:t>
            </w:r>
          </w:p>
        </w:tc>
      </w:tr>
      <w:tr w:rsidR="0044298E" w:rsidRPr="004E4C9D" w14:paraId="1CD15724" w14:textId="77777777" w:rsidTr="004E4C9D">
        <w:trPr>
          <w:trHeight w:val="900"/>
        </w:trPr>
        <w:tc>
          <w:tcPr>
            <w:tcW w:w="3600" w:type="dxa"/>
            <w:noWrap/>
            <w:hideMark/>
          </w:tcPr>
          <w:p w14:paraId="75875294" w14:textId="77777777" w:rsidR="0044298E" w:rsidRPr="004E4C9D" w:rsidRDefault="0044298E" w:rsidP="004E4C9D">
            <w:pPr>
              <w:pStyle w:val="TableBody"/>
              <w:rPr>
                <w:lang w:val="en-CA"/>
              </w:rPr>
            </w:pPr>
            <w:r w:rsidRPr="004E4C9D">
              <w:rPr>
                <w:lang w:val="en-CA"/>
              </w:rPr>
              <w:t>NewCropWSURL</w:t>
            </w:r>
          </w:p>
        </w:tc>
        <w:tc>
          <w:tcPr>
            <w:tcW w:w="2160" w:type="dxa"/>
            <w:hideMark/>
          </w:tcPr>
          <w:p w14:paraId="6377DC18"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084366F4" w14:textId="77777777" w:rsidR="0044298E" w:rsidRPr="004E4C9D" w:rsidRDefault="0044298E" w:rsidP="004E4C9D">
            <w:pPr>
              <w:pStyle w:val="TableBody"/>
              <w:rPr>
                <w:lang w:val="en-CA"/>
              </w:rPr>
            </w:pPr>
            <w:r w:rsidRPr="004E4C9D">
              <w:rPr>
                <w:lang w:val="en-CA"/>
              </w:rPr>
              <w:t>NewCrop WS URL.</w:t>
            </w:r>
          </w:p>
        </w:tc>
      </w:tr>
      <w:tr w:rsidR="0044298E" w:rsidRPr="004E4C9D" w14:paraId="3E1AC8EA" w14:textId="77777777" w:rsidTr="004E4C9D">
        <w:trPr>
          <w:trHeight w:val="3600"/>
        </w:trPr>
        <w:tc>
          <w:tcPr>
            <w:tcW w:w="3600" w:type="dxa"/>
            <w:noWrap/>
            <w:hideMark/>
          </w:tcPr>
          <w:p w14:paraId="2608B1E8" w14:textId="77777777" w:rsidR="0044298E" w:rsidRPr="004E4C9D" w:rsidRDefault="0044298E" w:rsidP="004E4C9D">
            <w:pPr>
              <w:pStyle w:val="TableBody"/>
              <w:rPr>
                <w:lang w:val="en-CA"/>
              </w:rPr>
            </w:pPr>
            <w:r w:rsidRPr="004E4C9D">
              <w:rPr>
                <w:lang w:val="en-CA"/>
              </w:rPr>
              <w:t>NominalChargeForPreApprovedPayment</w:t>
            </w:r>
          </w:p>
        </w:tc>
        <w:tc>
          <w:tcPr>
            <w:tcW w:w="2160" w:type="dxa"/>
            <w:hideMark/>
          </w:tcPr>
          <w:p w14:paraId="369DE31B" w14:textId="77777777" w:rsidR="0044298E" w:rsidRPr="004E4C9D" w:rsidRDefault="0044298E" w:rsidP="004E4C9D">
            <w:pPr>
              <w:pStyle w:val="TableBody"/>
              <w:rPr>
                <w:lang w:val="en-CA"/>
              </w:rPr>
            </w:pPr>
            <w:r w:rsidRPr="004E4C9D">
              <w:rPr>
                <w:lang w:val="en-CA"/>
              </w:rPr>
              <w:t>Value=Decimal, Default=[0.10]</w:t>
            </w:r>
          </w:p>
        </w:tc>
        <w:tc>
          <w:tcPr>
            <w:tcW w:w="4320" w:type="dxa"/>
            <w:hideMark/>
          </w:tcPr>
          <w:p w14:paraId="621E43C5" w14:textId="77777777" w:rsidR="0044298E" w:rsidRPr="004E4C9D" w:rsidRDefault="0044298E" w:rsidP="004E4C9D">
            <w:pPr>
              <w:pStyle w:val="TableBody"/>
              <w:rPr>
                <w:lang w:val="en-CA"/>
              </w:rPr>
            </w:pPr>
            <w:r w:rsidRPr="004E4C9D">
              <w:rPr>
                <w:lang w:val="en-CA"/>
              </w:rPr>
              <w:t>If a PreApproved Payment is set up when a patient is not also making a payment in the same transaction, a nominal charge is required for ImaginePay to tokenize the credit card. This setting controls the amount that will be charged to the credit card for the tokenization process. This amount is not applied when taking a payment and setting up a PreApproved payment in the same transaction. Added in v3.2018.5.24 #27641</w:t>
            </w:r>
          </w:p>
        </w:tc>
      </w:tr>
      <w:tr w:rsidR="0044298E" w:rsidRPr="004E4C9D" w14:paraId="39B6DDBF" w14:textId="77777777" w:rsidTr="004E4C9D">
        <w:trPr>
          <w:trHeight w:val="1500"/>
        </w:trPr>
        <w:tc>
          <w:tcPr>
            <w:tcW w:w="3600" w:type="dxa"/>
            <w:noWrap/>
            <w:hideMark/>
          </w:tcPr>
          <w:p w14:paraId="249A8583" w14:textId="77777777" w:rsidR="0044298E" w:rsidRPr="004E4C9D" w:rsidRDefault="0044298E" w:rsidP="004E4C9D">
            <w:pPr>
              <w:pStyle w:val="TableBody"/>
              <w:rPr>
                <w:lang w:val="en-CA"/>
              </w:rPr>
            </w:pPr>
            <w:r w:rsidRPr="004E4C9D">
              <w:rPr>
                <w:lang w:val="en-CA"/>
              </w:rPr>
              <w:t>NPDServiceAddress</w:t>
            </w:r>
          </w:p>
        </w:tc>
        <w:tc>
          <w:tcPr>
            <w:tcW w:w="2160" w:type="dxa"/>
            <w:hideMark/>
          </w:tcPr>
          <w:p w14:paraId="5700B786"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518D6DB7" w14:textId="77777777" w:rsidR="0044298E" w:rsidRPr="004E4C9D" w:rsidRDefault="0044298E" w:rsidP="004E4C9D">
            <w:pPr>
              <w:pStyle w:val="TableBody"/>
              <w:rPr>
                <w:lang w:val="en-CA"/>
              </w:rPr>
            </w:pPr>
            <w:r w:rsidRPr="004E4C9D">
              <w:rPr>
                <w:lang w:val="en-CA"/>
              </w:rPr>
              <w:t>URI to NPD Service. If blank, we will use the address in the application config. An example URI is: http://10.10.1.23/NPDService/NPDService.asmx.</w:t>
            </w:r>
          </w:p>
        </w:tc>
      </w:tr>
      <w:tr w:rsidR="0044298E" w:rsidRPr="004E4C9D" w14:paraId="0A88F3E6" w14:textId="77777777" w:rsidTr="004E4C9D">
        <w:trPr>
          <w:trHeight w:val="2700"/>
        </w:trPr>
        <w:tc>
          <w:tcPr>
            <w:tcW w:w="3600" w:type="dxa"/>
            <w:noWrap/>
            <w:hideMark/>
          </w:tcPr>
          <w:p w14:paraId="3765C12D" w14:textId="77777777" w:rsidR="0044298E" w:rsidRPr="004E4C9D" w:rsidRDefault="0044298E" w:rsidP="004E4C9D">
            <w:pPr>
              <w:pStyle w:val="TableBody"/>
              <w:rPr>
                <w:lang w:val="en-CA"/>
              </w:rPr>
            </w:pPr>
            <w:r w:rsidRPr="004E4C9D">
              <w:rPr>
                <w:lang w:val="en-CA"/>
              </w:rPr>
              <w:t>NPI_URL</w:t>
            </w:r>
          </w:p>
        </w:tc>
        <w:tc>
          <w:tcPr>
            <w:tcW w:w="2160" w:type="dxa"/>
            <w:hideMark/>
          </w:tcPr>
          <w:p w14:paraId="55B0BE8D" w14:textId="77777777" w:rsidR="0044298E" w:rsidRPr="004E4C9D" w:rsidRDefault="0044298E" w:rsidP="004E4C9D">
            <w:pPr>
              <w:pStyle w:val="TableBody"/>
              <w:rPr>
                <w:lang w:val="en-CA"/>
              </w:rPr>
            </w:pPr>
            <w:r w:rsidRPr="004E4C9D">
              <w:rPr>
                <w:lang w:val="en-CA"/>
              </w:rPr>
              <w:t>Value=URL as String, Default=[https://npiregistry.cms.hhs.gov/registry/search-results-table?first_name={firstname}&amp;last_name={lastname}]</w:t>
            </w:r>
          </w:p>
        </w:tc>
        <w:tc>
          <w:tcPr>
            <w:tcW w:w="4320" w:type="dxa"/>
            <w:hideMark/>
          </w:tcPr>
          <w:p w14:paraId="788B13F1" w14:textId="77777777" w:rsidR="0044298E" w:rsidRPr="004E4C9D" w:rsidRDefault="0044298E" w:rsidP="004E4C9D">
            <w:pPr>
              <w:pStyle w:val="TableBody"/>
              <w:rPr>
                <w:lang w:val="en-CA"/>
              </w:rPr>
            </w:pPr>
            <w:r w:rsidRPr="004E4C9D">
              <w:rPr>
                <w:lang w:val="en-CA"/>
              </w:rPr>
              <w:t>URL to NPI registry including placeholders for {firstname} and {lastname}.</w:t>
            </w:r>
          </w:p>
        </w:tc>
      </w:tr>
      <w:tr w:rsidR="0044298E" w:rsidRPr="004E4C9D" w14:paraId="1EF62DA6" w14:textId="77777777" w:rsidTr="004E4C9D">
        <w:trPr>
          <w:trHeight w:val="1200"/>
        </w:trPr>
        <w:tc>
          <w:tcPr>
            <w:tcW w:w="3600" w:type="dxa"/>
            <w:noWrap/>
            <w:hideMark/>
          </w:tcPr>
          <w:p w14:paraId="43016F09" w14:textId="77777777" w:rsidR="0044298E" w:rsidRPr="004E4C9D" w:rsidRDefault="0044298E" w:rsidP="004E4C9D">
            <w:pPr>
              <w:pStyle w:val="TableBody"/>
              <w:rPr>
                <w:lang w:val="en-CA"/>
              </w:rPr>
            </w:pPr>
            <w:r w:rsidRPr="004E4C9D">
              <w:rPr>
                <w:lang w:val="en-CA"/>
              </w:rPr>
              <w:t>NPILength</w:t>
            </w:r>
          </w:p>
        </w:tc>
        <w:tc>
          <w:tcPr>
            <w:tcW w:w="2160" w:type="dxa"/>
            <w:hideMark/>
          </w:tcPr>
          <w:p w14:paraId="290D73C1" w14:textId="77777777" w:rsidR="0044298E" w:rsidRPr="004E4C9D" w:rsidRDefault="0044298E" w:rsidP="004E4C9D">
            <w:pPr>
              <w:pStyle w:val="TableBody"/>
              <w:rPr>
                <w:lang w:val="en-CA"/>
              </w:rPr>
            </w:pPr>
            <w:r w:rsidRPr="004E4C9D">
              <w:rPr>
                <w:lang w:val="en-CA"/>
              </w:rPr>
              <w:t>Value=Integer, Set to [0] to disable, Default=Blank</w:t>
            </w:r>
          </w:p>
        </w:tc>
        <w:tc>
          <w:tcPr>
            <w:tcW w:w="4320" w:type="dxa"/>
            <w:hideMark/>
          </w:tcPr>
          <w:p w14:paraId="041E7188" w14:textId="77777777" w:rsidR="0044298E" w:rsidRPr="004E4C9D" w:rsidRDefault="0044298E" w:rsidP="004E4C9D">
            <w:pPr>
              <w:pStyle w:val="TableBody"/>
              <w:rPr>
                <w:lang w:val="en-CA"/>
              </w:rPr>
            </w:pPr>
            <w:r w:rsidRPr="004E4C9D">
              <w:rPr>
                <w:lang w:val="en-CA"/>
              </w:rPr>
              <w:t xml:space="preserve">Required length of the NPI field. If blank or zero, any length is allowed up to 20, which is the maximum </w:t>
            </w:r>
            <w:r w:rsidRPr="004E4C9D">
              <w:rPr>
                <w:lang w:val="en-CA"/>
              </w:rPr>
              <w:lastRenderedPageBreak/>
              <w:t>length of the column.</w:t>
            </w:r>
          </w:p>
        </w:tc>
      </w:tr>
      <w:tr w:rsidR="0044298E" w:rsidRPr="004E4C9D" w14:paraId="5CCBFB23" w14:textId="77777777" w:rsidTr="004E4C9D">
        <w:trPr>
          <w:trHeight w:val="900"/>
        </w:trPr>
        <w:tc>
          <w:tcPr>
            <w:tcW w:w="3600" w:type="dxa"/>
            <w:noWrap/>
            <w:hideMark/>
          </w:tcPr>
          <w:p w14:paraId="6541F878" w14:textId="77777777" w:rsidR="0044298E" w:rsidRPr="004E4C9D" w:rsidRDefault="0044298E" w:rsidP="004E4C9D">
            <w:pPr>
              <w:pStyle w:val="TableBody"/>
              <w:rPr>
                <w:lang w:val="en-CA"/>
              </w:rPr>
            </w:pPr>
            <w:r w:rsidRPr="004E4C9D">
              <w:rPr>
                <w:lang w:val="en-CA"/>
              </w:rPr>
              <w:t>NPILengthErrorText</w:t>
            </w:r>
          </w:p>
        </w:tc>
        <w:tc>
          <w:tcPr>
            <w:tcW w:w="2160" w:type="dxa"/>
            <w:hideMark/>
          </w:tcPr>
          <w:p w14:paraId="2EE5F228" w14:textId="77777777" w:rsidR="0044298E" w:rsidRPr="004E4C9D" w:rsidRDefault="0044298E" w:rsidP="004E4C9D">
            <w:pPr>
              <w:pStyle w:val="TableBody"/>
              <w:rPr>
                <w:lang w:val="en-CA"/>
              </w:rPr>
            </w:pPr>
            <w:r w:rsidRPr="004E4C9D">
              <w:rPr>
                <w:lang w:val="en-CA"/>
              </w:rPr>
              <w:t>Value=String, Blank to disable, Default=Blank</w:t>
            </w:r>
          </w:p>
        </w:tc>
        <w:tc>
          <w:tcPr>
            <w:tcW w:w="4320" w:type="dxa"/>
            <w:hideMark/>
          </w:tcPr>
          <w:p w14:paraId="4687A4D9" w14:textId="77777777" w:rsidR="0044298E" w:rsidRPr="004E4C9D" w:rsidRDefault="0044298E" w:rsidP="004E4C9D">
            <w:pPr>
              <w:pStyle w:val="TableBody"/>
              <w:rPr>
                <w:lang w:val="en-CA"/>
              </w:rPr>
            </w:pPr>
            <w:r w:rsidRPr="004E4C9D">
              <w:rPr>
                <w:lang w:val="en-CA"/>
              </w:rPr>
              <w:t>Text to display when the NPI length is invalid. If blank, the default error text will be displayed.</w:t>
            </w:r>
          </w:p>
        </w:tc>
      </w:tr>
      <w:tr w:rsidR="0044298E" w:rsidRPr="004E4C9D" w14:paraId="29F7B1D1" w14:textId="77777777" w:rsidTr="004E4C9D">
        <w:trPr>
          <w:trHeight w:val="600"/>
        </w:trPr>
        <w:tc>
          <w:tcPr>
            <w:tcW w:w="3600" w:type="dxa"/>
            <w:noWrap/>
            <w:hideMark/>
          </w:tcPr>
          <w:p w14:paraId="186E538C" w14:textId="77777777" w:rsidR="0044298E" w:rsidRPr="004E4C9D" w:rsidRDefault="0044298E" w:rsidP="004E4C9D">
            <w:pPr>
              <w:pStyle w:val="TableBody"/>
              <w:rPr>
                <w:lang w:val="en-CA"/>
              </w:rPr>
            </w:pPr>
            <w:r w:rsidRPr="004E4C9D">
              <w:rPr>
                <w:lang w:val="en-CA"/>
              </w:rPr>
              <w:t>OfficeAddressCode</w:t>
            </w:r>
          </w:p>
        </w:tc>
        <w:tc>
          <w:tcPr>
            <w:tcW w:w="2160" w:type="dxa"/>
            <w:hideMark/>
          </w:tcPr>
          <w:p w14:paraId="5B87CF90" w14:textId="77777777" w:rsidR="0044298E" w:rsidRPr="004E4C9D" w:rsidRDefault="0044298E" w:rsidP="004E4C9D">
            <w:pPr>
              <w:pStyle w:val="TableBody"/>
              <w:rPr>
                <w:lang w:val="en-CA"/>
              </w:rPr>
            </w:pPr>
            <w:r w:rsidRPr="004E4C9D">
              <w:rPr>
                <w:lang w:val="en-CA"/>
              </w:rPr>
              <w:t>Value=String, Default=[Work]</w:t>
            </w:r>
          </w:p>
        </w:tc>
        <w:tc>
          <w:tcPr>
            <w:tcW w:w="4320" w:type="dxa"/>
            <w:hideMark/>
          </w:tcPr>
          <w:p w14:paraId="0432BFE0" w14:textId="77777777" w:rsidR="0044298E" w:rsidRPr="004E4C9D" w:rsidRDefault="0044298E" w:rsidP="004E4C9D">
            <w:pPr>
              <w:pStyle w:val="TableBody"/>
              <w:rPr>
                <w:lang w:val="en-CA"/>
              </w:rPr>
            </w:pPr>
            <w:r w:rsidRPr="004E4C9D">
              <w:rPr>
                <w:lang w:val="en-CA"/>
              </w:rPr>
              <w:t>Code to identify the work/office address type.</w:t>
            </w:r>
          </w:p>
        </w:tc>
      </w:tr>
      <w:tr w:rsidR="0044298E" w:rsidRPr="004E4C9D" w14:paraId="51DCF1C0" w14:textId="77777777" w:rsidTr="004E4C9D">
        <w:trPr>
          <w:trHeight w:val="2400"/>
        </w:trPr>
        <w:tc>
          <w:tcPr>
            <w:tcW w:w="3600" w:type="dxa"/>
            <w:noWrap/>
            <w:hideMark/>
          </w:tcPr>
          <w:p w14:paraId="1E6D76AB" w14:textId="77777777" w:rsidR="0044298E" w:rsidRPr="004E4C9D" w:rsidRDefault="0044298E" w:rsidP="004E4C9D">
            <w:pPr>
              <w:pStyle w:val="TableBody"/>
              <w:rPr>
                <w:lang w:val="en-CA"/>
              </w:rPr>
            </w:pPr>
            <w:r w:rsidRPr="004E4C9D">
              <w:rPr>
                <w:lang w:val="en-CA"/>
              </w:rPr>
              <w:t>OptimizedDataSetAssignments</w:t>
            </w:r>
          </w:p>
        </w:tc>
        <w:tc>
          <w:tcPr>
            <w:tcW w:w="2160" w:type="dxa"/>
            <w:hideMark/>
          </w:tcPr>
          <w:p w14:paraId="686E4C7E"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6A797DD3" w14:textId="77777777" w:rsidR="0044298E" w:rsidRPr="004E4C9D" w:rsidRDefault="0044298E" w:rsidP="004E4C9D">
            <w:pPr>
              <w:pStyle w:val="TableBody"/>
              <w:rPr>
                <w:lang w:val="en-CA"/>
              </w:rPr>
            </w:pPr>
            <w:r w:rsidRPr="004E4C9D">
              <w:rPr>
                <w:lang w:val="en-CA"/>
              </w:rPr>
              <w:t>When True, internal assignments only occur when there is an actual difference in the data, otherwise the assignment is always performed (which will trigger extra events to fire). Caution: Consult with RIS Development Support before modifying.</w:t>
            </w:r>
          </w:p>
        </w:tc>
      </w:tr>
      <w:tr w:rsidR="0044298E" w:rsidRPr="004E4C9D" w14:paraId="3178A7A3" w14:textId="77777777" w:rsidTr="004E4C9D">
        <w:trPr>
          <w:trHeight w:val="1200"/>
        </w:trPr>
        <w:tc>
          <w:tcPr>
            <w:tcW w:w="3600" w:type="dxa"/>
            <w:noWrap/>
            <w:hideMark/>
          </w:tcPr>
          <w:p w14:paraId="24333462" w14:textId="77777777" w:rsidR="0044298E" w:rsidRPr="004E4C9D" w:rsidRDefault="0044298E" w:rsidP="004E4C9D">
            <w:pPr>
              <w:pStyle w:val="TableBody"/>
              <w:rPr>
                <w:lang w:val="en-CA"/>
              </w:rPr>
            </w:pPr>
            <w:r w:rsidRPr="004E4C9D">
              <w:rPr>
                <w:lang w:val="en-CA"/>
              </w:rPr>
              <w:t>OrderLevelAccessionNumber</w:t>
            </w:r>
          </w:p>
        </w:tc>
        <w:tc>
          <w:tcPr>
            <w:tcW w:w="2160" w:type="dxa"/>
            <w:hideMark/>
          </w:tcPr>
          <w:p w14:paraId="5B6D6113"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E320F11" w14:textId="77777777" w:rsidR="0044298E" w:rsidRPr="004E4C9D" w:rsidRDefault="0044298E" w:rsidP="004E4C9D">
            <w:pPr>
              <w:pStyle w:val="TableBody"/>
              <w:rPr>
                <w:lang w:val="en-CA"/>
              </w:rPr>
            </w:pPr>
            <w:r w:rsidRPr="004E4C9D">
              <w:rPr>
                <w:lang w:val="en-CA"/>
              </w:rPr>
              <w:t>When True, creating multiple studies inside an order will reuse a single accession number. When False, a new one is generated for each.</w:t>
            </w:r>
          </w:p>
        </w:tc>
      </w:tr>
      <w:tr w:rsidR="0044298E" w:rsidRPr="004E4C9D" w14:paraId="15C96E8A" w14:textId="77777777" w:rsidTr="004E4C9D">
        <w:trPr>
          <w:trHeight w:val="1200"/>
        </w:trPr>
        <w:tc>
          <w:tcPr>
            <w:tcW w:w="3600" w:type="dxa"/>
            <w:noWrap/>
            <w:hideMark/>
          </w:tcPr>
          <w:p w14:paraId="7CC3F559" w14:textId="77777777" w:rsidR="0044298E" w:rsidRPr="004E4C9D" w:rsidRDefault="0044298E" w:rsidP="004E4C9D">
            <w:pPr>
              <w:pStyle w:val="TableBody"/>
              <w:rPr>
                <w:lang w:val="en-CA"/>
              </w:rPr>
            </w:pPr>
            <w:r w:rsidRPr="004E4C9D">
              <w:rPr>
                <w:lang w:val="en-CA"/>
              </w:rPr>
              <w:t xml:space="preserve">OrderLevelAccessionNumber </w:t>
            </w:r>
          </w:p>
        </w:tc>
        <w:tc>
          <w:tcPr>
            <w:tcW w:w="2160" w:type="dxa"/>
            <w:hideMark/>
          </w:tcPr>
          <w:p w14:paraId="04A84F12"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7EE2334" w14:textId="77777777" w:rsidR="0044298E" w:rsidRPr="004E4C9D" w:rsidRDefault="0044298E" w:rsidP="004E4C9D">
            <w:pPr>
              <w:pStyle w:val="TableBody"/>
              <w:rPr>
                <w:lang w:val="en-CA"/>
              </w:rPr>
            </w:pPr>
            <w:r w:rsidRPr="004E4C9D">
              <w:rPr>
                <w:lang w:val="en-CA"/>
              </w:rPr>
              <w:t>When True, all studies contained within an order will be linked and share the same a</w:t>
            </w:r>
            <w:r w:rsidRPr="004E4C9D">
              <w:rPr>
                <w:lang w:val="en-CA"/>
              </w:rPr>
              <w:lastRenderedPageBreak/>
              <w:t>ccession number. Added in v3.2018.3</w:t>
            </w:r>
          </w:p>
        </w:tc>
      </w:tr>
      <w:tr w:rsidR="0044298E" w:rsidRPr="004E4C9D" w14:paraId="4A3398FC" w14:textId="77777777" w:rsidTr="004E4C9D">
        <w:trPr>
          <w:trHeight w:val="600"/>
        </w:trPr>
        <w:tc>
          <w:tcPr>
            <w:tcW w:w="3600" w:type="dxa"/>
            <w:noWrap/>
            <w:hideMark/>
          </w:tcPr>
          <w:p w14:paraId="6BA26624" w14:textId="77777777" w:rsidR="0044298E" w:rsidRPr="004E4C9D" w:rsidRDefault="0044298E" w:rsidP="004E4C9D">
            <w:pPr>
              <w:pStyle w:val="TableBody"/>
              <w:rPr>
                <w:lang w:val="en-CA"/>
              </w:rPr>
            </w:pPr>
            <w:r w:rsidRPr="004E4C9D">
              <w:rPr>
                <w:lang w:val="en-CA"/>
              </w:rPr>
              <w:t>OrderLevelIVT</w:t>
            </w:r>
          </w:p>
        </w:tc>
        <w:tc>
          <w:tcPr>
            <w:tcW w:w="2160" w:type="dxa"/>
            <w:hideMark/>
          </w:tcPr>
          <w:p w14:paraId="50357441"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DB9C126" w14:textId="77777777" w:rsidR="0044298E" w:rsidRPr="004E4C9D" w:rsidRDefault="0044298E" w:rsidP="004E4C9D">
            <w:pPr>
              <w:pStyle w:val="TableBody"/>
              <w:rPr>
                <w:lang w:val="en-CA"/>
              </w:rPr>
            </w:pPr>
            <w:r w:rsidRPr="004E4C9D">
              <w:rPr>
                <w:lang w:val="en-CA"/>
              </w:rPr>
              <w:t>When True, IVT will first be calculated at order level.</w:t>
            </w:r>
          </w:p>
        </w:tc>
      </w:tr>
      <w:tr w:rsidR="0044298E" w:rsidRPr="004E4C9D" w14:paraId="732B8C48" w14:textId="77777777" w:rsidTr="004E4C9D">
        <w:trPr>
          <w:trHeight w:val="600"/>
        </w:trPr>
        <w:tc>
          <w:tcPr>
            <w:tcW w:w="3600" w:type="dxa"/>
            <w:noWrap/>
            <w:hideMark/>
          </w:tcPr>
          <w:p w14:paraId="3880CEA5" w14:textId="77777777" w:rsidR="0044298E" w:rsidRPr="004E4C9D" w:rsidRDefault="0044298E" w:rsidP="004E4C9D">
            <w:pPr>
              <w:pStyle w:val="TableBody"/>
              <w:rPr>
                <w:lang w:val="en-CA"/>
              </w:rPr>
            </w:pPr>
            <w:r w:rsidRPr="004E4C9D">
              <w:rPr>
                <w:lang w:val="en-CA"/>
              </w:rPr>
              <w:t>OrderLevelLocking</w:t>
            </w:r>
          </w:p>
        </w:tc>
        <w:tc>
          <w:tcPr>
            <w:tcW w:w="2160" w:type="dxa"/>
            <w:hideMark/>
          </w:tcPr>
          <w:p w14:paraId="40845447"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FA1F472" w14:textId="77777777" w:rsidR="0044298E" w:rsidRPr="004E4C9D" w:rsidRDefault="0044298E" w:rsidP="004E4C9D">
            <w:pPr>
              <w:pStyle w:val="TableBody"/>
              <w:rPr>
                <w:lang w:val="en-CA"/>
              </w:rPr>
            </w:pPr>
            <w:r w:rsidRPr="004E4C9D">
              <w:rPr>
                <w:lang w:val="en-CA"/>
              </w:rPr>
              <w:t>When True, the entire order is locked at once.</w:t>
            </w:r>
          </w:p>
        </w:tc>
      </w:tr>
      <w:tr w:rsidR="0044298E" w:rsidRPr="004E4C9D" w14:paraId="559EDA57" w14:textId="77777777" w:rsidTr="004E4C9D">
        <w:trPr>
          <w:trHeight w:val="900"/>
        </w:trPr>
        <w:tc>
          <w:tcPr>
            <w:tcW w:w="3600" w:type="dxa"/>
            <w:noWrap/>
            <w:hideMark/>
          </w:tcPr>
          <w:p w14:paraId="68B1A24F" w14:textId="77777777" w:rsidR="0044298E" w:rsidRPr="004E4C9D" w:rsidRDefault="0044298E" w:rsidP="004E4C9D">
            <w:pPr>
              <w:pStyle w:val="TableBody"/>
              <w:rPr>
                <w:lang w:val="en-CA"/>
              </w:rPr>
            </w:pPr>
            <w:r w:rsidRPr="004E4C9D">
              <w:rPr>
                <w:lang w:val="en-CA"/>
              </w:rPr>
              <w:t>ORPAPIEnabled</w:t>
            </w:r>
          </w:p>
        </w:tc>
        <w:tc>
          <w:tcPr>
            <w:tcW w:w="2160" w:type="dxa"/>
            <w:hideMark/>
          </w:tcPr>
          <w:p w14:paraId="01ACB028"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8EEA0E2" w14:textId="77777777" w:rsidR="0044298E" w:rsidRPr="004E4C9D" w:rsidRDefault="0044298E" w:rsidP="004E4C9D">
            <w:pPr>
              <w:pStyle w:val="TableBody"/>
              <w:rPr>
                <w:lang w:val="en-CA"/>
              </w:rPr>
            </w:pPr>
            <w:r w:rsidRPr="004E4C9D">
              <w:rPr>
                <w:lang w:val="en-CA"/>
              </w:rPr>
              <w:t>When True, URL calling to the Online Registration Portal is enabled. Added in v3.2021.3.15 #28748</w:t>
            </w:r>
          </w:p>
        </w:tc>
      </w:tr>
      <w:tr w:rsidR="0044298E" w:rsidRPr="004E4C9D" w14:paraId="4723AB95" w14:textId="77777777" w:rsidTr="004E4C9D">
        <w:trPr>
          <w:trHeight w:val="1500"/>
        </w:trPr>
        <w:tc>
          <w:tcPr>
            <w:tcW w:w="3600" w:type="dxa"/>
            <w:noWrap/>
            <w:hideMark/>
          </w:tcPr>
          <w:p w14:paraId="4A2B1D16" w14:textId="77777777" w:rsidR="0044298E" w:rsidRPr="004E4C9D" w:rsidRDefault="0044298E" w:rsidP="004E4C9D">
            <w:pPr>
              <w:pStyle w:val="TableBody"/>
              <w:rPr>
                <w:lang w:val="en-CA"/>
              </w:rPr>
            </w:pPr>
            <w:r w:rsidRPr="004E4C9D">
              <w:rPr>
                <w:lang w:val="en-CA"/>
              </w:rPr>
              <w:t>ORPAPIIntegrationKey</w:t>
            </w:r>
          </w:p>
        </w:tc>
        <w:tc>
          <w:tcPr>
            <w:tcW w:w="2160" w:type="dxa"/>
            <w:hideMark/>
          </w:tcPr>
          <w:p w14:paraId="7307BAE4"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A99BE3C" w14:textId="77777777" w:rsidR="0044298E" w:rsidRPr="004E4C9D" w:rsidRDefault="0044298E" w:rsidP="004E4C9D">
            <w:pPr>
              <w:pStyle w:val="TableBody"/>
              <w:rPr>
                <w:lang w:val="en-CA"/>
              </w:rPr>
            </w:pPr>
            <w:r w:rsidRPr="004E4C9D">
              <w:rPr>
                <w:lang w:val="en-CA"/>
              </w:rPr>
              <w:t>String of random characters used to log in to the Online Registration Portal “Manage Online Registration Forms” (MORF) page. Added in v3.2021.3.15 #28748</w:t>
            </w:r>
          </w:p>
        </w:tc>
      </w:tr>
      <w:tr w:rsidR="0044298E" w:rsidRPr="004E4C9D" w14:paraId="24F6DB49" w14:textId="77777777" w:rsidTr="004E4C9D">
        <w:trPr>
          <w:trHeight w:val="1500"/>
        </w:trPr>
        <w:tc>
          <w:tcPr>
            <w:tcW w:w="3600" w:type="dxa"/>
            <w:noWrap/>
            <w:hideMark/>
          </w:tcPr>
          <w:p w14:paraId="3E7A5E47" w14:textId="77777777" w:rsidR="0044298E" w:rsidRPr="004E4C9D" w:rsidRDefault="0044298E" w:rsidP="004E4C9D">
            <w:pPr>
              <w:pStyle w:val="TableBody"/>
              <w:rPr>
                <w:lang w:val="en-CA"/>
              </w:rPr>
            </w:pPr>
            <w:r w:rsidRPr="004E4C9D">
              <w:rPr>
                <w:lang w:val="en-CA"/>
              </w:rPr>
              <w:t>ORPClientKey</w:t>
            </w:r>
          </w:p>
        </w:tc>
        <w:tc>
          <w:tcPr>
            <w:tcW w:w="2160" w:type="dxa"/>
            <w:hideMark/>
          </w:tcPr>
          <w:p w14:paraId="777F99E3"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53FA055" w14:textId="77777777" w:rsidR="0044298E" w:rsidRPr="004E4C9D" w:rsidRDefault="0044298E" w:rsidP="004E4C9D">
            <w:pPr>
              <w:pStyle w:val="TableBody"/>
              <w:rPr>
                <w:lang w:val="en-CA"/>
              </w:rPr>
            </w:pPr>
            <w:r w:rsidRPr="004E4C9D">
              <w:rPr>
                <w:lang w:val="en-CA"/>
              </w:rPr>
              <w:t>A short unique string of random characters identifying a specific installation of the Online Registration Portal, e.g. 4329fuir3jg3. Added in v3.2021.3.15 #2874</w:t>
            </w:r>
            <w:r w:rsidRPr="004E4C9D">
              <w:rPr>
                <w:lang w:val="en-CA"/>
              </w:rPr>
              <w:lastRenderedPageBreak/>
              <w:t>8</w:t>
            </w:r>
          </w:p>
        </w:tc>
      </w:tr>
      <w:tr w:rsidR="0044298E" w:rsidRPr="004E4C9D" w14:paraId="2A2A5F31" w14:textId="77777777" w:rsidTr="004E4C9D">
        <w:trPr>
          <w:trHeight w:val="1800"/>
        </w:trPr>
        <w:tc>
          <w:tcPr>
            <w:tcW w:w="3600" w:type="dxa"/>
            <w:noWrap/>
            <w:hideMark/>
          </w:tcPr>
          <w:p w14:paraId="2D47437B" w14:textId="77777777" w:rsidR="0044298E" w:rsidRPr="004E4C9D" w:rsidRDefault="0044298E" w:rsidP="004E4C9D">
            <w:pPr>
              <w:pStyle w:val="TableBody"/>
              <w:rPr>
                <w:lang w:val="en-CA"/>
              </w:rPr>
            </w:pPr>
            <w:r w:rsidRPr="004E4C9D">
              <w:rPr>
                <w:lang w:val="en-CA"/>
              </w:rPr>
              <w:t>ORPDaysUntilExpiry</w:t>
            </w:r>
          </w:p>
        </w:tc>
        <w:tc>
          <w:tcPr>
            <w:tcW w:w="2160" w:type="dxa"/>
            <w:hideMark/>
          </w:tcPr>
          <w:p w14:paraId="21F495DC" w14:textId="77777777" w:rsidR="0044298E" w:rsidRPr="004E4C9D" w:rsidRDefault="0044298E" w:rsidP="004E4C9D">
            <w:pPr>
              <w:pStyle w:val="TableBody"/>
              <w:rPr>
                <w:lang w:val="en-CA"/>
              </w:rPr>
            </w:pPr>
            <w:r w:rsidRPr="004E4C9D">
              <w:rPr>
                <w:lang w:val="en-CA"/>
              </w:rPr>
              <w:t>Value=Days as Number, Default=[2]</w:t>
            </w:r>
          </w:p>
        </w:tc>
        <w:tc>
          <w:tcPr>
            <w:tcW w:w="4320" w:type="dxa"/>
            <w:hideMark/>
          </w:tcPr>
          <w:p w14:paraId="3F25DA09" w14:textId="77777777" w:rsidR="0044298E" w:rsidRPr="004E4C9D" w:rsidRDefault="0044298E" w:rsidP="004E4C9D">
            <w:pPr>
              <w:pStyle w:val="TableBody"/>
              <w:rPr>
                <w:lang w:val="en-CA"/>
              </w:rPr>
            </w:pPr>
            <w:r w:rsidRPr="004E4C9D">
              <w:rPr>
                <w:lang w:val="en-CA"/>
              </w:rPr>
              <w:t>Number of days until the c_pending_questionnaire entry for a patient is removed in the Online Registration Portal. Added in v3.2021.3.15 #28748</w:t>
            </w:r>
          </w:p>
        </w:tc>
      </w:tr>
      <w:tr w:rsidR="0044298E" w:rsidRPr="004E4C9D" w14:paraId="617CA868" w14:textId="77777777" w:rsidTr="004E4C9D">
        <w:trPr>
          <w:trHeight w:val="2100"/>
        </w:trPr>
        <w:tc>
          <w:tcPr>
            <w:tcW w:w="3600" w:type="dxa"/>
            <w:noWrap/>
            <w:hideMark/>
          </w:tcPr>
          <w:p w14:paraId="36929F10" w14:textId="77777777" w:rsidR="0044298E" w:rsidRPr="004E4C9D" w:rsidRDefault="0044298E" w:rsidP="004E4C9D">
            <w:pPr>
              <w:pStyle w:val="TableBody"/>
              <w:rPr>
                <w:lang w:val="en-CA"/>
              </w:rPr>
            </w:pPr>
            <w:r w:rsidRPr="004E4C9D">
              <w:rPr>
                <w:lang w:val="en-CA"/>
              </w:rPr>
              <w:t>ORPExternalBaseURL</w:t>
            </w:r>
          </w:p>
        </w:tc>
        <w:tc>
          <w:tcPr>
            <w:tcW w:w="2160" w:type="dxa"/>
            <w:hideMark/>
          </w:tcPr>
          <w:p w14:paraId="31ECEE7F"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9865520" w14:textId="77777777" w:rsidR="0044298E" w:rsidRPr="004E4C9D" w:rsidRDefault="0044298E" w:rsidP="004E4C9D">
            <w:pPr>
              <w:pStyle w:val="TableBody"/>
              <w:rPr>
                <w:lang w:val="en-CA"/>
              </w:rPr>
            </w:pPr>
            <w:r w:rsidRPr="004E4C9D">
              <w:rPr>
                <w:lang w:val="en-CA"/>
              </w:rPr>
              <w:t>The base URL of the Online Registration Portal landing page used for patient access, e.g. https://myradiologyconnectportal.com/Online_Forms_Test/DigitalForms/PatientKioskLanding. Added in v3.2021.3.15 #28748</w:t>
            </w:r>
          </w:p>
        </w:tc>
      </w:tr>
      <w:tr w:rsidR="0044298E" w:rsidRPr="004E4C9D" w14:paraId="3E151101" w14:textId="77777777" w:rsidTr="004E4C9D">
        <w:trPr>
          <w:trHeight w:val="1200"/>
        </w:trPr>
        <w:tc>
          <w:tcPr>
            <w:tcW w:w="3600" w:type="dxa"/>
            <w:noWrap/>
            <w:hideMark/>
          </w:tcPr>
          <w:p w14:paraId="06557A52" w14:textId="77777777" w:rsidR="0044298E" w:rsidRPr="004E4C9D" w:rsidRDefault="0044298E" w:rsidP="004E4C9D">
            <w:pPr>
              <w:pStyle w:val="TableBody"/>
              <w:rPr>
                <w:lang w:val="en-CA"/>
              </w:rPr>
            </w:pPr>
            <w:r w:rsidRPr="004E4C9D">
              <w:rPr>
                <w:lang w:val="en-CA"/>
              </w:rPr>
              <w:t>ORPFormsMaxDays</w:t>
            </w:r>
          </w:p>
        </w:tc>
        <w:tc>
          <w:tcPr>
            <w:tcW w:w="2160" w:type="dxa"/>
            <w:hideMark/>
          </w:tcPr>
          <w:p w14:paraId="18425BC8" w14:textId="77777777" w:rsidR="0044298E" w:rsidRPr="004E4C9D" w:rsidRDefault="0044298E" w:rsidP="004E4C9D">
            <w:pPr>
              <w:pStyle w:val="TableBody"/>
              <w:rPr>
                <w:lang w:val="en-CA"/>
              </w:rPr>
            </w:pPr>
            <w:r w:rsidRPr="004E4C9D">
              <w:rPr>
                <w:lang w:val="en-CA"/>
              </w:rPr>
              <w:t>Value=Days as String, Default=Blank</w:t>
            </w:r>
          </w:p>
        </w:tc>
        <w:tc>
          <w:tcPr>
            <w:tcW w:w="4320" w:type="dxa"/>
            <w:hideMark/>
          </w:tcPr>
          <w:p w14:paraId="44C7BFC7" w14:textId="77777777" w:rsidR="0044298E" w:rsidRPr="004E4C9D" w:rsidRDefault="0044298E" w:rsidP="004E4C9D">
            <w:pPr>
              <w:pStyle w:val="TableBody"/>
              <w:rPr>
                <w:lang w:val="en-CA"/>
              </w:rPr>
            </w:pPr>
            <w:r w:rsidRPr="004E4C9D">
              <w:rPr>
                <w:lang w:val="en-CA"/>
              </w:rPr>
              <w:t>Number of days into the future the Online Registration Portal will search for pending forms for a patient. Added in v3.2021.3.15 #28748</w:t>
            </w:r>
          </w:p>
        </w:tc>
      </w:tr>
      <w:tr w:rsidR="0044298E" w:rsidRPr="004E4C9D" w14:paraId="13915FAF" w14:textId="77777777" w:rsidTr="004E4C9D">
        <w:trPr>
          <w:trHeight w:val="1200"/>
        </w:trPr>
        <w:tc>
          <w:tcPr>
            <w:tcW w:w="3600" w:type="dxa"/>
            <w:noWrap/>
            <w:hideMark/>
          </w:tcPr>
          <w:p w14:paraId="493A39CA" w14:textId="77777777" w:rsidR="0044298E" w:rsidRPr="004E4C9D" w:rsidRDefault="0044298E" w:rsidP="004E4C9D">
            <w:pPr>
              <w:pStyle w:val="TableBody"/>
              <w:rPr>
                <w:lang w:val="en-CA"/>
              </w:rPr>
            </w:pPr>
            <w:r w:rsidRPr="004E4C9D">
              <w:rPr>
                <w:lang w:val="en-CA"/>
              </w:rPr>
              <w:t>ORPFriendlyName</w:t>
            </w:r>
          </w:p>
        </w:tc>
        <w:tc>
          <w:tcPr>
            <w:tcW w:w="2160" w:type="dxa"/>
            <w:hideMark/>
          </w:tcPr>
          <w:p w14:paraId="59C7DFD6"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3E2EC55" w14:textId="77777777" w:rsidR="0044298E" w:rsidRPr="004E4C9D" w:rsidRDefault="0044298E" w:rsidP="004E4C9D">
            <w:pPr>
              <w:pStyle w:val="TableBody"/>
              <w:rPr>
                <w:lang w:val="en-CA"/>
              </w:rPr>
            </w:pPr>
            <w:r w:rsidRPr="004E4C9D">
              <w:rPr>
                <w:lang w:val="en-CA"/>
              </w:rPr>
              <w:t>A human-readable name identifying the Online Registration Portal environment. Added in v3.2021.3.15 #28748</w:t>
            </w:r>
          </w:p>
        </w:tc>
      </w:tr>
      <w:tr w:rsidR="0044298E" w:rsidRPr="004E4C9D" w14:paraId="7FF269C0" w14:textId="77777777" w:rsidTr="004E4C9D">
        <w:trPr>
          <w:trHeight w:val="1500"/>
        </w:trPr>
        <w:tc>
          <w:tcPr>
            <w:tcW w:w="3600" w:type="dxa"/>
            <w:noWrap/>
            <w:hideMark/>
          </w:tcPr>
          <w:p w14:paraId="4B107824" w14:textId="77777777" w:rsidR="0044298E" w:rsidRPr="004E4C9D" w:rsidRDefault="0044298E" w:rsidP="004E4C9D">
            <w:pPr>
              <w:pStyle w:val="TableBody"/>
              <w:rPr>
                <w:lang w:val="en-CA"/>
              </w:rPr>
            </w:pPr>
            <w:r w:rsidRPr="004E4C9D">
              <w:rPr>
                <w:lang w:val="en-CA"/>
              </w:rPr>
              <w:t>ORPTokenSalt</w:t>
            </w:r>
          </w:p>
        </w:tc>
        <w:tc>
          <w:tcPr>
            <w:tcW w:w="2160" w:type="dxa"/>
            <w:hideMark/>
          </w:tcPr>
          <w:p w14:paraId="51DDE66D"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48DDCC46" w14:textId="77777777" w:rsidR="0044298E" w:rsidRPr="004E4C9D" w:rsidRDefault="0044298E" w:rsidP="004E4C9D">
            <w:pPr>
              <w:pStyle w:val="TableBody"/>
              <w:rPr>
                <w:lang w:val="en-CA"/>
              </w:rPr>
            </w:pPr>
            <w:r w:rsidRPr="004E4C9D">
              <w:rPr>
                <w:lang w:val="en-CA"/>
              </w:rPr>
              <w:t>String added to the last name and date of birth when generating a unique login token, for improved security in the Online Registration Portal. Added in v3.2021.3.15 #28748</w:t>
            </w:r>
          </w:p>
        </w:tc>
      </w:tr>
      <w:tr w:rsidR="0044298E" w:rsidRPr="004E4C9D" w14:paraId="4940BF35" w14:textId="77777777" w:rsidTr="004E4C9D">
        <w:trPr>
          <w:trHeight w:val="1500"/>
        </w:trPr>
        <w:tc>
          <w:tcPr>
            <w:tcW w:w="3600" w:type="dxa"/>
            <w:noWrap/>
            <w:hideMark/>
          </w:tcPr>
          <w:p w14:paraId="11CFE02A" w14:textId="77777777" w:rsidR="0044298E" w:rsidRPr="004E4C9D" w:rsidRDefault="0044298E" w:rsidP="004E4C9D">
            <w:pPr>
              <w:pStyle w:val="TableBody"/>
              <w:rPr>
                <w:lang w:val="en-CA"/>
              </w:rPr>
            </w:pPr>
            <w:r w:rsidRPr="004E4C9D">
              <w:rPr>
                <w:lang w:val="en-CA"/>
              </w:rPr>
              <w:t>ORPUserID</w:t>
            </w:r>
          </w:p>
        </w:tc>
        <w:tc>
          <w:tcPr>
            <w:tcW w:w="2160" w:type="dxa"/>
            <w:hideMark/>
          </w:tcPr>
          <w:p w14:paraId="6ED77702"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5AFD7A11" w14:textId="77777777" w:rsidR="0044298E" w:rsidRPr="004E4C9D" w:rsidRDefault="0044298E" w:rsidP="004E4C9D">
            <w:pPr>
              <w:pStyle w:val="TableBody"/>
              <w:rPr>
                <w:lang w:val="en-CA"/>
              </w:rPr>
            </w:pPr>
            <w:r w:rsidRPr="004E4C9D">
              <w:rPr>
                <w:lang w:val="en-CA"/>
              </w:rPr>
              <w:t>User ID used for all actions in the Online Registration Portal, such as when a form is saved. Used as the "Last Updated By" User ID and in Audit Logs. Added in v3.2021.3.15 #28748</w:t>
            </w:r>
          </w:p>
        </w:tc>
      </w:tr>
      <w:tr w:rsidR="0044298E" w:rsidRPr="004E4C9D" w14:paraId="5704E963" w14:textId="77777777" w:rsidTr="004E4C9D">
        <w:trPr>
          <w:trHeight w:val="2400"/>
        </w:trPr>
        <w:tc>
          <w:tcPr>
            <w:tcW w:w="3600" w:type="dxa"/>
            <w:noWrap/>
            <w:hideMark/>
          </w:tcPr>
          <w:p w14:paraId="53F436B5" w14:textId="77777777" w:rsidR="0044298E" w:rsidRPr="004E4C9D" w:rsidRDefault="0044298E" w:rsidP="004E4C9D">
            <w:pPr>
              <w:pStyle w:val="TableBody"/>
              <w:rPr>
                <w:lang w:val="en-CA"/>
              </w:rPr>
            </w:pPr>
            <w:r w:rsidRPr="004E4C9D">
              <w:rPr>
                <w:lang w:val="en-CA"/>
              </w:rPr>
              <w:t>OverbookReasonFormat</w:t>
            </w:r>
          </w:p>
        </w:tc>
        <w:tc>
          <w:tcPr>
            <w:tcW w:w="2160" w:type="dxa"/>
            <w:hideMark/>
          </w:tcPr>
          <w:p w14:paraId="5AE3B184" w14:textId="77777777" w:rsidR="0044298E" w:rsidRPr="004E4C9D" w:rsidRDefault="0044298E" w:rsidP="004E4C9D">
            <w:pPr>
              <w:pStyle w:val="TableBody"/>
              <w:rPr>
                <w:lang w:val="en-CA"/>
              </w:rPr>
            </w:pPr>
            <w:r w:rsidRPr="004E4C9D">
              <w:rPr>
                <w:lang w:val="en-CA"/>
              </w:rPr>
              <w:t>Value=Integer [1=free text only|2=OverbookReason lookup only|3=both free text and OverbookReason lookup], Default=[1]</w:t>
            </w:r>
          </w:p>
        </w:tc>
        <w:tc>
          <w:tcPr>
            <w:tcW w:w="4320" w:type="dxa"/>
            <w:hideMark/>
          </w:tcPr>
          <w:p w14:paraId="6C1E0724" w14:textId="77777777" w:rsidR="0044298E" w:rsidRPr="004E4C9D" w:rsidRDefault="0044298E" w:rsidP="004E4C9D">
            <w:pPr>
              <w:pStyle w:val="TableBody"/>
              <w:rPr>
                <w:lang w:val="en-CA"/>
              </w:rPr>
            </w:pPr>
            <w:r w:rsidRPr="004E4C9D">
              <w:rPr>
                <w:lang w:val="en-CA"/>
              </w:rPr>
              <w:t>Format for displaying the Overbook Reason.</w:t>
            </w:r>
          </w:p>
        </w:tc>
      </w:tr>
      <w:tr w:rsidR="0044298E" w:rsidRPr="004E4C9D" w14:paraId="368E1B7A" w14:textId="77777777" w:rsidTr="004E4C9D">
        <w:trPr>
          <w:trHeight w:val="600"/>
        </w:trPr>
        <w:tc>
          <w:tcPr>
            <w:tcW w:w="3600" w:type="dxa"/>
            <w:noWrap/>
            <w:hideMark/>
          </w:tcPr>
          <w:p w14:paraId="727A57CC" w14:textId="77777777" w:rsidR="0044298E" w:rsidRPr="004E4C9D" w:rsidRDefault="0044298E" w:rsidP="004E4C9D">
            <w:pPr>
              <w:pStyle w:val="TableBody"/>
              <w:rPr>
                <w:lang w:val="en-CA"/>
              </w:rPr>
            </w:pPr>
            <w:r w:rsidRPr="004E4C9D">
              <w:rPr>
                <w:lang w:val="en-CA"/>
              </w:rPr>
              <w:t>PACSCacheDelimiter</w:t>
            </w:r>
          </w:p>
        </w:tc>
        <w:tc>
          <w:tcPr>
            <w:tcW w:w="2160" w:type="dxa"/>
            <w:hideMark/>
          </w:tcPr>
          <w:p w14:paraId="5A872F55" w14:textId="77777777" w:rsidR="0044298E" w:rsidRPr="004E4C9D" w:rsidRDefault="0044298E" w:rsidP="004E4C9D">
            <w:pPr>
              <w:pStyle w:val="TableBody"/>
              <w:rPr>
                <w:lang w:val="en-CA"/>
              </w:rPr>
            </w:pPr>
            <w:r w:rsidRPr="004E4C9D">
              <w:rPr>
                <w:lang w:val="en-CA"/>
              </w:rPr>
              <w:t>Value=String, Default=[^]</w:t>
            </w:r>
          </w:p>
        </w:tc>
        <w:tc>
          <w:tcPr>
            <w:tcW w:w="4320" w:type="dxa"/>
            <w:hideMark/>
          </w:tcPr>
          <w:p w14:paraId="0F2FC465" w14:textId="77777777" w:rsidR="0044298E" w:rsidRPr="004E4C9D" w:rsidRDefault="0044298E" w:rsidP="004E4C9D">
            <w:pPr>
              <w:pStyle w:val="TableBody"/>
              <w:rPr>
                <w:lang w:val="en-CA"/>
              </w:rPr>
            </w:pPr>
            <w:r w:rsidRPr="004E4C9D">
              <w:rPr>
                <w:lang w:val="en-CA"/>
              </w:rPr>
              <w:t>Delimiter to be used to separate user ids in the PACS cache field.</w:t>
            </w:r>
          </w:p>
        </w:tc>
      </w:tr>
      <w:tr w:rsidR="0044298E" w:rsidRPr="004E4C9D" w14:paraId="2E643F1E" w14:textId="77777777" w:rsidTr="004E4C9D">
        <w:trPr>
          <w:trHeight w:val="600"/>
        </w:trPr>
        <w:tc>
          <w:tcPr>
            <w:tcW w:w="3600" w:type="dxa"/>
            <w:noWrap/>
            <w:hideMark/>
          </w:tcPr>
          <w:p w14:paraId="04C0E76C" w14:textId="77777777" w:rsidR="0044298E" w:rsidRPr="004E4C9D" w:rsidRDefault="0044298E" w:rsidP="004E4C9D">
            <w:pPr>
              <w:pStyle w:val="TableBody"/>
              <w:rPr>
                <w:lang w:val="en-CA"/>
              </w:rPr>
            </w:pPr>
            <w:r w:rsidRPr="004E4C9D">
              <w:rPr>
                <w:lang w:val="en-CA"/>
              </w:rPr>
              <w:t>PACSCacheField</w:t>
            </w:r>
          </w:p>
        </w:tc>
        <w:tc>
          <w:tcPr>
            <w:tcW w:w="2160" w:type="dxa"/>
            <w:hideMark/>
          </w:tcPr>
          <w:p w14:paraId="777AD460" w14:textId="77777777" w:rsidR="0044298E" w:rsidRPr="004E4C9D" w:rsidRDefault="0044298E" w:rsidP="004E4C9D">
            <w:pPr>
              <w:pStyle w:val="TableBody"/>
              <w:rPr>
                <w:lang w:val="en-CA"/>
              </w:rPr>
            </w:pPr>
            <w:r w:rsidRPr="004E4C9D">
              <w:rPr>
                <w:lang w:val="en-CA"/>
              </w:rPr>
              <w:t>Value=String, Default=[UDF7]</w:t>
            </w:r>
          </w:p>
        </w:tc>
        <w:tc>
          <w:tcPr>
            <w:tcW w:w="4320" w:type="dxa"/>
            <w:hideMark/>
          </w:tcPr>
          <w:p w14:paraId="3E326548" w14:textId="77777777" w:rsidR="0044298E" w:rsidRPr="004E4C9D" w:rsidRDefault="0044298E" w:rsidP="004E4C9D">
            <w:pPr>
              <w:pStyle w:val="TableBody"/>
              <w:rPr>
                <w:lang w:val="en-CA"/>
              </w:rPr>
            </w:pPr>
            <w:r w:rsidRPr="004E4C9D">
              <w:rPr>
                <w:lang w:val="en-CA"/>
              </w:rPr>
              <w:t>Field used in the PACS to indicate that the study should be cached.</w:t>
            </w:r>
          </w:p>
        </w:tc>
      </w:tr>
      <w:tr w:rsidR="0044298E" w:rsidRPr="004E4C9D" w14:paraId="565AA422" w14:textId="77777777" w:rsidTr="004E4C9D">
        <w:trPr>
          <w:trHeight w:val="600"/>
        </w:trPr>
        <w:tc>
          <w:tcPr>
            <w:tcW w:w="3600" w:type="dxa"/>
            <w:noWrap/>
            <w:hideMark/>
          </w:tcPr>
          <w:p w14:paraId="56D63212" w14:textId="77777777" w:rsidR="0044298E" w:rsidRPr="004E4C9D" w:rsidRDefault="0044298E" w:rsidP="004E4C9D">
            <w:pPr>
              <w:pStyle w:val="TableBody"/>
              <w:rPr>
                <w:lang w:val="en-CA"/>
              </w:rPr>
            </w:pPr>
            <w:r w:rsidRPr="004E4C9D">
              <w:rPr>
                <w:lang w:val="en-CA"/>
              </w:rPr>
              <w:t>PACSCacheFieldLength</w:t>
            </w:r>
          </w:p>
        </w:tc>
        <w:tc>
          <w:tcPr>
            <w:tcW w:w="2160" w:type="dxa"/>
            <w:hideMark/>
          </w:tcPr>
          <w:p w14:paraId="724BC403" w14:textId="77777777" w:rsidR="0044298E" w:rsidRPr="004E4C9D" w:rsidRDefault="0044298E" w:rsidP="004E4C9D">
            <w:pPr>
              <w:pStyle w:val="TableBody"/>
              <w:rPr>
                <w:lang w:val="en-CA"/>
              </w:rPr>
            </w:pPr>
            <w:r w:rsidRPr="004E4C9D">
              <w:rPr>
                <w:lang w:val="en-CA"/>
              </w:rPr>
              <w:t>Value=Integer, Default=[32]</w:t>
            </w:r>
          </w:p>
        </w:tc>
        <w:tc>
          <w:tcPr>
            <w:tcW w:w="4320" w:type="dxa"/>
            <w:hideMark/>
          </w:tcPr>
          <w:p w14:paraId="5FABA15F" w14:textId="77777777" w:rsidR="0044298E" w:rsidRPr="004E4C9D" w:rsidRDefault="0044298E" w:rsidP="004E4C9D">
            <w:pPr>
              <w:pStyle w:val="TableBody"/>
              <w:rPr>
                <w:lang w:val="en-CA"/>
              </w:rPr>
            </w:pPr>
            <w:r w:rsidRPr="004E4C9D">
              <w:rPr>
                <w:lang w:val="en-CA"/>
              </w:rPr>
              <w:t>Expected length of the PACS Cache Field in the PACS database.</w:t>
            </w:r>
          </w:p>
        </w:tc>
      </w:tr>
      <w:tr w:rsidR="0044298E" w:rsidRPr="004E4C9D" w14:paraId="668F23B3" w14:textId="77777777" w:rsidTr="004E4C9D">
        <w:trPr>
          <w:trHeight w:val="900"/>
        </w:trPr>
        <w:tc>
          <w:tcPr>
            <w:tcW w:w="3600" w:type="dxa"/>
            <w:noWrap/>
            <w:hideMark/>
          </w:tcPr>
          <w:p w14:paraId="6E579865" w14:textId="77777777" w:rsidR="0044298E" w:rsidRPr="004E4C9D" w:rsidRDefault="0044298E" w:rsidP="004E4C9D">
            <w:pPr>
              <w:pStyle w:val="TableBody"/>
              <w:rPr>
                <w:lang w:val="en-CA"/>
              </w:rPr>
            </w:pPr>
            <w:r w:rsidRPr="004E4C9D">
              <w:rPr>
                <w:lang w:val="en-CA"/>
              </w:rPr>
              <w:t>PACSCachingActivePollingIntervalInSeconds</w:t>
            </w:r>
          </w:p>
        </w:tc>
        <w:tc>
          <w:tcPr>
            <w:tcW w:w="2160" w:type="dxa"/>
            <w:hideMark/>
          </w:tcPr>
          <w:p w14:paraId="317E580C" w14:textId="77777777" w:rsidR="0044298E" w:rsidRPr="004E4C9D" w:rsidRDefault="0044298E" w:rsidP="004E4C9D">
            <w:pPr>
              <w:pStyle w:val="TableBody"/>
              <w:rPr>
                <w:lang w:val="en-CA"/>
              </w:rPr>
            </w:pPr>
            <w:r w:rsidRPr="004E4C9D">
              <w:rPr>
                <w:lang w:val="en-CA"/>
              </w:rPr>
              <w:t>Value=Seconds as Integer, Default=[5]</w:t>
            </w:r>
          </w:p>
        </w:tc>
        <w:tc>
          <w:tcPr>
            <w:tcW w:w="4320" w:type="dxa"/>
            <w:hideMark/>
          </w:tcPr>
          <w:p w14:paraId="570499DA" w14:textId="77777777" w:rsidR="0044298E" w:rsidRPr="004E4C9D" w:rsidRDefault="0044298E" w:rsidP="004E4C9D">
            <w:pPr>
              <w:pStyle w:val="TableBody"/>
              <w:rPr>
                <w:lang w:val="en-CA"/>
              </w:rPr>
            </w:pPr>
            <w:r w:rsidRPr="004E4C9D">
              <w:rPr>
                <w:lang w:val="en-CA"/>
              </w:rPr>
              <w:lastRenderedPageBreak/>
              <w:t>Number of seconds between each call to get caching status from PACS when actively caching studies.</w:t>
            </w:r>
          </w:p>
        </w:tc>
      </w:tr>
      <w:tr w:rsidR="0044298E" w:rsidRPr="004E4C9D" w14:paraId="634EB5A5" w14:textId="77777777" w:rsidTr="004E4C9D">
        <w:trPr>
          <w:trHeight w:val="900"/>
        </w:trPr>
        <w:tc>
          <w:tcPr>
            <w:tcW w:w="3600" w:type="dxa"/>
            <w:noWrap/>
            <w:hideMark/>
          </w:tcPr>
          <w:p w14:paraId="1C596C43" w14:textId="77777777" w:rsidR="0044298E" w:rsidRPr="004E4C9D" w:rsidRDefault="0044298E" w:rsidP="004E4C9D">
            <w:pPr>
              <w:pStyle w:val="TableBody"/>
              <w:rPr>
                <w:lang w:val="en-CA"/>
              </w:rPr>
            </w:pPr>
            <w:r w:rsidRPr="004E4C9D">
              <w:rPr>
                <w:lang w:val="en-CA"/>
              </w:rPr>
              <w:t>PACSCachingDelayInSeconds</w:t>
            </w:r>
          </w:p>
        </w:tc>
        <w:tc>
          <w:tcPr>
            <w:tcW w:w="2160" w:type="dxa"/>
            <w:hideMark/>
          </w:tcPr>
          <w:p w14:paraId="2D9AFED6" w14:textId="77777777" w:rsidR="0044298E" w:rsidRPr="004E4C9D" w:rsidRDefault="0044298E" w:rsidP="004E4C9D">
            <w:pPr>
              <w:pStyle w:val="TableBody"/>
              <w:rPr>
                <w:lang w:val="en-CA"/>
              </w:rPr>
            </w:pPr>
            <w:r w:rsidRPr="004E4C9D">
              <w:rPr>
                <w:lang w:val="en-CA"/>
              </w:rPr>
              <w:t>Value=Seconds as Integer, Default=[30]</w:t>
            </w:r>
          </w:p>
        </w:tc>
        <w:tc>
          <w:tcPr>
            <w:tcW w:w="4320" w:type="dxa"/>
            <w:hideMark/>
          </w:tcPr>
          <w:p w14:paraId="2E2F2FEF" w14:textId="77777777" w:rsidR="0044298E" w:rsidRPr="004E4C9D" w:rsidRDefault="0044298E" w:rsidP="004E4C9D">
            <w:pPr>
              <w:pStyle w:val="TableBody"/>
              <w:rPr>
                <w:lang w:val="en-CA"/>
              </w:rPr>
            </w:pPr>
            <w:r w:rsidRPr="004E4C9D">
              <w:rPr>
                <w:lang w:val="en-CA"/>
              </w:rPr>
              <w:t>Number of seconds before PACS caching begins after the initial worklist refresh.</w:t>
            </w:r>
          </w:p>
        </w:tc>
      </w:tr>
      <w:tr w:rsidR="0044298E" w:rsidRPr="004E4C9D" w14:paraId="16F28802" w14:textId="77777777" w:rsidTr="004E4C9D">
        <w:trPr>
          <w:trHeight w:val="600"/>
        </w:trPr>
        <w:tc>
          <w:tcPr>
            <w:tcW w:w="3600" w:type="dxa"/>
            <w:noWrap/>
            <w:hideMark/>
          </w:tcPr>
          <w:p w14:paraId="5D9B6244" w14:textId="77777777" w:rsidR="0044298E" w:rsidRPr="004E4C9D" w:rsidRDefault="0044298E" w:rsidP="004E4C9D">
            <w:pPr>
              <w:pStyle w:val="TableBody"/>
              <w:rPr>
                <w:lang w:val="en-CA"/>
              </w:rPr>
            </w:pPr>
            <w:r w:rsidRPr="004E4C9D">
              <w:rPr>
                <w:lang w:val="en-CA"/>
              </w:rPr>
              <w:t>PACSCachingEnabled</w:t>
            </w:r>
          </w:p>
        </w:tc>
        <w:tc>
          <w:tcPr>
            <w:tcW w:w="2160" w:type="dxa"/>
            <w:hideMark/>
          </w:tcPr>
          <w:p w14:paraId="2D15B70D"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351C3A3A" w14:textId="77777777" w:rsidR="0044298E" w:rsidRPr="004E4C9D" w:rsidRDefault="0044298E" w:rsidP="004E4C9D">
            <w:pPr>
              <w:pStyle w:val="TableBody"/>
              <w:rPr>
                <w:lang w:val="en-CA"/>
              </w:rPr>
            </w:pPr>
            <w:r w:rsidRPr="004E4C9D">
              <w:rPr>
                <w:lang w:val="en-CA"/>
              </w:rPr>
              <w:t>When True, PACS image caching functionality is enabled.</w:t>
            </w:r>
          </w:p>
        </w:tc>
      </w:tr>
      <w:tr w:rsidR="0044298E" w:rsidRPr="004E4C9D" w14:paraId="29E32FB7" w14:textId="77777777" w:rsidTr="004E4C9D">
        <w:trPr>
          <w:trHeight w:val="900"/>
        </w:trPr>
        <w:tc>
          <w:tcPr>
            <w:tcW w:w="3600" w:type="dxa"/>
            <w:noWrap/>
            <w:hideMark/>
          </w:tcPr>
          <w:p w14:paraId="71586C65" w14:textId="77777777" w:rsidR="0044298E" w:rsidRPr="004E4C9D" w:rsidRDefault="0044298E" w:rsidP="004E4C9D">
            <w:pPr>
              <w:pStyle w:val="TableBody"/>
              <w:rPr>
                <w:lang w:val="en-CA"/>
              </w:rPr>
            </w:pPr>
            <w:r w:rsidRPr="004E4C9D">
              <w:rPr>
                <w:lang w:val="en-CA"/>
              </w:rPr>
              <w:t>PACSCachingStandbyPollingIntervalInSeconds</w:t>
            </w:r>
          </w:p>
        </w:tc>
        <w:tc>
          <w:tcPr>
            <w:tcW w:w="2160" w:type="dxa"/>
            <w:hideMark/>
          </w:tcPr>
          <w:p w14:paraId="68435D51" w14:textId="77777777" w:rsidR="0044298E" w:rsidRPr="004E4C9D" w:rsidRDefault="0044298E" w:rsidP="004E4C9D">
            <w:pPr>
              <w:pStyle w:val="TableBody"/>
              <w:rPr>
                <w:lang w:val="en-CA"/>
              </w:rPr>
            </w:pPr>
            <w:r w:rsidRPr="004E4C9D">
              <w:rPr>
                <w:lang w:val="en-CA"/>
              </w:rPr>
              <w:t>Value=Seconds as Integer, Default=[60]</w:t>
            </w:r>
          </w:p>
        </w:tc>
        <w:tc>
          <w:tcPr>
            <w:tcW w:w="4320" w:type="dxa"/>
            <w:hideMark/>
          </w:tcPr>
          <w:p w14:paraId="7B5FEBBA" w14:textId="77777777" w:rsidR="0044298E" w:rsidRPr="004E4C9D" w:rsidRDefault="0044298E" w:rsidP="004E4C9D">
            <w:pPr>
              <w:pStyle w:val="TableBody"/>
              <w:rPr>
                <w:lang w:val="en-CA"/>
              </w:rPr>
            </w:pPr>
            <w:r w:rsidRPr="004E4C9D">
              <w:rPr>
                <w:lang w:val="en-CA"/>
              </w:rPr>
              <w:t>Number of seconds between each call to get caching status from PACS once all requested studies are cached.</w:t>
            </w:r>
          </w:p>
        </w:tc>
      </w:tr>
      <w:tr w:rsidR="0044298E" w:rsidRPr="004E4C9D" w14:paraId="5F2BBF95" w14:textId="77777777" w:rsidTr="004E4C9D">
        <w:trPr>
          <w:trHeight w:val="2400"/>
        </w:trPr>
        <w:tc>
          <w:tcPr>
            <w:tcW w:w="3600" w:type="dxa"/>
            <w:noWrap/>
            <w:hideMark/>
          </w:tcPr>
          <w:p w14:paraId="0BAA3DC0" w14:textId="77777777" w:rsidR="0044298E" w:rsidRPr="004E4C9D" w:rsidRDefault="0044298E" w:rsidP="004E4C9D">
            <w:pPr>
              <w:pStyle w:val="TableBody"/>
              <w:rPr>
                <w:lang w:val="en-CA"/>
              </w:rPr>
            </w:pPr>
            <w:r w:rsidRPr="004E4C9D">
              <w:rPr>
                <w:lang w:val="en-CA"/>
              </w:rPr>
              <w:t>PACSLoginWithRISDBUserID</w:t>
            </w:r>
          </w:p>
        </w:tc>
        <w:tc>
          <w:tcPr>
            <w:tcW w:w="2160" w:type="dxa"/>
            <w:hideMark/>
          </w:tcPr>
          <w:p w14:paraId="1D0FA00E"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B7C007D" w14:textId="77777777" w:rsidR="0044298E" w:rsidRPr="004E4C9D" w:rsidRDefault="0044298E" w:rsidP="004E4C9D">
            <w:pPr>
              <w:pStyle w:val="TableBody"/>
              <w:rPr>
                <w:lang w:val="en-CA"/>
              </w:rPr>
            </w:pPr>
            <w:r w:rsidRPr="004E4C9D">
              <w:rPr>
                <w:lang w:val="en-CA"/>
              </w:rPr>
              <w:t>When [False], RIS will attempt PACS login using the User ID as entered by the user. When [True], the (case-sensitive) value from the RIS database will be sent. Added in v3.2021.2.1 #28370</w:t>
            </w:r>
          </w:p>
        </w:tc>
      </w:tr>
      <w:tr w:rsidR="0044298E" w:rsidRPr="004E4C9D" w14:paraId="44F13B6E" w14:textId="77777777" w:rsidTr="004E4C9D">
        <w:trPr>
          <w:trHeight w:val="600"/>
        </w:trPr>
        <w:tc>
          <w:tcPr>
            <w:tcW w:w="3600" w:type="dxa"/>
            <w:noWrap/>
            <w:hideMark/>
          </w:tcPr>
          <w:p w14:paraId="2C61A0DB" w14:textId="77777777" w:rsidR="0044298E" w:rsidRPr="004E4C9D" w:rsidRDefault="0044298E" w:rsidP="004E4C9D">
            <w:pPr>
              <w:pStyle w:val="TableBody"/>
              <w:rPr>
                <w:lang w:val="en-CA"/>
              </w:rPr>
            </w:pPr>
            <w:r w:rsidRPr="004E4C9D">
              <w:rPr>
                <w:lang w:val="en-CA"/>
              </w:rPr>
              <w:t>PACSMaxNumCachedStudies</w:t>
            </w:r>
          </w:p>
        </w:tc>
        <w:tc>
          <w:tcPr>
            <w:tcW w:w="2160" w:type="dxa"/>
            <w:hideMark/>
          </w:tcPr>
          <w:p w14:paraId="3864B059" w14:textId="77777777" w:rsidR="0044298E" w:rsidRPr="004E4C9D" w:rsidRDefault="0044298E" w:rsidP="004E4C9D">
            <w:pPr>
              <w:pStyle w:val="TableBody"/>
              <w:rPr>
                <w:lang w:val="en-CA"/>
              </w:rPr>
            </w:pPr>
            <w:r w:rsidRPr="004E4C9D">
              <w:rPr>
                <w:lang w:val="en-CA"/>
              </w:rPr>
              <w:t>Value=Integer, Default=[5]</w:t>
            </w:r>
          </w:p>
        </w:tc>
        <w:tc>
          <w:tcPr>
            <w:tcW w:w="4320" w:type="dxa"/>
            <w:hideMark/>
          </w:tcPr>
          <w:p w14:paraId="09CE286B" w14:textId="77777777" w:rsidR="0044298E" w:rsidRPr="004E4C9D" w:rsidRDefault="0044298E" w:rsidP="004E4C9D">
            <w:pPr>
              <w:pStyle w:val="TableBody"/>
              <w:rPr>
                <w:lang w:val="en-CA"/>
              </w:rPr>
            </w:pPr>
            <w:r w:rsidRPr="004E4C9D">
              <w:rPr>
                <w:lang w:val="en-CA"/>
              </w:rPr>
              <w:t>Number of studies allowable to cache per user.</w:t>
            </w:r>
          </w:p>
        </w:tc>
      </w:tr>
      <w:tr w:rsidR="0044298E" w:rsidRPr="004E4C9D" w14:paraId="76AE8D30" w14:textId="77777777" w:rsidTr="004E4C9D">
        <w:trPr>
          <w:trHeight w:val="1200"/>
        </w:trPr>
        <w:tc>
          <w:tcPr>
            <w:tcW w:w="3600" w:type="dxa"/>
            <w:noWrap/>
            <w:hideMark/>
          </w:tcPr>
          <w:p w14:paraId="7581CB64" w14:textId="77777777" w:rsidR="0044298E" w:rsidRPr="004E4C9D" w:rsidRDefault="0044298E" w:rsidP="004E4C9D">
            <w:pPr>
              <w:pStyle w:val="TableBody"/>
              <w:rPr>
                <w:lang w:val="en-CA"/>
              </w:rPr>
            </w:pPr>
            <w:r w:rsidRPr="004E4C9D">
              <w:rPr>
                <w:lang w:val="en-CA"/>
              </w:rPr>
              <w:t>PACSUseStudyOpenInfo</w:t>
            </w:r>
          </w:p>
        </w:tc>
        <w:tc>
          <w:tcPr>
            <w:tcW w:w="2160" w:type="dxa"/>
            <w:hideMark/>
          </w:tcPr>
          <w:p w14:paraId="0F64B2C4"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52AD15C" w14:textId="77777777" w:rsidR="0044298E" w:rsidRPr="004E4C9D" w:rsidRDefault="0044298E" w:rsidP="004E4C9D">
            <w:pPr>
              <w:pStyle w:val="TableBody"/>
              <w:rPr>
                <w:lang w:val="en-CA"/>
              </w:rPr>
            </w:pPr>
            <w:r w:rsidRPr="004E4C9D">
              <w:rPr>
                <w:lang w:val="en-CA"/>
              </w:rPr>
              <w:t>When True, PACS integration tries to use the StudyOpenInfo response - This should be False for viewers prior to 7.2.1.5.</w:t>
            </w:r>
          </w:p>
        </w:tc>
      </w:tr>
      <w:tr w:rsidR="0044298E" w:rsidRPr="004E4C9D" w14:paraId="1146F629" w14:textId="77777777" w:rsidTr="004E4C9D">
        <w:trPr>
          <w:trHeight w:val="1500"/>
        </w:trPr>
        <w:tc>
          <w:tcPr>
            <w:tcW w:w="3600" w:type="dxa"/>
            <w:noWrap/>
            <w:hideMark/>
          </w:tcPr>
          <w:p w14:paraId="216B5151" w14:textId="77777777" w:rsidR="0044298E" w:rsidRPr="004E4C9D" w:rsidRDefault="0044298E" w:rsidP="004E4C9D">
            <w:pPr>
              <w:pStyle w:val="TableBody"/>
              <w:rPr>
                <w:lang w:val="en-CA"/>
              </w:rPr>
            </w:pPr>
            <w:r w:rsidRPr="004E4C9D">
              <w:rPr>
                <w:lang w:val="en-CA"/>
              </w:rPr>
              <w:t>PasswordLockedMessage</w:t>
            </w:r>
          </w:p>
        </w:tc>
        <w:tc>
          <w:tcPr>
            <w:tcW w:w="2160" w:type="dxa"/>
            <w:hideMark/>
          </w:tcPr>
          <w:p w14:paraId="2D1B530A" w14:textId="77777777" w:rsidR="0044298E" w:rsidRPr="004E4C9D" w:rsidRDefault="0044298E" w:rsidP="004E4C9D">
            <w:pPr>
              <w:pStyle w:val="TableBody"/>
              <w:rPr>
                <w:lang w:val="en-CA"/>
              </w:rPr>
            </w:pPr>
            <w:r w:rsidRPr="004E4C9D">
              <w:rPr>
                <w:lang w:val="en-CA"/>
              </w:rPr>
              <w:t>Value=String, Default=[Account locked. Please contact your administrator.]</w:t>
            </w:r>
          </w:p>
        </w:tc>
        <w:tc>
          <w:tcPr>
            <w:tcW w:w="4320" w:type="dxa"/>
            <w:hideMark/>
          </w:tcPr>
          <w:p w14:paraId="0C4D6C78" w14:textId="77777777" w:rsidR="0044298E" w:rsidRPr="004E4C9D" w:rsidRDefault="0044298E" w:rsidP="004E4C9D">
            <w:pPr>
              <w:pStyle w:val="TableBody"/>
              <w:rPr>
                <w:lang w:val="en-CA"/>
              </w:rPr>
            </w:pPr>
            <w:r w:rsidRPr="004E4C9D">
              <w:rPr>
                <w:lang w:val="en-CA"/>
              </w:rPr>
              <w:t>Message to display to users who have had their accounts locked out. Added in v3.2018.5.6 #27176</w:t>
            </w:r>
          </w:p>
        </w:tc>
      </w:tr>
      <w:tr w:rsidR="0044298E" w:rsidRPr="004E4C9D" w14:paraId="340AF901" w14:textId="77777777" w:rsidTr="004E4C9D">
        <w:trPr>
          <w:trHeight w:val="1200"/>
        </w:trPr>
        <w:tc>
          <w:tcPr>
            <w:tcW w:w="3600" w:type="dxa"/>
            <w:noWrap/>
            <w:hideMark/>
          </w:tcPr>
          <w:p w14:paraId="6A5E5012" w14:textId="77777777" w:rsidR="0044298E" w:rsidRPr="004E4C9D" w:rsidRDefault="0044298E" w:rsidP="004E4C9D">
            <w:pPr>
              <w:pStyle w:val="TableBody"/>
              <w:rPr>
                <w:lang w:val="en-CA"/>
              </w:rPr>
            </w:pPr>
            <w:r w:rsidRPr="004E4C9D">
              <w:rPr>
                <w:lang w:val="en-CA"/>
              </w:rPr>
              <w:t>PatientAuditMigrationTransactionSize</w:t>
            </w:r>
          </w:p>
        </w:tc>
        <w:tc>
          <w:tcPr>
            <w:tcW w:w="2160" w:type="dxa"/>
            <w:hideMark/>
          </w:tcPr>
          <w:p w14:paraId="3F329FD3" w14:textId="77777777" w:rsidR="0044298E" w:rsidRPr="004E4C9D" w:rsidRDefault="0044298E" w:rsidP="004E4C9D">
            <w:pPr>
              <w:pStyle w:val="TableBody"/>
              <w:rPr>
                <w:lang w:val="en-CA"/>
              </w:rPr>
            </w:pPr>
            <w:r w:rsidRPr="004E4C9D">
              <w:rPr>
                <w:lang w:val="en-CA"/>
              </w:rPr>
              <w:t>Value=Integer, Default=[50]</w:t>
            </w:r>
          </w:p>
        </w:tc>
        <w:tc>
          <w:tcPr>
            <w:tcW w:w="4320" w:type="dxa"/>
            <w:hideMark/>
          </w:tcPr>
          <w:p w14:paraId="142A40F7" w14:textId="77777777" w:rsidR="0044298E" w:rsidRPr="004E4C9D" w:rsidRDefault="0044298E" w:rsidP="004E4C9D">
            <w:pPr>
              <w:pStyle w:val="TableBody"/>
              <w:rPr>
                <w:lang w:val="en-CA"/>
              </w:rPr>
            </w:pPr>
            <w:r w:rsidRPr="004E4C9D">
              <w:rPr>
                <w:lang w:val="en-CA"/>
              </w:rPr>
              <w:t>Number of patient audit rows to be moved at a time by the scheduled background job when a patient merge is performed.</w:t>
            </w:r>
          </w:p>
        </w:tc>
      </w:tr>
      <w:tr w:rsidR="0044298E" w:rsidRPr="004E4C9D" w14:paraId="1EF2A4D3" w14:textId="77777777" w:rsidTr="004E4C9D">
        <w:trPr>
          <w:trHeight w:val="600"/>
        </w:trPr>
        <w:tc>
          <w:tcPr>
            <w:tcW w:w="3600" w:type="dxa"/>
            <w:noWrap/>
            <w:hideMark/>
          </w:tcPr>
          <w:p w14:paraId="23FF7AD3" w14:textId="77777777" w:rsidR="0044298E" w:rsidRPr="004E4C9D" w:rsidRDefault="0044298E" w:rsidP="004E4C9D">
            <w:pPr>
              <w:pStyle w:val="TableBody"/>
              <w:rPr>
                <w:lang w:val="en-CA"/>
              </w:rPr>
            </w:pPr>
            <w:r w:rsidRPr="004E4C9D">
              <w:rPr>
                <w:lang w:val="en-CA"/>
              </w:rPr>
              <w:t>PatientClassDefaultCode</w:t>
            </w:r>
          </w:p>
        </w:tc>
        <w:tc>
          <w:tcPr>
            <w:tcW w:w="2160" w:type="dxa"/>
            <w:hideMark/>
          </w:tcPr>
          <w:p w14:paraId="1B17B3DE"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75BFC80" w14:textId="77777777" w:rsidR="0044298E" w:rsidRPr="004E4C9D" w:rsidRDefault="0044298E" w:rsidP="004E4C9D">
            <w:pPr>
              <w:pStyle w:val="TableBody"/>
              <w:rPr>
                <w:lang w:val="en-CA"/>
              </w:rPr>
            </w:pPr>
            <w:r w:rsidRPr="004E4C9D">
              <w:rPr>
                <w:lang w:val="en-CA"/>
              </w:rPr>
              <w:t>Default patient class code to</w:t>
            </w:r>
            <w:r w:rsidRPr="004E4C9D">
              <w:rPr>
                <w:lang w:val="en-CA"/>
              </w:rPr>
              <w:lastRenderedPageBreak/>
              <w:t xml:space="preserve"> use when creating an order.</w:t>
            </w:r>
          </w:p>
        </w:tc>
      </w:tr>
      <w:tr w:rsidR="0044298E" w:rsidRPr="004E4C9D" w14:paraId="11F3D01C" w14:textId="77777777" w:rsidTr="004E4C9D">
        <w:trPr>
          <w:trHeight w:val="600"/>
        </w:trPr>
        <w:tc>
          <w:tcPr>
            <w:tcW w:w="3600" w:type="dxa"/>
            <w:noWrap/>
            <w:hideMark/>
          </w:tcPr>
          <w:p w14:paraId="5DAA02E6" w14:textId="77777777" w:rsidR="0044298E" w:rsidRPr="004E4C9D" w:rsidRDefault="0044298E" w:rsidP="004E4C9D">
            <w:pPr>
              <w:pStyle w:val="TableBody"/>
              <w:rPr>
                <w:lang w:val="en-CA"/>
              </w:rPr>
            </w:pPr>
            <w:r w:rsidRPr="004E4C9D">
              <w:rPr>
                <w:lang w:val="en-CA"/>
              </w:rPr>
              <w:t>PatientClassTechOnlyCode</w:t>
            </w:r>
          </w:p>
        </w:tc>
        <w:tc>
          <w:tcPr>
            <w:tcW w:w="2160" w:type="dxa"/>
            <w:hideMark/>
          </w:tcPr>
          <w:p w14:paraId="5E3E1FFF"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05E6FCD" w14:textId="77777777" w:rsidR="0044298E" w:rsidRPr="004E4C9D" w:rsidRDefault="0044298E" w:rsidP="004E4C9D">
            <w:pPr>
              <w:pStyle w:val="TableBody"/>
              <w:rPr>
                <w:lang w:val="en-CA"/>
              </w:rPr>
            </w:pPr>
            <w:r w:rsidRPr="004E4C9D">
              <w:rPr>
                <w:lang w:val="en-CA"/>
              </w:rPr>
              <w:t>Tech Only workflow patient class code to use when creating an order.</w:t>
            </w:r>
          </w:p>
        </w:tc>
      </w:tr>
      <w:tr w:rsidR="0044298E" w:rsidRPr="004E4C9D" w14:paraId="67E79F95" w14:textId="77777777" w:rsidTr="004E4C9D">
        <w:trPr>
          <w:trHeight w:val="1800"/>
        </w:trPr>
        <w:tc>
          <w:tcPr>
            <w:tcW w:w="3600" w:type="dxa"/>
            <w:noWrap/>
            <w:hideMark/>
          </w:tcPr>
          <w:p w14:paraId="51838455" w14:textId="77777777" w:rsidR="0044298E" w:rsidRPr="004E4C9D" w:rsidRDefault="0044298E" w:rsidP="004E4C9D">
            <w:pPr>
              <w:pStyle w:val="TableBody"/>
              <w:rPr>
                <w:lang w:val="en-CA"/>
              </w:rPr>
            </w:pPr>
            <w:r w:rsidRPr="004E4C9D">
              <w:rPr>
                <w:lang w:val="en-CA"/>
              </w:rPr>
              <w:t>PatientFolderExtraColumnsToGet</w:t>
            </w:r>
          </w:p>
        </w:tc>
        <w:tc>
          <w:tcPr>
            <w:tcW w:w="2160" w:type="dxa"/>
            <w:hideMark/>
          </w:tcPr>
          <w:p w14:paraId="3D7899A1"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56AA8CC7" w14:textId="77777777" w:rsidR="0044298E" w:rsidRPr="004E4C9D" w:rsidRDefault="0044298E" w:rsidP="004E4C9D">
            <w:pPr>
              <w:pStyle w:val="TableBody"/>
              <w:rPr>
                <w:lang w:val="en-CA"/>
              </w:rPr>
            </w:pPr>
            <w:r w:rsidRPr="004E4C9D">
              <w:rPr>
                <w:lang w:val="en-CA"/>
              </w:rPr>
              <w:t>Comma separated list of columns to get for the patient folder. Columns must exist in the patient folder view. Caution: Consult with RIS Development Support before modifying.</w:t>
            </w:r>
          </w:p>
        </w:tc>
      </w:tr>
      <w:tr w:rsidR="0044298E" w:rsidRPr="004E4C9D" w14:paraId="7C0772F3" w14:textId="77777777" w:rsidTr="004E4C9D">
        <w:trPr>
          <w:trHeight w:val="900"/>
        </w:trPr>
        <w:tc>
          <w:tcPr>
            <w:tcW w:w="3600" w:type="dxa"/>
            <w:noWrap/>
            <w:hideMark/>
          </w:tcPr>
          <w:p w14:paraId="3BE2098C" w14:textId="77777777" w:rsidR="0044298E" w:rsidRPr="004E4C9D" w:rsidRDefault="0044298E" w:rsidP="004E4C9D">
            <w:pPr>
              <w:pStyle w:val="TableBody"/>
              <w:rPr>
                <w:lang w:val="en-CA"/>
              </w:rPr>
            </w:pPr>
            <w:r w:rsidRPr="004E4C9D">
              <w:rPr>
                <w:lang w:val="en-CA"/>
              </w:rPr>
              <w:t>PatientPortalURL</w:t>
            </w:r>
          </w:p>
        </w:tc>
        <w:tc>
          <w:tcPr>
            <w:tcW w:w="2160" w:type="dxa"/>
            <w:hideMark/>
          </w:tcPr>
          <w:p w14:paraId="69950158"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146183BC" w14:textId="77777777" w:rsidR="0044298E" w:rsidRPr="004E4C9D" w:rsidRDefault="0044298E" w:rsidP="004E4C9D">
            <w:pPr>
              <w:pStyle w:val="TableBody"/>
              <w:rPr>
                <w:lang w:val="en-CA"/>
              </w:rPr>
            </w:pPr>
            <w:r w:rsidRPr="004E4C9D">
              <w:rPr>
                <w:lang w:val="en-CA"/>
              </w:rPr>
              <w:t>URL for the Patient Portal.</w:t>
            </w:r>
          </w:p>
        </w:tc>
      </w:tr>
      <w:tr w:rsidR="0044298E" w:rsidRPr="004E4C9D" w14:paraId="4B31726B" w14:textId="77777777" w:rsidTr="004E4C9D">
        <w:trPr>
          <w:trHeight w:val="1500"/>
        </w:trPr>
        <w:tc>
          <w:tcPr>
            <w:tcW w:w="3600" w:type="dxa"/>
            <w:noWrap/>
            <w:hideMark/>
          </w:tcPr>
          <w:p w14:paraId="44D1C232" w14:textId="77777777" w:rsidR="0044298E" w:rsidRPr="004E4C9D" w:rsidRDefault="0044298E" w:rsidP="004E4C9D">
            <w:pPr>
              <w:pStyle w:val="TableBody"/>
              <w:rPr>
                <w:lang w:val="en-CA"/>
              </w:rPr>
            </w:pPr>
            <w:r w:rsidRPr="004E4C9D">
              <w:rPr>
                <w:lang w:val="en-CA"/>
              </w:rPr>
              <w:t>PatientSearchIgnoresLeadingZerosInMRNs</w:t>
            </w:r>
          </w:p>
        </w:tc>
        <w:tc>
          <w:tcPr>
            <w:tcW w:w="2160" w:type="dxa"/>
            <w:hideMark/>
          </w:tcPr>
          <w:p w14:paraId="3E13E3FC"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1C1E2300" w14:textId="77777777" w:rsidR="0044298E" w:rsidRPr="004E4C9D" w:rsidRDefault="0044298E" w:rsidP="004E4C9D">
            <w:pPr>
              <w:pStyle w:val="TableBody"/>
              <w:rPr>
                <w:lang w:val="en-CA"/>
              </w:rPr>
            </w:pPr>
            <w:r w:rsidRPr="004E4C9D">
              <w:rPr>
                <w:lang w:val="en-CA"/>
              </w:rPr>
              <w:t>When True, a Patient ID search from the Patient Search screen will locate patient IDs even when they are prefixed with extra zeros. Added in v3.2018.3.3 #25976</w:t>
            </w:r>
          </w:p>
        </w:tc>
      </w:tr>
      <w:tr w:rsidR="0044298E" w:rsidRPr="004E4C9D" w14:paraId="205C7F6A" w14:textId="77777777" w:rsidTr="004E4C9D">
        <w:trPr>
          <w:trHeight w:val="1500"/>
        </w:trPr>
        <w:tc>
          <w:tcPr>
            <w:tcW w:w="3600" w:type="dxa"/>
            <w:noWrap/>
            <w:hideMark/>
          </w:tcPr>
          <w:p w14:paraId="42FF4E49" w14:textId="77777777" w:rsidR="0044298E" w:rsidRPr="004E4C9D" w:rsidRDefault="0044298E" w:rsidP="004E4C9D">
            <w:pPr>
              <w:pStyle w:val="TableBody"/>
              <w:rPr>
                <w:lang w:val="en-CA"/>
              </w:rPr>
            </w:pPr>
            <w:r w:rsidRPr="004E4C9D">
              <w:rPr>
                <w:lang w:val="en-CA"/>
              </w:rPr>
              <w:t>PatientSearchRecompile</w:t>
            </w:r>
          </w:p>
        </w:tc>
        <w:tc>
          <w:tcPr>
            <w:tcW w:w="2160" w:type="dxa"/>
            <w:hideMark/>
          </w:tcPr>
          <w:p w14:paraId="576B1112"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417AD57A" w14:textId="77777777" w:rsidR="0044298E" w:rsidRPr="004E4C9D" w:rsidRDefault="0044298E" w:rsidP="004E4C9D">
            <w:pPr>
              <w:pStyle w:val="TableBody"/>
              <w:rPr>
                <w:lang w:val="en-CA"/>
              </w:rPr>
            </w:pPr>
            <w:r w:rsidRPr="004E4C9D">
              <w:rPr>
                <w:lang w:val="en-CA"/>
              </w:rPr>
              <w:t>When True, patient search database queries will be recompiled for each execution. This will resolve parameter sniffing performance issue we can encounter with Patient Search.</w:t>
            </w:r>
          </w:p>
        </w:tc>
      </w:tr>
      <w:tr w:rsidR="0044298E" w:rsidRPr="004E4C9D" w14:paraId="4AD6D1B8" w14:textId="77777777" w:rsidTr="004E4C9D">
        <w:trPr>
          <w:trHeight w:val="2700"/>
        </w:trPr>
        <w:tc>
          <w:tcPr>
            <w:tcW w:w="3600" w:type="dxa"/>
            <w:noWrap/>
            <w:hideMark/>
          </w:tcPr>
          <w:p w14:paraId="1790D409" w14:textId="77777777" w:rsidR="0044298E" w:rsidRPr="004E4C9D" w:rsidRDefault="0044298E" w:rsidP="004E4C9D">
            <w:pPr>
              <w:pStyle w:val="TableBody"/>
              <w:rPr>
                <w:lang w:val="en-CA"/>
              </w:rPr>
            </w:pPr>
            <w:r w:rsidRPr="004E4C9D">
              <w:rPr>
                <w:lang w:val="en-CA"/>
              </w:rPr>
              <w:t>PatientTransactionLockEnabled</w:t>
            </w:r>
          </w:p>
        </w:tc>
        <w:tc>
          <w:tcPr>
            <w:tcW w:w="2160" w:type="dxa"/>
            <w:hideMark/>
          </w:tcPr>
          <w:p w14:paraId="2A231E89"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20572944" w14:textId="77777777" w:rsidR="0044298E" w:rsidRPr="004E4C9D" w:rsidRDefault="0044298E" w:rsidP="004E4C9D">
            <w:pPr>
              <w:pStyle w:val="TableBody"/>
              <w:rPr>
                <w:lang w:val="en-CA"/>
              </w:rPr>
            </w:pPr>
            <w:r w:rsidRPr="004E4C9D">
              <w:rPr>
                <w:lang w:val="en-CA"/>
              </w:rPr>
              <w:t>Deadlock prevention when updating order or study level worklist flags. When [False], lock will be bypassed. Warning: Do not modify unless directed by the Service Team. Caution: Restart of RIS services may be required. Added in v3.2021.6.7 #29678</w:t>
            </w:r>
          </w:p>
        </w:tc>
      </w:tr>
      <w:tr w:rsidR="0044298E" w:rsidRPr="004E4C9D" w14:paraId="24FFF752" w14:textId="77777777" w:rsidTr="004E4C9D">
        <w:trPr>
          <w:trHeight w:val="900"/>
        </w:trPr>
        <w:tc>
          <w:tcPr>
            <w:tcW w:w="3600" w:type="dxa"/>
            <w:noWrap/>
            <w:hideMark/>
          </w:tcPr>
          <w:p w14:paraId="2E386CA4" w14:textId="77777777" w:rsidR="0044298E" w:rsidRPr="004E4C9D" w:rsidRDefault="0044298E" w:rsidP="004E4C9D">
            <w:pPr>
              <w:pStyle w:val="TableBody"/>
              <w:rPr>
                <w:lang w:val="en-CA"/>
              </w:rPr>
            </w:pPr>
            <w:r w:rsidRPr="004E4C9D">
              <w:rPr>
                <w:lang w:val="en-CA"/>
              </w:rPr>
              <w:t>PECOS_URL</w:t>
            </w:r>
          </w:p>
        </w:tc>
        <w:tc>
          <w:tcPr>
            <w:tcW w:w="2160" w:type="dxa"/>
            <w:hideMark/>
          </w:tcPr>
          <w:p w14:paraId="45AC9F87"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0A70D09E" w14:textId="77777777" w:rsidR="0044298E" w:rsidRPr="004E4C9D" w:rsidRDefault="0044298E" w:rsidP="004E4C9D">
            <w:pPr>
              <w:pStyle w:val="TableBody"/>
              <w:rPr>
                <w:lang w:val="en-CA"/>
              </w:rPr>
            </w:pPr>
            <w:r w:rsidRPr="004E4C9D">
              <w:rPr>
                <w:lang w:val="en-CA"/>
              </w:rPr>
              <w:t>URL to PECOS website.</w:t>
            </w:r>
          </w:p>
        </w:tc>
      </w:tr>
      <w:tr w:rsidR="0044298E" w:rsidRPr="004E4C9D" w14:paraId="153A6F76" w14:textId="77777777" w:rsidTr="004E4C9D">
        <w:trPr>
          <w:trHeight w:val="2700"/>
        </w:trPr>
        <w:tc>
          <w:tcPr>
            <w:tcW w:w="3600" w:type="dxa"/>
            <w:noWrap/>
            <w:hideMark/>
          </w:tcPr>
          <w:p w14:paraId="0ABFC7EE" w14:textId="77777777" w:rsidR="0044298E" w:rsidRPr="004E4C9D" w:rsidRDefault="0044298E" w:rsidP="004E4C9D">
            <w:pPr>
              <w:pStyle w:val="TableBody"/>
              <w:rPr>
                <w:lang w:val="en-CA"/>
              </w:rPr>
            </w:pPr>
            <w:r w:rsidRPr="004E4C9D">
              <w:rPr>
                <w:lang w:val="en-CA"/>
              </w:rPr>
              <w:t>PeerReviewDefaultSkipReasonCode</w:t>
            </w:r>
          </w:p>
        </w:tc>
        <w:tc>
          <w:tcPr>
            <w:tcW w:w="2160" w:type="dxa"/>
            <w:hideMark/>
          </w:tcPr>
          <w:p w14:paraId="7A659F58" w14:textId="77777777" w:rsidR="0044298E" w:rsidRPr="004E4C9D" w:rsidRDefault="0044298E" w:rsidP="004E4C9D">
            <w:pPr>
              <w:pStyle w:val="TableBody"/>
              <w:rPr>
                <w:lang w:val="en-CA"/>
              </w:rPr>
            </w:pPr>
            <w:r w:rsidRPr="004E4C9D">
              <w:rPr>
                <w:lang w:val="en-CA"/>
              </w:rPr>
              <w:t xml:space="preserve">Value="Skip Peer Review </w:t>
            </w:r>
            <w:r w:rsidRPr="004E4C9D">
              <w:rPr>
                <w:lang w:val="en-CA"/>
              </w:rPr>
              <w:lastRenderedPageBreak/>
              <w:t>Reason Code" as String [from SkipPeerReviewReason lookup table], Default=[hard coded as 10 minutes]</w:t>
            </w:r>
          </w:p>
        </w:tc>
        <w:tc>
          <w:tcPr>
            <w:tcW w:w="4320" w:type="dxa"/>
            <w:hideMark/>
          </w:tcPr>
          <w:p w14:paraId="279EE16A" w14:textId="77777777" w:rsidR="0044298E" w:rsidRPr="004E4C9D" w:rsidRDefault="0044298E" w:rsidP="004E4C9D">
            <w:pPr>
              <w:pStyle w:val="TableBody"/>
              <w:rPr>
                <w:lang w:val="en-CA"/>
              </w:rPr>
            </w:pPr>
            <w:r w:rsidRPr="004E4C9D">
              <w:rPr>
                <w:lang w:val="en-CA"/>
              </w:rPr>
              <w:t>Skip reason code to identify the snooze time when skipping a Peer Review. If empty or not found, the default is 10 min.</w:t>
            </w:r>
          </w:p>
        </w:tc>
      </w:tr>
      <w:tr w:rsidR="0044298E" w:rsidRPr="004E4C9D" w14:paraId="40980286" w14:textId="77777777" w:rsidTr="004E4C9D">
        <w:trPr>
          <w:trHeight w:val="600"/>
        </w:trPr>
        <w:tc>
          <w:tcPr>
            <w:tcW w:w="3600" w:type="dxa"/>
            <w:noWrap/>
            <w:hideMark/>
          </w:tcPr>
          <w:p w14:paraId="7DD2AE12" w14:textId="77777777" w:rsidR="0044298E" w:rsidRPr="004E4C9D" w:rsidRDefault="0044298E" w:rsidP="004E4C9D">
            <w:pPr>
              <w:pStyle w:val="TableBody"/>
              <w:rPr>
                <w:lang w:val="en-CA"/>
              </w:rPr>
            </w:pPr>
            <w:r w:rsidRPr="004E4C9D">
              <w:rPr>
                <w:lang w:val="en-CA"/>
              </w:rPr>
              <w:t>PeerReviewDefaultTarget</w:t>
            </w:r>
          </w:p>
        </w:tc>
        <w:tc>
          <w:tcPr>
            <w:tcW w:w="2160" w:type="dxa"/>
            <w:hideMark/>
          </w:tcPr>
          <w:p w14:paraId="166CEF30" w14:textId="77777777" w:rsidR="0044298E" w:rsidRPr="004E4C9D" w:rsidRDefault="0044298E" w:rsidP="004E4C9D">
            <w:pPr>
              <w:pStyle w:val="TableBody"/>
              <w:rPr>
                <w:lang w:val="en-CA"/>
              </w:rPr>
            </w:pPr>
            <w:r w:rsidRPr="004E4C9D">
              <w:rPr>
                <w:lang w:val="en-CA"/>
              </w:rPr>
              <w:t>Value=Decimal, Default=[5]</w:t>
            </w:r>
          </w:p>
        </w:tc>
        <w:tc>
          <w:tcPr>
            <w:tcW w:w="4320" w:type="dxa"/>
            <w:hideMark/>
          </w:tcPr>
          <w:p w14:paraId="6C20C7A5" w14:textId="77777777" w:rsidR="0044298E" w:rsidRPr="004E4C9D" w:rsidRDefault="0044298E" w:rsidP="004E4C9D">
            <w:pPr>
              <w:pStyle w:val="TableBody"/>
              <w:rPr>
                <w:lang w:val="en-CA"/>
              </w:rPr>
            </w:pPr>
            <w:r w:rsidRPr="004E4C9D">
              <w:rPr>
                <w:lang w:val="en-CA"/>
              </w:rPr>
              <w:t>The default target percentage for Peer Review.</w:t>
            </w:r>
          </w:p>
        </w:tc>
      </w:tr>
      <w:tr w:rsidR="0044298E" w:rsidRPr="004E4C9D" w14:paraId="4DA4F2FD" w14:textId="77777777" w:rsidTr="004E4C9D">
        <w:trPr>
          <w:trHeight w:val="1200"/>
        </w:trPr>
        <w:tc>
          <w:tcPr>
            <w:tcW w:w="3600" w:type="dxa"/>
            <w:noWrap/>
            <w:hideMark/>
          </w:tcPr>
          <w:p w14:paraId="22A592A4" w14:textId="77777777" w:rsidR="0044298E" w:rsidRPr="004E4C9D" w:rsidRDefault="0044298E" w:rsidP="004E4C9D">
            <w:pPr>
              <w:pStyle w:val="TableBody"/>
              <w:rPr>
                <w:lang w:val="en-CA"/>
              </w:rPr>
            </w:pPr>
            <w:r w:rsidRPr="004E4C9D">
              <w:rPr>
                <w:lang w:val="en-CA"/>
              </w:rPr>
              <w:t>PeerReviewEffectiveStartDate</w:t>
            </w:r>
          </w:p>
        </w:tc>
        <w:tc>
          <w:tcPr>
            <w:tcW w:w="2160" w:type="dxa"/>
            <w:hideMark/>
          </w:tcPr>
          <w:p w14:paraId="44F76DC0" w14:textId="77777777" w:rsidR="0044298E" w:rsidRPr="004E4C9D" w:rsidRDefault="0044298E" w:rsidP="004E4C9D">
            <w:pPr>
              <w:pStyle w:val="TableBody"/>
              <w:rPr>
                <w:lang w:val="en-CA"/>
              </w:rPr>
            </w:pPr>
            <w:r w:rsidRPr="004E4C9D">
              <w:rPr>
                <w:lang w:val="en-CA"/>
              </w:rPr>
              <w:t>Value=Date [yyyy-MM-dd], Default=[1999-01-01]</w:t>
            </w:r>
          </w:p>
        </w:tc>
        <w:tc>
          <w:tcPr>
            <w:tcW w:w="4320" w:type="dxa"/>
            <w:hideMark/>
          </w:tcPr>
          <w:p w14:paraId="633A4639" w14:textId="77777777" w:rsidR="0044298E" w:rsidRPr="004E4C9D" w:rsidRDefault="0044298E" w:rsidP="004E4C9D">
            <w:pPr>
              <w:pStyle w:val="TableBody"/>
              <w:rPr>
                <w:lang w:val="en-CA"/>
              </w:rPr>
            </w:pPr>
            <w:r w:rsidRPr="004E4C9D">
              <w:rPr>
                <w:lang w:val="en-CA"/>
              </w:rPr>
              <w:t>Defines the effective start date to enforce the Peer Review workflow.</w:t>
            </w:r>
          </w:p>
        </w:tc>
      </w:tr>
      <w:tr w:rsidR="0044298E" w:rsidRPr="004E4C9D" w14:paraId="4226CDC5" w14:textId="77777777" w:rsidTr="004E4C9D">
        <w:trPr>
          <w:trHeight w:val="600"/>
        </w:trPr>
        <w:tc>
          <w:tcPr>
            <w:tcW w:w="3600" w:type="dxa"/>
            <w:noWrap/>
            <w:hideMark/>
          </w:tcPr>
          <w:p w14:paraId="4C0ABE88" w14:textId="77777777" w:rsidR="0044298E" w:rsidRPr="004E4C9D" w:rsidRDefault="0044298E" w:rsidP="004E4C9D">
            <w:pPr>
              <w:pStyle w:val="TableBody"/>
              <w:rPr>
                <w:lang w:val="en-CA"/>
              </w:rPr>
            </w:pPr>
            <w:r w:rsidRPr="004E4C9D">
              <w:rPr>
                <w:lang w:val="en-CA"/>
              </w:rPr>
              <w:t>PeerReviewInjectCasesInReadingWorkflow</w:t>
            </w:r>
          </w:p>
        </w:tc>
        <w:tc>
          <w:tcPr>
            <w:tcW w:w="2160" w:type="dxa"/>
            <w:hideMark/>
          </w:tcPr>
          <w:p w14:paraId="533C5374"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4C5A6022" w14:textId="77777777" w:rsidR="0044298E" w:rsidRPr="004E4C9D" w:rsidRDefault="0044298E" w:rsidP="004E4C9D">
            <w:pPr>
              <w:pStyle w:val="TableBody"/>
              <w:rPr>
                <w:lang w:val="en-CA"/>
              </w:rPr>
            </w:pPr>
            <w:r w:rsidRPr="004E4C9D">
              <w:rPr>
                <w:lang w:val="en-CA"/>
              </w:rPr>
              <w:t>When True, Peer Review cases will be injected into the reading workflow.</w:t>
            </w:r>
          </w:p>
        </w:tc>
      </w:tr>
      <w:tr w:rsidR="0044298E" w:rsidRPr="004E4C9D" w14:paraId="3025FCEF" w14:textId="77777777" w:rsidTr="004E4C9D">
        <w:trPr>
          <w:trHeight w:val="600"/>
        </w:trPr>
        <w:tc>
          <w:tcPr>
            <w:tcW w:w="3600" w:type="dxa"/>
            <w:noWrap/>
            <w:hideMark/>
          </w:tcPr>
          <w:p w14:paraId="65B0DB1A" w14:textId="77777777" w:rsidR="0044298E" w:rsidRPr="004E4C9D" w:rsidRDefault="0044298E" w:rsidP="004E4C9D">
            <w:pPr>
              <w:pStyle w:val="TableBody"/>
              <w:rPr>
                <w:lang w:val="en-CA"/>
              </w:rPr>
            </w:pPr>
            <w:r w:rsidRPr="004E4C9D">
              <w:rPr>
                <w:lang w:val="en-CA"/>
              </w:rPr>
              <w:t>PeerReviewMaximumReportAgeInMonths</w:t>
            </w:r>
          </w:p>
        </w:tc>
        <w:tc>
          <w:tcPr>
            <w:tcW w:w="2160" w:type="dxa"/>
            <w:hideMark/>
          </w:tcPr>
          <w:p w14:paraId="4CD25ACC" w14:textId="77777777" w:rsidR="0044298E" w:rsidRPr="004E4C9D" w:rsidRDefault="0044298E" w:rsidP="004E4C9D">
            <w:pPr>
              <w:pStyle w:val="TableBody"/>
              <w:rPr>
                <w:lang w:val="en-CA"/>
              </w:rPr>
            </w:pPr>
            <w:r w:rsidRPr="004E4C9D">
              <w:rPr>
                <w:lang w:val="en-CA"/>
              </w:rPr>
              <w:t>Value=Months as Integer, Default=[12]</w:t>
            </w:r>
          </w:p>
        </w:tc>
        <w:tc>
          <w:tcPr>
            <w:tcW w:w="4320" w:type="dxa"/>
            <w:hideMark/>
          </w:tcPr>
          <w:p w14:paraId="3CF22298" w14:textId="77777777" w:rsidR="0044298E" w:rsidRPr="004E4C9D" w:rsidRDefault="0044298E" w:rsidP="004E4C9D">
            <w:pPr>
              <w:pStyle w:val="TableBody"/>
              <w:rPr>
                <w:lang w:val="en-CA"/>
              </w:rPr>
            </w:pPr>
            <w:r w:rsidRPr="004E4C9D">
              <w:rPr>
                <w:lang w:val="en-CA"/>
              </w:rPr>
              <w:t>Defines the maximum report age for Peer Review.</w:t>
            </w:r>
          </w:p>
        </w:tc>
      </w:tr>
      <w:tr w:rsidR="0044298E" w:rsidRPr="004E4C9D" w14:paraId="2E6E572C" w14:textId="77777777" w:rsidTr="004E4C9D">
        <w:trPr>
          <w:trHeight w:val="900"/>
        </w:trPr>
        <w:tc>
          <w:tcPr>
            <w:tcW w:w="3600" w:type="dxa"/>
            <w:noWrap/>
            <w:hideMark/>
          </w:tcPr>
          <w:p w14:paraId="3C651CE3" w14:textId="77777777" w:rsidR="0044298E" w:rsidRPr="004E4C9D" w:rsidRDefault="0044298E" w:rsidP="004E4C9D">
            <w:pPr>
              <w:pStyle w:val="TableBody"/>
              <w:rPr>
                <w:lang w:val="en-CA"/>
              </w:rPr>
            </w:pPr>
            <w:r w:rsidRPr="004E4C9D">
              <w:rPr>
                <w:lang w:val="en-CA"/>
              </w:rPr>
              <w:t>PeerReviewNumberOfCasesBeforeWarning</w:t>
            </w:r>
          </w:p>
        </w:tc>
        <w:tc>
          <w:tcPr>
            <w:tcW w:w="2160" w:type="dxa"/>
            <w:hideMark/>
          </w:tcPr>
          <w:p w14:paraId="0E1215EC" w14:textId="77777777" w:rsidR="0044298E" w:rsidRPr="004E4C9D" w:rsidRDefault="0044298E" w:rsidP="004E4C9D">
            <w:pPr>
              <w:pStyle w:val="TableBody"/>
              <w:rPr>
                <w:lang w:val="en-CA"/>
              </w:rPr>
            </w:pPr>
            <w:r w:rsidRPr="004E4C9D">
              <w:rPr>
                <w:lang w:val="en-CA"/>
              </w:rPr>
              <w:t>Value=Integer, Default=[5]</w:t>
            </w:r>
          </w:p>
        </w:tc>
        <w:tc>
          <w:tcPr>
            <w:tcW w:w="4320" w:type="dxa"/>
            <w:hideMark/>
          </w:tcPr>
          <w:p w14:paraId="66DFAFF6" w14:textId="77777777" w:rsidR="0044298E" w:rsidRPr="004E4C9D" w:rsidRDefault="0044298E" w:rsidP="004E4C9D">
            <w:pPr>
              <w:pStyle w:val="TableBody"/>
              <w:rPr>
                <w:lang w:val="en-CA"/>
              </w:rPr>
            </w:pPr>
            <w:r w:rsidRPr="004E4C9D">
              <w:rPr>
                <w:lang w:val="en-CA"/>
              </w:rPr>
              <w:t>Threshold for showing a warning when there are this many cases left to sign before a review is required.</w:t>
            </w:r>
          </w:p>
        </w:tc>
      </w:tr>
      <w:tr w:rsidR="0044298E" w:rsidRPr="004E4C9D" w14:paraId="3C0BC1CE" w14:textId="77777777" w:rsidTr="004E4C9D">
        <w:trPr>
          <w:trHeight w:val="1800"/>
        </w:trPr>
        <w:tc>
          <w:tcPr>
            <w:tcW w:w="3600" w:type="dxa"/>
            <w:noWrap/>
            <w:hideMark/>
          </w:tcPr>
          <w:p w14:paraId="5A12EE8D" w14:textId="77777777" w:rsidR="0044298E" w:rsidRPr="004E4C9D" w:rsidRDefault="0044298E" w:rsidP="004E4C9D">
            <w:pPr>
              <w:pStyle w:val="TableBody"/>
              <w:rPr>
                <w:lang w:val="en-CA"/>
              </w:rPr>
            </w:pPr>
            <w:r w:rsidRPr="004E4C9D">
              <w:rPr>
                <w:lang w:val="en-CA"/>
              </w:rPr>
              <w:t>PeerReviewProcedureEligibilityTimeFrame</w:t>
            </w:r>
          </w:p>
        </w:tc>
        <w:tc>
          <w:tcPr>
            <w:tcW w:w="2160" w:type="dxa"/>
            <w:hideMark/>
          </w:tcPr>
          <w:p w14:paraId="23568093" w14:textId="77777777" w:rsidR="0044298E" w:rsidRPr="004E4C9D" w:rsidRDefault="0044298E" w:rsidP="004E4C9D">
            <w:pPr>
              <w:pStyle w:val="TableBody"/>
              <w:rPr>
                <w:lang w:val="en-CA"/>
              </w:rPr>
            </w:pPr>
            <w:r w:rsidRPr="004E4C9D">
              <w:rPr>
                <w:lang w:val="en-CA"/>
              </w:rPr>
              <w:t>Value=Months as Integer, Default=[12]</w:t>
            </w:r>
          </w:p>
        </w:tc>
        <w:tc>
          <w:tcPr>
            <w:tcW w:w="4320" w:type="dxa"/>
            <w:hideMark/>
          </w:tcPr>
          <w:p w14:paraId="488F49B7" w14:textId="77777777" w:rsidR="0044298E" w:rsidRPr="004E4C9D" w:rsidRDefault="0044298E" w:rsidP="004E4C9D">
            <w:pPr>
              <w:pStyle w:val="TableBody"/>
              <w:rPr>
                <w:lang w:val="en-CA"/>
              </w:rPr>
            </w:pPr>
            <w:r w:rsidRPr="004E4C9D">
              <w:rPr>
                <w:lang w:val="en-CA"/>
              </w:rPr>
              <w:t>The maximum report age in a Radiologist's reading history that is considered when determining the types of procedures to be presented for peer review. Added in v3.2021.11.22 #26611</w:t>
            </w:r>
          </w:p>
        </w:tc>
      </w:tr>
      <w:tr w:rsidR="0044298E" w:rsidRPr="004E4C9D" w14:paraId="5E3872C7" w14:textId="77777777" w:rsidTr="004E4C9D">
        <w:trPr>
          <w:trHeight w:val="600"/>
        </w:trPr>
        <w:tc>
          <w:tcPr>
            <w:tcW w:w="3600" w:type="dxa"/>
            <w:noWrap/>
            <w:hideMark/>
          </w:tcPr>
          <w:p w14:paraId="2A16CAE3" w14:textId="77777777" w:rsidR="0044298E" w:rsidRPr="004E4C9D" w:rsidRDefault="0044298E" w:rsidP="004E4C9D">
            <w:pPr>
              <w:pStyle w:val="TableBody"/>
              <w:rPr>
                <w:lang w:val="en-CA"/>
              </w:rPr>
            </w:pPr>
            <w:r w:rsidRPr="004E4C9D">
              <w:rPr>
                <w:lang w:val="en-CA"/>
              </w:rPr>
              <w:t>PeerReviewScoreToStartRequiringNotes</w:t>
            </w:r>
          </w:p>
        </w:tc>
        <w:tc>
          <w:tcPr>
            <w:tcW w:w="2160" w:type="dxa"/>
            <w:hideMark/>
          </w:tcPr>
          <w:p w14:paraId="47723224" w14:textId="77777777" w:rsidR="0044298E" w:rsidRPr="004E4C9D" w:rsidRDefault="0044298E" w:rsidP="004E4C9D">
            <w:pPr>
              <w:pStyle w:val="TableBody"/>
              <w:rPr>
                <w:lang w:val="en-CA"/>
              </w:rPr>
            </w:pPr>
            <w:r w:rsidRPr="004E4C9D">
              <w:rPr>
                <w:lang w:val="en-CA"/>
              </w:rPr>
              <w:t>Value=String, Default=[2b]</w:t>
            </w:r>
          </w:p>
        </w:tc>
        <w:tc>
          <w:tcPr>
            <w:tcW w:w="4320" w:type="dxa"/>
            <w:hideMark/>
          </w:tcPr>
          <w:p w14:paraId="02FA7A74" w14:textId="77777777" w:rsidR="0044298E" w:rsidRPr="004E4C9D" w:rsidRDefault="0044298E" w:rsidP="004E4C9D">
            <w:pPr>
              <w:pStyle w:val="TableBody"/>
              <w:rPr>
                <w:lang w:val="en-CA"/>
              </w:rPr>
            </w:pPr>
            <w:r w:rsidRPr="004E4C9D">
              <w:rPr>
                <w:lang w:val="en-CA"/>
              </w:rPr>
              <w:t>Score at which we will start to require they enter notes.</w:t>
            </w:r>
          </w:p>
        </w:tc>
      </w:tr>
      <w:tr w:rsidR="0044298E" w:rsidRPr="004E4C9D" w14:paraId="6ADFCF1A" w14:textId="77777777" w:rsidTr="004E4C9D">
        <w:trPr>
          <w:trHeight w:val="600"/>
        </w:trPr>
        <w:tc>
          <w:tcPr>
            <w:tcW w:w="3600" w:type="dxa"/>
            <w:noWrap/>
            <w:hideMark/>
          </w:tcPr>
          <w:p w14:paraId="369836CE" w14:textId="77777777" w:rsidR="0044298E" w:rsidRPr="004E4C9D" w:rsidRDefault="0044298E" w:rsidP="004E4C9D">
            <w:pPr>
              <w:pStyle w:val="TableBody"/>
              <w:rPr>
                <w:lang w:val="en-CA"/>
              </w:rPr>
            </w:pPr>
            <w:r w:rsidRPr="004E4C9D">
              <w:rPr>
                <w:lang w:val="en-CA"/>
              </w:rPr>
              <w:t>PeerReviewScoreToStartSendingToQa</w:t>
            </w:r>
          </w:p>
        </w:tc>
        <w:tc>
          <w:tcPr>
            <w:tcW w:w="2160" w:type="dxa"/>
            <w:hideMark/>
          </w:tcPr>
          <w:p w14:paraId="087B46A5" w14:textId="77777777" w:rsidR="0044298E" w:rsidRPr="004E4C9D" w:rsidRDefault="0044298E" w:rsidP="004E4C9D">
            <w:pPr>
              <w:pStyle w:val="TableBody"/>
              <w:rPr>
                <w:lang w:val="en-CA"/>
              </w:rPr>
            </w:pPr>
            <w:r w:rsidRPr="004E4C9D">
              <w:rPr>
                <w:lang w:val="en-CA"/>
              </w:rPr>
              <w:t>Value=String, Default=[2b]</w:t>
            </w:r>
          </w:p>
        </w:tc>
        <w:tc>
          <w:tcPr>
            <w:tcW w:w="4320" w:type="dxa"/>
            <w:hideMark/>
          </w:tcPr>
          <w:p w14:paraId="7C51D831" w14:textId="77777777" w:rsidR="0044298E" w:rsidRPr="004E4C9D" w:rsidRDefault="0044298E" w:rsidP="004E4C9D">
            <w:pPr>
              <w:pStyle w:val="TableBody"/>
              <w:rPr>
                <w:lang w:val="en-CA"/>
              </w:rPr>
            </w:pPr>
            <w:r w:rsidRPr="004E4C9D">
              <w:rPr>
                <w:lang w:val="en-CA"/>
              </w:rPr>
              <w:t>Score at which we will start to mark them as pending QA.</w:t>
            </w:r>
          </w:p>
        </w:tc>
      </w:tr>
      <w:tr w:rsidR="0044298E" w:rsidRPr="004E4C9D" w14:paraId="2866282E" w14:textId="77777777" w:rsidTr="004E4C9D">
        <w:trPr>
          <w:trHeight w:val="900"/>
        </w:trPr>
        <w:tc>
          <w:tcPr>
            <w:tcW w:w="3600" w:type="dxa"/>
            <w:noWrap/>
            <w:hideMark/>
          </w:tcPr>
          <w:p w14:paraId="271909AA" w14:textId="77777777" w:rsidR="0044298E" w:rsidRPr="004E4C9D" w:rsidRDefault="0044298E" w:rsidP="004E4C9D">
            <w:pPr>
              <w:pStyle w:val="TableBody"/>
              <w:rPr>
                <w:lang w:val="en-CA"/>
              </w:rPr>
            </w:pPr>
            <w:r w:rsidRPr="004E4C9D">
              <w:rPr>
                <w:lang w:val="en-CA"/>
              </w:rPr>
              <w:t>PeerReviewWarnOnNonCompliance</w:t>
            </w:r>
          </w:p>
        </w:tc>
        <w:tc>
          <w:tcPr>
            <w:tcW w:w="2160" w:type="dxa"/>
            <w:hideMark/>
          </w:tcPr>
          <w:p w14:paraId="069483EC"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0A959AF4" w14:textId="77777777" w:rsidR="0044298E" w:rsidRPr="004E4C9D" w:rsidRDefault="0044298E" w:rsidP="004E4C9D">
            <w:pPr>
              <w:pStyle w:val="TableBody"/>
              <w:rPr>
                <w:lang w:val="en-CA"/>
              </w:rPr>
            </w:pPr>
            <w:r w:rsidRPr="004E4C9D">
              <w:rPr>
                <w:lang w:val="en-CA"/>
              </w:rPr>
              <w:t>When True, a warning is displayed if a Radiologist is behind target when opening a report to dictate.</w:t>
            </w:r>
          </w:p>
        </w:tc>
      </w:tr>
      <w:tr w:rsidR="0044298E" w:rsidRPr="004E4C9D" w14:paraId="0D72F46E" w14:textId="77777777" w:rsidTr="004E4C9D">
        <w:trPr>
          <w:trHeight w:val="900"/>
        </w:trPr>
        <w:tc>
          <w:tcPr>
            <w:tcW w:w="3600" w:type="dxa"/>
            <w:noWrap/>
            <w:hideMark/>
          </w:tcPr>
          <w:p w14:paraId="7220469F" w14:textId="77777777" w:rsidR="0044298E" w:rsidRPr="004E4C9D" w:rsidRDefault="0044298E" w:rsidP="004E4C9D">
            <w:pPr>
              <w:pStyle w:val="TableBody"/>
              <w:rPr>
                <w:lang w:val="en-CA"/>
              </w:rPr>
            </w:pPr>
            <w:r w:rsidRPr="004E4C9D">
              <w:rPr>
                <w:lang w:val="en-CA"/>
              </w:rPr>
              <w:t>PeerReviewWarnWhenApproachingNoncompliance</w:t>
            </w:r>
          </w:p>
        </w:tc>
        <w:tc>
          <w:tcPr>
            <w:tcW w:w="2160" w:type="dxa"/>
            <w:hideMark/>
          </w:tcPr>
          <w:p w14:paraId="5B4240C4"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17BB748D" w14:textId="77777777" w:rsidR="0044298E" w:rsidRPr="004E4C9D" w:rsidRDefault="0044298E" w:rsidP="004E4C9D">
            <w:pPr>
              <w:pStyle w:val="TableBody"/>
              <w:rPr>
                <w:lang w:val="en-CA"/>
              </w:rPr>
            </w:pPr>
            <w:r w:rsidRPr="004E4C9D">
              <w:rPr>
                <w:lang w:val="en-CA"/>
              </w:rPr>
              <w:t>When True, a radiologist will be warned when they are approaching the compliance threshold.</w:t>
            </w:r>
          </w:p>
        </w:tc>
      </w:tr>
      <w:tr w:rsidR="0044298E" w:rsidRPr="004E4C9D" w14:paraId="1B5169CE" w14:textId="77777777" w:rsidTr="004E4C9D">
        <w:trPr>
          <w:trHeight w:val="1200"/>
        </w:trPr>
        <w:tc>
          <w:tcPr>
            <w:tcW w:w="3600" w:type="dxa"/>
            <w:noWrap/>
            <w:hideMark/>
          </w:tcPr>
          <w:p w14:paraId="0E17E413" w14:textId="77777777" w:rsidR="0044298E" w:rsidRPr="004E4C9D" w:rsidRDefault="0044298E" w:rsidP="004E4C9D">
            <w:pPr>
              <w:pStyle w:val="TableBody"/>
              <w:rPr>
                <w:lang w:val="en-CA"/>
              </w:rPr>
            </w:pPr>
            <w:r w:rsidRPr="004E4C9D">
              <w:rPr>
                <w:lang w:val="en-CA"/>
              </w:rPr>
              <w:t>PersonAudit</w:t>
            </w:r>
            <w:r w:rsidRPr="004E4C9D">
              <w:rPr>
                <w:lang w:val="en-CA"/>
              </w:rPr>
              <w:lastRenderedPageBreak/>
              <w:t>MigrationTransactionSize</w:t>
            </w:r>
          </w:p>
        </w:tc>
        <w:tc>
          <w:tcPr>
            <w:tcW w:w="2160" w:type="dxa"/>
            <w:hideMark/>
          </w:tcPr>
          <w:p w14:paraId="459564A6" w14:textId="77777777" w:rsidR="0044298E" w:rsidRPr="004E4C9D" w:rsidRDefault="0044298E" w:rsidP="004E4C9D">
            <w:pPr>
              <w:pStyle w:val="TableBody"/>
              <w:rPr>
                <w:lang w:val="en-CA"/>
              </w:rPr>
            </w:pPr>
            <w:r w:rsidRPr="004E4C9D">
              <w:rPr>
                <w:lang w:val="en-CA"/>
              </w:rPr>
              <w:t>Value=Integer, Default=[50]</w:t>
            </w:r>
          </w:p>
        </w:tc>
        <w:tc>
          <w:tcPr>
            <w:tcW w:w="4320" w:type="dxa"/>
            <w:hideMark/>
          </w:tcPr>
          <w:p w14:paraId="0F43138B" w14:textId="77777777" w:rsidR="0044298E" w:rsidRPr="004E4C9D" w:rsidRDefault="0044298E" w:rsidP="004E4C9D">
            <w:pPr>
              <w:pStyle w:val="TableBody"/>
              <w:rPr>
                <w:lang w:val="en-CA"/>
              </w:rPr>
            </w:pPr>
            <w:r w:rsidRPr="004E4C9D">
              <w:rPr>
                <w:lang w:val="en-CA"/>
              </w:rPr>
              <w:t>Number of patient audit rows to be moved at a time by the scheduled background job when a person merge is performed.</w:t>
            </w:r>
          </w:p>
        </w:tc>
      </w:tr>
      <w:tr w:rsidR="0044298E" w:rsidRPr="004E4C9D" w14:paraId="1BBC0A86" w14:textId="77777777" w:rsidTr="004E4C9D">
        <w:trPr>
          <w:trHeight w:val="1200"/>
        </w:trPr>
        <w:tc>
          <w:tcPr>
            <w:tcW w:w="3600" w:type="dxa"/>
            <w:noWrap/>
            <w:hideMark/>
          </w:tcPr>
          <w:p w14:paraId="1D54C10E" w14:textId="77777777" w:rsidR="0044298E" w:rsidRPr="004E4C9D" w:rsidRDefault="0044298E" w:rsidP="004E4C9D">
            <w:pPr>
              <w:pStyle w:val="TableBody"/>
              <w:rPr>
                <w:lang w:val="en-CA"/>
              </w:rPr>
            </w:pPr>
            <w:r w:rsidRPr="004E4C9D">
              <w:rPr>
                <w:lang w:val="en-CA"/>
              </w:rPr>
              <w:t>PersonNameInWLCacheTimeToLiveMinutes</w:t>
            </w:r>
          </w:p>
        </w:tc>
        <w:tc>
          <w:tcPr>
            <w:tcW w:w="2160" w:type="dxa"/>
            <w:hideMark/>
          </w:tcPr>
          <w:p w14:paraId="577EF8EC" w14:textId="77777777" w:rsidR="0044298E" w:rsidRPr="004E4C9D" w:rsidRDefault="0044298E" w:rsidP="004E4C9D">
            <w:pPr>
              <w:pStyle w:val="TableBody"/>
              <w:rPr>
                <w:lang w:val="en-CA"/>
              </w:rPr>
            </w:pPr>
            <w:r w:rsidRPr="004E4C9D">
              <w:rPr>
                <w:lang w:val="en-CA"/>
              </w:rPr>
              <w:t>Value=Minutes as Integer [Min=5], Default=[1440]</w:t>
            </w:r>
          </w:p>
        </w:tc>
        <w:tc>
          <w:tcPr>
            <w:tcW w:w="4320" w:type="dxa"/>
            <w:hideMark/>
          </w:tcPr>
          <w:p w14:paraId="3D205079" w14:textId="77777777" w:rsidR="0044298E" w:rsidRPr="004E4C9D" w:rsidRDefault="0044298E" w:rsidP="004E4C9D">
            <w:pPr>
              <w:pStyle w:val="TableBody"/>
              <w:rPr>
                <w:lang w:val="en-CA"/>
              </w:rPr>
            </w:pPr>
            <w:r w:rsidRPr="004E4C9D">
              <w:rPr>
                <w:lang w:val="en-CA"/>
              </w:rPr>
              <w:t>Number of minutes to refresh the server side cache for person_keys to descriptions. Added in v3.2018.5.6 #27971</w:t>
            </w:r>
          </w:p>
        </w:tc>
      </w:tr>
      <w:tr w:rsidR="0044298E" w:rsidRPr="004E4C9D" w14:paraId="7C6AB6F8" w14:textId="77777777" w:rsidTr="004E4C9D">
        <w:trPr>
          <w:trHeight w:val="3000"/>
        </w:trPr>
        <w:tc>
          <w:tcPr>
            <w:tcW w:w="3600" w:type="dxa"/>
            <w:noWrap/>
            <w:hideMark/>
          </w:tcPr>
          <w:p w14:paraId="17EC84FC" w14:textId="77777777" w:rsidR="0044298E" w:rsidRPr="004E4C9D" w:rsidRDefault="0044298E" w:rsidP="004E4C9D">
            <w:pPr>
              <w:pStyle w:val="TableBody"/>
              <w:rPr>
                <w:lang w:val="en-CA"/>
              </w:rPr>
            </w:pPr>
            <w:r w:rsidRPr="004E4C9D">
              <w:rPr>
                <w:lang w:val="en-CA"/>
              </w:rPr>
              <w:t>PersonNameInWLFormat</w:t>
            </w:r>
          </w:p>
        </w:tc>
        <w:tc>
          <w:tcPr>
            <w:tcW w:w="2160" w:type="dxa"/>
            <w:hideMark/>
          </w:tcPr>
          <w:p w14:paraId="67B663E7" w14:textId="77777777" w:rsidR="0044298E" w:rsidRPr="004E4C9D" w:rsidRDefault="0044298E" w:rsidP="004E4C9D">
            <w:pPr>
              <w:pStyle w:val="TableBody"/>
              <w:rPr>
                <w:lang w:val="en-CA"/>
              </w:rPr>
            </w:pPr>
            <w:r w:rsidRPr="004E4C9D">
              <w:rPr>
                <w:lang w:val="en-CA"/>
              </w:rPr>
              <w:t>Value=String [My include any field on the l_person table, plus user_id], Default=[{last_name}, {first_name}{ middle_name}{, name_suffix_code}{ (user_id)}]</w:t>
            </w:r>
          </w:p>
        </w:tc>
        <w:tc>
          <w:tcPr>
            <w:tcW w:w="4320" w:type="dxa"/>
            <w:hideMark/>
          </w:tcPr>
          <w:p w14:paraId="5B238323" w14:textId="77777777" w:rsidR="0044298E" w:rsidRPr="004E4C9D" w:rsidRDefault="0044298E" w:rsidP="004E4C9D">
            <w:pPr>
              <w:pStyle w:val="TableBody"/>
              <w:rPr>
                <w:lang w:val="en-CA"/>
              </w:rPr>
            </w:pPr>
            <w:r w:rsidRPr="004E4C9D">
              <w:rPr>
                <w:lang w:val="en-CA"/>
              </w:rPr>
              <w:t>The string format for displaying person names in materialized worklists. Added in v3.2018.5.6 #27971</w:t>
            </w:r>
          </w:p>
        </w:tc>
      </w:tr>
      <w:tr w:rsidR="0044298E" w:rsidRPr="004E4C9D" w14:paraId="2749770D" w14:textId="77777777" w:rsidTr="004E4C9D">
        <w:trPr>
          <w:trHeight w:val="1500"/>
        </w:trPr>
        <w:tc>
          <w:tcPr>
            <w:tcW w:w="3600" w:type="dxa"/>
            <w:hideMark/>
          </w:tcPr>
          <w:p w14:paraId="24FA3F75" w14:textId="77777777" w:rsidR="0044298E" w:rsidRPr="004E4C9D" w:rsidRDefault="0044298E" w:rsidP="004E4C9D">
            <w:pPr>
              <w:pStyle w:val="TableBody"/>
              <w:rPr>
                <w:lang w:val="en-CA"/>
              </w:rPr>
            </w:pPr>
            <w:r w:rsidRPr="004E4C9D">
              <w:rPr>
                <w:lang w:val="en-CA"/>
              </w:rPr>
              <w:t>PhoneNumberDefaultMobile</w:t>
            </w:r>
          </w:p>
        </w:tc>
        <w:tc>
          <w:tcPr>
            <w:tcW w:w="2160" w:type="dxa"/>
            <w:hideMark/>
          </w:tcPr>
          <w:p w14:paraId="2F612C9E"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3DF97D52" w14:textId="77777777" w:rsidR="0044298E" w:rsidRPr="004E4C9D" w:rsidRDefault="0044298E" w:rsidP="004E4C9D">
            <w:pPr>
              <w:pStyle w:val="TableBody"/>
              <w:rPr>
                <w:lang w:val="en-CA"/>
              </w:rPr>
            </w:pPr>
            <w:r w:rsidRPr="004E4C9D">
              <w:rPr>
                <w:lang w:val="en-CA"/>
              </w:rPr>
              <w:t>When True, phone number type will default to mobile. Added in v3.2020.12.21 #27256</w:t>
            </w:r>
          </w:p>
        </w:tc>
      </w:tr>
      <w:tr w:rsidR="0044298E" w:rsidRPr="004E4C9D" w14:paraId="52A29ADE" w14:textId="77777777" w:rsidTr="004E4C9D">
        <w:trPr>
          <w:trHeight w:val="900"/>
        </w:trPr>
        <w:tc>
          <w:tcPr>
            <w:tcW w:w="3600" w:type="dxa"/>
            <w:noWrap/>
            <w:hideMark/>
          </w:tcPr>
          <w:p w14:paraId="4868F368" w14:textId="77777777" w:rsidR="0044298E" w:rsidRPr="004E4C9D" w:rsidRDefault="0044298E" w:rsidP="004E4C9D">
            <w:pPr>
              <w:pStyle w:val="TableBody"/>
              <w:rPr>
                <w:lang w:val="en-CA"/>
              </w:rPr>
            </w:pPr>
            <w:r w:rsidRPr="004E4C9D">
              <w:rPr>
                <w:lang w:val="en-CA"/>
              </w:rPr>
              <w:t>PhoneNumberFormatDisabled</w:t>
            </w:r>
          </w:p>
        </w:tc>
        <w:tc>
          <w:tcPr>
            <w:tcW w:w="2160" w:type="dxa"/>
            <w:hideMark/>
          </w:tcPr>
          <w:p w14:paraId="7D4EB3C5" w14:textId="77777777" w:rsidR="0044298E" w:rsidRPr="004E4C9D" w:rsidRDefault="0044298E" w:rsidP="004E4C9D">
            <w:pPr>
              <w:pStyle w:val="TableBody"/>
              <w:rPr>
                <w:lang w:val="en-CA"/>
              </w:rPr>
            </w:pPr>
            <w:r w:rsidRPr="004E4C9D">
              <w:rPr>
                <w:lang w:val="en-CA"/>
              </w:rPr>
              <w:t>Value=Boolean, Set to [True] to disable, Default=[False]</w:t>
            </w:r>
          </w:p>
        </w:tc>
        <w:tc>
          <w:tcPr>
            <w:tcW w:w="4320" w:type="dxa"/>
            <w:hideMark/>
          </w:tcPr>
          <w:p w14:paraId="4F538859" w14:textId="77777777" w:rsidR="0044298E" w:rsidRPr="004E4C9D" w:rsidRDefault="0044298E" w:rsidP="004E4C9D">
            <w:pPr>
              <w:pStyle w:val="TableBody"/>
              <w:rPr>
                <w:lang w:val="en-CA"/>
              </w:rPr>
            </w:pPr>
            <w:r w:rsidRPr="004E4C9D">
              <w:rPr>
                <w:lang w:val="en-CA"/>
              </w:rPr>
              <w:t>When True, the phone number format mask is disabled.</w:t>
            </w:r>
          </w:p>
        </w:tc>
      </w:tr>
      <w:tr w:rsidR="0044298E" w:rsidRPr="004E4C9D" w14:paraId="2C6A87E8" w14:textId="77777777" w:rsidTr="004E4C9D">
        <w:trPr>
          <w:trHeight w:val="900"/>
        </w:trPr>
        <w:tc>
          <w:tcPr>
            <w:tcW w:w="3600" w:type="dxa"/>
            <w:noWrap/>
            <w:hideMark/>
          </w:tcPr>
          <w:p w14:paraId="431C1D00" w14:textId="77777777" w:rsidR="0044298E" w:rsidRPr="004E4C9D" w:rsidRDefault="0044298E" w:rsidP="004E4C9D">
            <w:pPr>
              <w:pStyle w:val="TableBody"/>
              <w:rPr>
                <w:lang w:val="en-CA"/>
              </w:rPr>
            </w:pPr>
            <w:r w:rsidRPr="004E4C9D">
              <w:rPr>
                <w:lang w:val="en-CA"/>
              </w:rPr>
              <w:t>PhotoIDScanDocumentType</w:t>
            </w:r>
          </w:p>
        </w:tc>
        <w:tc>
          <w:tcPr>
            <w:tcW w:w="2160" w:type="dxa"/>
            <w:hideMark/>
          </w:tcPr>
          <w:p w14:paraId="2891677D" w14:textId="77777777" w:rsidR="0044298E" w:rsidRPr="004E4C9D" w:rsidRDefault="0044298E" w:rsidP="004E4C9D">
            <w:pPr>
              <w:pStyle w:val="TableBody"/>
              <w:rPr>
                <w:lang w:val="en-CA"/>
              </w:rPr>
            </w:pPr>
            <w:r w:rsidRPr="004E4C9D">
              <w:rPr>
                <w:lang w:val="en-CA"/>
              </w:rPr>
              <w:t>Value=String, Default=[License]</w:t>
            </w:r>
          </w:p>
        </w:tc>
        <w:tc>
          <w:tcPr>
            <w:tcW w:w="4320" w:type="dxa"/>
            <w:hideMark/>
          </w:tcPr>
          <w:p w14:paraId="6D3BDBC2" w14:textId="77777777" w:rsidR="0044298E" w:rsidRPr="004E4C9D" w:rsidRDefault="0044298E" w:rsidP="004E4C9D">
            <w:pPr>
              <w:pStyle w:val="TableBody"/>
              <w:rPr>
                <w:lang w:val="en-CA"/>
              </w:rPr>
            </w:pPr>
            <w:r w:rsidRPr="004E4C9D">
              <w:rPr>
                <w:lang w:val="en-CA"/>
              </w:rPr>
              <w:t>Scan document type to show when the user clicks the ShowID button on patient merge.</w:t>
            </w:r>
          </w:p>
        </w:tc>
      </w:tr>
      <w:tr w:rsidR="0044298E" w:rsidRPr="004E4C9D" w14:paraId="425A3905" w14:textId="77777777" w:rsidTr="004E4C9D">
        <w:trPr>
          <w:trHeight w:val="900"/>
        </w:trPr>
        <w:tc>
          <w:tcPr>
            <w:tcW w:w="3600" w:type="dxa"/>
            <w:noWrap/>
            <w:hideMark/>
          </w:tcPr>
          <w:p w14:paraId="0DEC8E73" w14:textId="77777777" w:rsidR="0044298E" w:rsidRPr="004E4C9D" w:rsidRDefault="0044298E" w:rsidP="004E4C9D">
            <w:pPr>
              <w:pStyle w:val="TableBody"/>
              <w:rPr>
                <w:lang w:val="en-CA"/>
              </w:rPr>
            </w:pPr>
            <w:r w:rsidRPr="004E4C9D">
              <w:rPr>
                <w:lang w:val="en-CA"/>
              </w:rPr>
              <w:t>PIXPDQCurrentServer</w:t>
            </w:r>
          </w:p>
        </w:tc>
        <w:tc>
          <w:tcPr>
            <w:tcW w:w="2160" w:type="dxa"/>
            <w:hideMark/>
          </w:tcPr>
          <w:p w14:paraId="472189F9"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6CB6F823" w14:textId="77777777" w:rsidR="0044298E" w:rsidRPr="004E4C9D" w:rsidRDefault="0044298E" w:rsidP="004E4C9D">
            <w:pPr>
              <w:pStyle w:val="TableBody"/>
              <w:rPr>
                <w:lang w:val="en-CA"/>
              </w:rPr>
            </w:pPr>
            <w:r w:rsidRPr="004E4C9D">
              <w:rPr>
                <w:lang w:val="en-CA"/>
              </w:rPr>
              <w:t>Full URL for the Mirth channel handling the PIX and PDQ queries.</w:t>
            </w:r>
          </w:p>
        </w:tc>
      </w:tr>
      <w:tr w:rsidR="0044298E" w:rsidRPr="004E4C9D" w14:paraId="2B3E2553" w14:textId="77777777" w:rsidTr="004E4C9D">
        <w:trPr>
          <w:trHeight w:val="900"/>
        </w:trPr>
        <w:tc>
          <w:tcPr>
            <w:tcW w:w="3600" w:type="dxa"/>
            <w:noWrap/>
            <w:hideMark/>
          </w:tcPr>
          <w:p w14:paraId="1A4A5AA6" w14:textId="77777777" w:rsidR="0044298E" w:rsidRPr="004E4C9D" w:rsidRDefault="0044298E" w:rsidP="004E4C9D">
            <w:pPr>
              <w:pStyle w:val="TableBody"/>
              <w:rPr>
                <w:lang w:val="en-CA"/>
              </w:rPr>
            </w:pPr>
            <w:r w:rsidRPr="004E4C9D">
              <w:rPr>
                <w:lang w:val="en-CA"/>
              </w:rPr>
              <w:t>PIXPDQQueryTimeout</w:t>
            </w:r>
          </w:p>
        </w:tc>
        <w:tc>
          <w:tcPr>
            <w:tcW w:w="2160" w:type="dxa"/>
            <w:hideMark/>
          </w:tcPr>
          <w:p w14:paraId="31844003" w14:textId="77777777" w:rsidR="0044298E" w:rsidRPr="004E4C9D" w:rsidRDefault="0044298E" w:rsidP="004E4C9D">
            <w:pPr>
              <w:pStyle w:val="TableBody"/>
              <w:rPr>
                <w:lang w:val="en-CA"/>
              </w:rPr>
            </w:pPr>
            <w:r w:rsidRPr="004E4C9D">
              <w:rPr>
                <w:lang w:val="en-CA"/>
              </w:rPr>
              <w:t>Value=Seconds as Integer, Default=[10]</w:t>
            </w:r>
          </w:p>
        </w:tc>
        <w:tc>
          <w:tcPr>
            <w:tcW w:w="4320" w:type="dxa"/>
            <w:hideMark/>
          </w:tcPr>
          <w:p w14:paraId="39988549" w14:textId="77777777" w:rsidR="0044298E" w:rsidRPr="004E4C9D" w:rsidRDefault="0044298E" w:rsidP="004E4C9D">
            <w:pPr>
              <w:pStyle w:val="TableBody"/>
              <w:rPr>
                <w:lang w:val="en-CA"/>
              </w:rPr>
            </w:pPr>
            <w:r w:rsidRPr="004E4C9D">
              <w:rPr>
                <w:lang w:val="en-CA"/>
              </w:rPr>
              <w:t>Number of seconds of timeout before we consider the request in error.</w:t>
            </w:r>
          </w:p>
        </w:tc>
      </w:tr>
      <w:tr w:rsidR="0044298E" w:rsidRPr="004E4C9D" w14:paraId="161A8CE3" w14:textId="77777777" w:rsidTr="004E4C9D">
        <w:trPr>
          <w:trHeight w:val="1800"/>
        </w:trPr>
        <w:tc>
          <w:tcPr>
            <w:tcW w:w="3600" w:type="dxa"/>
            <w:noWrap/>
            <w:hideMark/>
          </w:tcPr>
          <w:p w14:paraId="0A2AB8E6" w14:textId="77777777" w:rsidR="0044298E" w:rsidRPr="004E4C9D" w:rsidRDefault="0044298E" w:rsidP="004E4C9D">
            <w:pPr>
              <w:pStyle w:val="TableBody"/>
              <w:rPr>
                <w:lang w:val="en-CA"/>
              </w:rPr>
            </w:pPr>
            <w:r w:rsidRPr="004E4C9D">
              <w:rPr>
                <w:lang w:val="en-CA"/>
              </w:rPr>
              <w:t>PortalAllowedPasswordFailAttempts</w:t>
            </w:r>
          </w:p>
        </w:tc>
        <w:tc>
          <w:tcPr>
            <w:tcW w:w="2160" w:type="dxa"/>
            <w:hideMark/>
          </w:tcPr>
          <w:p w14:paraId="2403F792" w14:textId="77777777" w:rsidR="0044298E" w:rsidRPr="004E4C9D" w:rsidRDefault="0044298E" w:rsidP="004E4C9D">
            <w:pPr>
              <w:pStyle w:val="TableBody"/>
              <w:rPr>
                <w:lang w:val="en-CA"/>
              </w:rPr>
            </w:pPr>
            <w:r w:rsidRPr="004E4C9D">
              <w:rPr>
                <w:lang w:val="en-CA"/>
              </w:rPr>
              <w:t>Value=Integer, Set to [</w:t>
            </w:r>
            <w:r w:rsidRPr="004E4C9D">
              <w:rPr>
                <w:rFonts w:ascii="Arial" w:hAnsi="Arial" w:cs="Arial"/>
                <w:lang w:val="en-CA"/>
              </w:rPr>
              <w:t>≤</w:t>
            </w:r>
            <w:r w:rsidRPr="004E4C9D">
              <w:rPr>
                <w:lang w:val="en-CA"/>
              </w:rPr>
              <w:t xml:space="preserve"> 0] to disable, Default=[5]</w:t>
            </w:r>
          </w:p>
        </w:tc>
        <w:tc>
          <w:tcPr>
            <w:tcW w:w="4320" w:type="dxa"/>
            <w:hideMark/>
          </w:tcPr>
          <w:p w14:paraId="473D4F5D" w14:textId="77777777" w:rsidR="0044298E" w:rsidRPr="004E4C9D" w:rsidRDefault="0044298E" w:rsidP="004E4C9D">
            <w:pPr>
              <w:pStyle w:val="TableBody"/>
              <w:rPr>
                <w:lang w:val="en-CA"/>
              </w:rPr>
            </w:pPr>
            <w:r w:rsidRPr="004E4C9D">
              <w:rPr>
                <w:lang w:val="en-CA"/>
              </w:rPr>
              <w:t>Number of consecutive verification attempts permitted before locking a Referring, Referring Admin, UM, or UM Admin account. When disabled, a user will never be locked out. Added in v3.2018.5.6 #22336</w:t>
            </w:r>
          </w:p>
        </w:tc>
      </w:tr>
      <w:tr w:rsidR="0044298E" w:rsidRPr="004E4C9D" w14:paraId="566EFC65" w14:textId="77777777" w:rsidTr="004E4C9D">
        <w:trPr>
          <w:trHeight w:val="600"/>
        </w:trPr>
        <w:tc>
          <w:tcPr>
            <w:tcW w:w="3600" w:type="dxa"/>
            <w:noWrap/>
            <w:hideMark/>
          </w:tcPr>
          <w:p w14:paraId="139B9BBC" w14:textId="77777777" w:rsidR="0044298E" w:rsidRPr="004E4C9D" w:rsidRDefault="0044298E" w:rsidP="004E4C9D">
            <w:pPr>
              <w:pStyle w:val="TableBody"/>
              <w:rPr>
                <w:lang w:val="en-CA"/>
              </w:rPr>
            </w:pPr>
            <w:r w:rsidRPr="004E4C9D">
              <w:rPr>
                <w:lang w:val="en-CA"/>
              </w:rPr>
              <w:t>PortalAllowEveningWeekendScheduling</w:t>
            </w:r>
          </w:p>
        </w:tc>
        <w:tc>
          <w:tcPr>
            <w:tcW w:w="2160" w:type="dxa"/>
            <w:hideMark/>
          </w:tcPr>
          <w:p w14:paraId="53B248C6"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799EA6B9" w14:textId="77777777" w:rsidR="0044298E" w:rsidRPr="004E4C9D" w:rsidRDefault="0044298E" w:rsidP="004E4C9D">
            <w:pPr>
              <w:pStyle w:val="TableBody"/>
              <w:rPr>
                <w:lang w:val="en-CA"/>
              </w:rPr>
            </w:pPr>
            <w:r w:rsidRPr="004E4C9D">
              <w:rPr>
                <w:lang w:val="en-CA"/>
              </w:rPr>
              <w:t>When True, the portal will allow scheduling on evening and weekends.</w:t>
            </w:r>
          </w:p>
        </w:tc>
      </w:tr>
      <w:tr w:rsidR="0044298E" w:rsidRPr="004E4C9D" w14:paraId="083EAF00" w14:textId="77777777" w:rsidTr="004E4C9D">
        <w:trPr>
          <w:trHeight w:val="2400"/>
        </w:trPr>
        <w:tc>
          <w:tcPr>
            <w:tcW w:w="3600" w:type="dxa"/>
            <w:noWrap/>
            <w:hideMark/>
          </w:tcPr>
          <w:p w14:paraId="7AD58BD3" w14:textId="77777777" w:rsidR="0044298E" w:rsidRPr="004E4C9D" w:rsidRDefault="0044298E" w:rsidP="004E4C9D">
            <w:pPr>
              <w:pStyle w:val="TableBody"/>
              <w:rPr>
                <w:lang w:val="en-CA"/>
              </w:rPr>
            </w:pPr>
            <w:r w:rsidRPr="004E4C9D">
              <w:rPr>
                <w:lang w:val="en-CA"/>
              </w:rPr>
              <w:t>PortalAttachmentAccessDeniedMessage</w:t>
            </w:r>
          </w:p>
        </w:tc>
        <w:tc>
          <w:tcPr>
            <w:tcW w:w="2160" w:type="dxa"/>
            <w:hideMark/>
          </w:tcPr>
          <w:p w14:paraId="6D621563" w14:textId="77777777" w:rsidR="0044298E" w:rsidRPr="004E4C9D" w:rsidRDefault="0044298E" w:rsidP="004E4C9D">
            <w:pPr>
              <w:pStyle w:val="TableBody"/>
              <w:rPr>
                <w:lang w:val="en-CA"/>
              </w:rPr>
            </w:pPr>
            <w:r w:rsidRPr="004E4C9D">
              <w:rPr>
                <w:lang w:val="en-CA"/>
              </w:rPr>
              <w:t>Value=String, Default=[Attachments for this exam are unavailable on the portal. Please use {GetHelp} to request attachments.]</w:t>
            </w:r>
          </w:p>
        </w:tc>
        <w:tc>
          <w:tcPr>
            <w:tcW w:w="4320" w:type="dxa"/>
            <w:hideMark/>
          </w:tcPr>
          <w:p w14:paraId="66DB5AFE" w14:textId="77777777" w:rsidR="0044298E" w:rsidRPr="004E4C9D" w:rsidRDefault="0044298E" w:rsidP="004E4C9D">
            <w:pPr>
              <w:pStyle w:val="TableBody"/>
              <w:rPr>
                <w:lang w:val="en-CA"/>
              </w:rPr>
            </w:pPr>
            <w:r w:rsidRPr="004E4C9D">
              <w:rPr>
                <w:lang w:val="en-CA"/>
              </w:rPr>
              <w:t>Message to display to the portal user when attachments are not available because the scan document path server is unavailable.</w:t>
            </w:r>
          </w:p>
        </w:tc>
      </w:tr>
      <w:tr w:rsidR="0044298E" w:rsidRPr="004E4C9D" w14:paraId="5CB56E5C" w14:textId="77777777" w:rsidTr="004E4C9D">
        <w:trPr>
          <w:trHeight w:val="1500"/>
        </w:trPr>
        <w:tc>
          <w:tcPr>
            <w:tcW w:w="3600" w:type="dxa"/>
            <w:noWrap/>
            <w:hideMark/>
          </w:tcPr>
          <w:p w14:paraId="67CC359D" w14:textId="77777777" w:rsidR="0044298E" w:rsidRPr="004E4C9D" w:rsidRDefault="0044298E" w:rsidP="004E4C9D">
            <w:pPr>
              <w:pStyle w:val="TableBody"/>
              <w:rPr>
                <w:lang w:val="en-CA"/>
              </w:rPr>
            </w:pPr>
            <w:r w:rsidRPr="004E4C9D">
              <w:rPr>
                <w:lang w:val="en-CA"/>
              </w:rPr>
              <w:t>PortalAUCUrl</w:t>
            </w:r>
          </w:p>
        </w:tc>
        <w:tc>
          <w:tcPr>
            <w:tcW w:w="2160" w:type="dxa"/>
            <w:hideMark/>
          </w:tcPr>
          <w:p w14:paraId="2031C518"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3062E344" w14:textId="77777777" w:rsidR="0044298E" w:rsidRPr="004E4C9D" w:rsidRDefault="0044298E" w:rsidP="004E4C9D">
            <w:pPr>
              <w:pStyle w:val="TableBody"/>
              <w:rPr>
                <w:lang w:val="en-CA"/>
              </w:rPr>
            </w:pPr>
            <w:r w:rsidRPr="004E4C9D">
              <w:rPr>
                <w:lang w:val="en-CA"/>
              </w:rPr>
              <w:t>URL to launch an external non-integrated AUC mechanism. Added in v3.2018.5.2 #25993</w:t>
            </w:r>
          </w:p>
        </w:tc>
      </w:tr>
      <w:tr w:rsidR="0044298E" w:rsidRPr="004E4C9D" w14:paraId="35AA9FB7" w14:textId="77777777" w:rsidTr="004E4C9D">
        <w:trPr>
          <w:trHeight w:val="900"/>
        </w:trPr>
        <w:tc>
          <w:tcPr>
            <w:tcW w:w="3600" w:type="dxa"/>
            <w:noWrap/>
            <w:hideMark/>
          </w:tcPr>
          <w:p w14:paraId="3757A447" w14:textId="77777777" w:rsidR="0044298E" w:rsidRPr="004E4C9D" w:rsidRDefault="0044298E" w:rsidP="004E4C9D">
            <w:pPr>
              <w:pStyle w:val="TableBody"/>
              <w:rPr>
                <w:lang w:val="en-CA"/>
              </w:rPr>
            </w:pPr>
            <w:r w:rsidRPr="004E4C9D">
              <w:rPr>
                <w:lang w:val="en-CA"/>
              </w:rPr>
              <w:t>PortalAuthorizationNotRequiredHourPadding</w:t>
            </w:r>
          </w:p>
        </w:tc>
        <w:tc>
          <w:tcPr>
            <w:tcW w:w="2160" w:type="dxa"/>
            <w:hideMark/>
          </w:tcPr>
          <w:p w14:paraId="3845FE00" w14:textId="77777777" w:rsidR="0044298E" w:rsidRPr="004E4C9D" w:rsidRDefault="0044298E" w:rsidP="004E4C9D">
            <w:pPr>
              <w:pStyle w:val="TableBody"/>
              <w:rPr>
                <w:lang w:val="en-CA"/>
              </w:rPr>
            </w:pPr>
            <w:r w:rsidRPr="004E4C9D">
              <w:rPr>
                <w:lang w:val="en-CA"/>
              </w:rPr>
              <w:t>Value=Integer, Default=Blank</w:t>
            </w:r>
          </w:p>
        </w:tc>
        <w:tc>
          <w:tcPr>
            <w:tcW w:w="4320" w:type="dxa"/>
            <w:hideMark/>
          </w:tcPr>
          <w:p w14:paraId="702E2767" w14:textId="77777777" w:rsidR="0044298E" w:rsidRPr="004E4C9D" w:rsidRDefault="0044298E" w:rsidP="004E4C9D">
            <w:pPr>
              <w:pStyle w:val="TableBody"/>
              <w:rPr>
                <w:lang w:val="en-CA"/>
              </w:rPr>
            </w:pPr>
            <w:r w:rsidRPr="004E4C9D">
              <w:rPr>
                <w:lang w:val="en-CA"/>
              </w:rPr>
              <w:t xml:space="preserve">Number of hours before a patient can schedule through </w:t>
            </w:r>
            <w:r w:rsidRPr="004E4C9D">
              <w:rPr>
                <w:lang w:val="en-CA"/>
              </w:rPr>
              <w:lastRenderedPageBreak/>
              <w:t>the portal if they do not have an authorization.</w:t>
            </w:r>
          </w:p>
        </w:tc>
      </w:tr>
      <w:tr w:rsidR="0044298E" w:rsidRPr="004E4C9D" w14:paraId="663DC88A" w14:textId="77777777" w:rsidTr="004E4C9D">
        <w:trPr>
          <w:trHeight w:val="900"/>
        </w:trPr>
        <w:tc>
          <w:tcPr>
            <w:tcW w:w="3600" w:type="dxa"/>
            <w:noWrap/>
            <w:hideMark/>
          </w:tcPr>
          <w:p w14:paraId="6DBE0EB6" w14:textId="77777777" w:rsidR="0044298E" w:rsidRPr="004E4C9D" w:rsidRDefault="0044298E" w:rsidP="004E4C9D">
            <w:pPr>
              <w:pStyle w:val="TableBody"/>
              <w:rPr>
                <w:lang w:val="en-CA"/>
              </w:rPr>
            </w:pPr>
            <w:r w:rsidRPr="004E4C9D">
              <w:rPr>
                <w:lang w:val="en-CA"/>
              </w:rPr>
              <w:t>PortalAuthorizationRequiredHourPadding</w:t>
            </w:r>
          </w:p>
        </w:tc>
        <w:tc>
          <w:tcPr>
            <w:tcW w:w="2160" w:type="dxa"/>
            <w:hideMark/>
          </w:tcPr>
          <w:p w14:paraId="2F475727" w14:textId="77777777" w:rsidR="0044298E" w:rsidRPr="004E4C9D" w:rsidRDefault="0044298E" w:rsidP="004E4C9D">
            <w:pPr>
              <w:pStyle w:val="TableBody"/>
              <w:rPr>
                <w:lang w:val="en-CA"/>
              </w:rPr>
            </w:pPr>
            <w:r w:rsidRPr="004E4C9D">
              <w:rPr>
                <w:lang w:val="en-CA"/>
              </w:rPr>
              <w:t>Value=Hours as Integer, Default=Blank</w:t>
            </w:r>
          </w:p>
        </w:tc>
        <w:tc>
          <w:tcPr>
            <w:tcW w:w="4320" w:type="dxa"/>
            <w:hideMark/>
          </w:tcPr>
          <w:p w14:paraId="5EE73088" w14:textId="77777777" w:rsidR="0044298E" w:rsidRPr="004E4C9D" w:rsidRDefault="0044298E" w:rsidP="004E4C9D">
            <w:pPr>
              <w:pStyle w:val="TableBody"/>
              <w:rPr>
                <w:lang w:val="en-CA"/>
              </w:rPr>
            </w:pPr>
            <w:r w:rsidRPr="004E4C9D">
              <w:rPr>
                <w:lang w:val="en-CA"/>
              </w:rPr>
              <w:t>Number of hours before a patient can schedule through the portal if they have an authorization.</w:t>
            </w:r>
          </w:p>
        </w:tc>
      </w:tr>
      <w:tr w:rsidR="0044298E" w:rsidRPr="004E4C9D" w14:paraId="779C6768" w14:textId="77777777" w:rsidTr="004E4C9D">
        <w:trPr>
          <w:trHeight w:val="2700"/>
        </w:trPr>
        <w:tc>
          <w:tcPr>
            <w:tcW w:w="3600" w:type="dxa"/>
            <w:noWrap/>
            <w:hideMark/>
          </w:tcPr>
          <w:p w14:paraId="6B434EFD" w14:textId="77777777" w:rsidR="0044298E" w:rsidRPr="004E4C9D" w:rsidRDefault="0044298E" w:rsidP="004E4C9D">
            <w:pPr>
              <w:pStyle w:val="TableBody"/>
              <w:rPr>
                <w:lang w:val="en-CA"/>
              </w:rPr>
            </w:pPr>
            <w:r w:rsidRPr="004E4C9D">
              <w:rPr>
                <w:lang w:val="en-CA"/>
              </w:rPr>
              <w:t>PortalDiagnosticReportPDFPrint</w:t>
            </w:r>
          </w:p>
        </w:tc>
        <w:tc>
          <w:tcPr>
            <w:tcW w:w="2160" w:type="dxa"/>
            <w:hideMark/>
          </w:tcPr>
          <w:p w14:paraId="103A3F97"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5A64B1D" w14:textId="77777777" w:rsidR="0044298E" w:rsidRPr="004E4C9D" w:rsidRDefault="0044298E" w:rsidP="004E4C9D">
            <w:pPr>
              <w:pStyle w:val="TableBody"/>
              <w:rPr>
                <w:lang w:val="en-CA"/>
              </w:rPr>
            </w:pPr>
            <w:r w:rsidRPr="004E4C9D">
              <w:rPr>
                <w:lang w:val="en-CA"/>
              </w:rPr>
              <w:t>When True, a PDF version of the report will display to the user (when unavailable, a PDF version of the "report unavailable" message will display). When False, the pre-existing HTML report format is used. Caution: Review 3.2017.6.14 Release Notes before modifying. Added in v3.2017.6.1.4</w:t>
            </w:r>
          </w:p>
        </w:tc>
      </w:tr>
      <w:tr w:rsidR="0044298E" w:rsidRPr="004E4C9D" w14:paraId="116103E4" w14:textId="77777777" w:rsidTr="004E4C9D">
        <w:trPr>
          <w:trHeight w:val="1200"/>
        </w:trPr>
        <w:tc>
          <w:tcPr>
            <w:tcW w:w="3600" w:type="dxa"/>
            <w:noWrap/>
            <w:hideMark/>
          </w:tcPr>
          <w:p w14:paraId="4637F2BF" w14:textId="77777777" w:rsidR="0044298E" w:rsidRPr="004E4C9D" w:rsidRDefault="0044298E" w:rsidP="004E4C9D">
            <w:pPr>
              <w:pStyle w:val="TableBody"/>
              <w:rPr>
                <w:lang w:val="en-CA"/>
              </w:rPr>
            </w:pPr>
            <w:r w:rsidRPr="004E4C9D">
              <w:rPr>
                <w:lang w:val="en-CA"/>
              </w:rPr>
              <w:t>PortalDoctorAddressTypeToDisplay</w:t>
            </w:r>
          </w:p>
        </w:tc>
        <w:tc>
          <w:tcPr>
            <w:tcW w:w="2160" w:type="dxa"/>
            <w:hideMark/>
          </w:tcPr>
          <w:p w14:paraId="6B686DDD"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204BA761" w14:textId="77777777" w:rsidR="0044298E" w:rsidRPr="004E4C9D" w:rsidRDefault="0044298E" w:rsidP="004E4C9D">
            <w:pPr>
              <w:pStyle w:val="TableBody"/>
              <w:rPr>
                <w:lang w:val="en-CA"/>
              </w:rPr>
            </w:pPr>
            <w:r w:rsidRPr="004E4C9D">
              <w:rPr>
                <w:lang w:val="en-CA"/>
              </w:rPr>
              <w:t>Comma separated list of address type codes to display in the portals when the user is selecting a referring doctor address.</w:t>
            </w:r>
          </w:p>
        </w:tc>
      </w:tr>
      <w:tr w:rsidR="0044298E" w:rsidRPr="004E4C9D" w14:paraId="04486ED9" w14:textId="77777777" w:rsidTr="004E4C9D">
        <w:trPr>
          <w:trHeight w:val="1200"/>
        </w:trPr>
        <w:tc>
          <w:tcPr>
            <w:tcW w:w="3600" w:type="dxa"/>
            <w:noWrap/>
            <w:hideMark/>
          </w:tcPr>
          <w:p w14:paraId="51DEF886" w14:textId="77777777" w:rsidR="0044298E" w:rsidRPr="004E4C9D" w:rsidRDefault="0044298E" w:rsidP="004E4C9D">
            <w:pPr>
              <w:pStyle w:val="TableBody"/>
              <w:rPr>
                <w:lang w:val="en-CA"/>
              </w:rPr>
            </w:pPr>
            <w:r w:rsidRPr="004E4C9D">
              <w:rPr>
                <w:lang w:val="en-CA"/>
              </w:rPr>
              <w:t>PortalEMRUrlUserkey</w:t>
            </w:r>
          </w:p>
        </w:tc>
        <w:tc>
          <w:tcPr>
            <w:tcW w:w="2160" w:type="dxa"/>
            <w:hideMark/>
          </w:tcPr>
          <w:p w14:paraId="71F11D72" w14:textId="77777777" w:rsidR="0044298E" w:rsidRPr="004E4C9D" w:rsidRDefault="0044298E" w:rsidP="004E4C9D">
            <w:pPr>
              <w:pStyle w:val="TableBody"/>
              <w:rPr>
                <w:lang w:val="en-CA"/>
              </w:rPr>
            </w:pPr>
            <w:r w:rsidRPr="004E4C9D">
              <w:rPr>
                <w:lang w:val="en-CA"/>
              </w:rPr>
              <w:t>Value=Integer, Default=[0]</w:t>
            </w:r>
          </w:p>
        </w:tc>
        <w:tc>
          <w:tcPr>
            <w:tcW w:w="4320" w:type="dxa"/>
            <w:hideMark/>
          </w:tcPr>
          <w:p w14:paraId="4A03866A" w14:textId="77777777" w:rsidR="0044298E" w:rsidRPr="004E4C9D" w:rsidRDefault="0044298E" w:rsidP="004E4C9D">
            <w:pPr>
              <w:pStyle w:val="TableBody"/>
              <w:rPr>
                <w:lang w:val="en-CA"/>
              </w:rPr>
            </w:pPr>
            <w:r w:rsidRPr="004E4C9D">
              <w:rPr>
                <w:lang w:val="en-CA"/>
              </w:rPr>
              <w:t>Account used when accessing PACS images via an encrypted Millinger-generated URL. Added in v3.2021.12.20 #30552</w:t>
            </w:r>
          </w:p>
        </w:tc>
      </w:tr>
      <w:tr w:rsidR="0044298E" w:rsidRPr="004E4C9D" w14:paraId="1F8F6A80" w14:textId="77777777" w:rsidTr="004E4C9D">
        <w:trPr>
          <w:trHeight w:val="900"/>
        </w:trPr>
        <w:tc>
          <w:tcPr>
            <w:tcW w:w="3600" w:type="dxa"/>
            <w:noWrap/>
            <w:hideMark/>
          </w:tcPr>
          <w:p w14:paraId="69D1223E" w14:textId="77777777" w:rsidR="0044298E" w:rsidRPr="004E4C9D" w:rsidRDefault="0044298E" w:rsidP="004E4C9D">
            <w:pPr>
              <w:pStyle w:val="TableBody"/>
              <w:rPr>
                <w:lang w:val="en-CA"/>
              </w:rPr>
            </w:pPr>
            <w:r w:rsidRPr="004E4C9D">
              <w:rPr>
                <w:lang w:val="en-CA"/>
              </w:rPr>
              <w:t>PortalEradPacsNewAccountTemplateUserID</w:t>
            </w:r>
          </w:p>
        </w:tc>
        <w:tc>
          <w:tcPr>
            <w:tcW w:w="2160" w:type="dxa"/>
            <w:hideMark/>
          </w:tcPr>
          <w:p w14:paraId="171B9332"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7EAA382" w14:textId="77777777" w:rsidR="0044298E" w:rsidRPr="004E4C9D" w:rsidRDefault="0044298E" w:rsidP="004E4C9D">
            <w:pPr>
              <w:pStyle w:val="TableBody"/>
              <w:rPr>
                <w:lang w:val="en-CA"/>
              </w:rPr>
            </w:pPr>
            <w:r w:rsidRPr="004E4C9D">
              <w:rPr>
                <w:lang w:val="en-CA"/>
              </w:rPr>
              <w:t>PACS user ID to be used as a template when creating PACS accounts for users on the Portal.</w:t>
            </w:r>
          </w:p>
        </w:tc>
      </w:tr>
      <w:tr w:rsidR="0044298E" w:rsidRPr="004E4C9D" w14:paraId="2F079A45" w14:textId="77777777" w:rsidTr="004E4C9D">
        <w:trPr>
          <w:trHeight w:val="900"/>
        </w:trPr>
        <w:tc>
          <w:tcPr>
            <w:tcW w:w="3600" w:type="dxa"/>
            <w:noWrap/>
            <w:hideMark/>
          </w:tcPr>
          <w:p w14:paraId="5BF573C9" w14:textId="77777777" w:rsidR="0044298E" w:rsidRPr="004E4C9D" w:rsidRDefault="0044298E" w:rsidP="004E4C9D">
            <w:pPr>
              <w:pStyle w:val="TableBody"/>
              <w:rPr>
                <w:lang w:val="en-CA"/>
              </w:rPr>
            </w:pPr>
            <w:r w:rsidRPr="004E4C9D">
              <w:rPr>
                <w:lang w:val="en-CA"/>
              </w:rPr>
              <w:t>PortalEradPacsNewAccountUserGroup</w:t>
            </w:r>
          </w:p>
        </w:tc>
        <w:tc>
          <w:tcPr>
            <w:tcW w:w="2160" w:type="dxa"/>
            <w:hideMark/>
          </w:tcPr>
          <w:p w14:paraId="7267C434" w14:textId="77777777" w:rsidR="0044298E" w:rsidRPr="004E4C9D" w:rsidRDefault="0044298E" w:rsidP="004E4C9D">
            <w:pPr>
              <w:pStyle w:val="TableBody"/>
              <w:rPr>
                <w:lang w:val="en-CA"/>
              </w:rPr>
            </w:pPr>
            <w:r w:rsidRPr="004E4C9D">
              <w:rPr>
                <w:lang w:val="en-CA"/>
              </w:rPr>
              <w:t>Value=String, Default=[Radiologist]</w:t>
            </w:r>
          </w:p>
        </w:tc>
        <w:tc>
          <w:tcPr>
            <w:tcW w:w="4320" w:type="dxa"/>
            <w:hideMark/>
          </w:tcPr>
          <w:p w14:paraId="11DEE519" w14:textId="77777777" w:rsidR="0044298E" w:rsidRPr="004E4C9D" w:rsidRDefault="0044298E" w:rsidP="004E4C9D">
            <w:pPr>
              <w:pStyle w:val="TableBody"/>
              <w:rPr>
                <w:lang w:val="en-CA"/>
              </w:rPr>
            </w:pPr>
            <w:r w:rsidRPr="004E4C9D">
              <w:rPr>
                <w:lang w:val="en-CA"/>
              </w:rPr>
              <w:t>Default user group to use when creating an eRAD PACS accounts for user on the Portal.</w:t>
            </w:r>
          </w:p>
        </w:tc>
      </w:tr>
      <w:tr w:rsidR="0044298E" w:rsidRPr="004E4C9D" w14:paraId="03D70DB1" w14:textId="77777777" w:rsidTr="004E4C9D">
        <w:trPr>
          <w:trHeight w:val="2100"/>
        </w:trPr>
        <w:tc>
          <w:tcPr>
            <w:tcW w:w="3600" w:type="dxa"/>
            <w:noWrap/>
            <w:hideMark/>
          </w:tcPr>
          <w:p w14:paraId="51B606A8" w14:textId="77777777" w:rsidR="0044298E" w:rsidRPr="004E4C9D" w:rsidRDefault="0044298E" w:rsidP="004E4C9D">
            <w:pPr>
              <w:pStyle w:val="TableBody"/>
              <w:rPr>
                <w:lang w:val="en-CA"/>
              </w:rPr>
            </w:pPr>
            <w:r w:rsidRPr="004E4C9D">
              <w:rPr>
                <w:lang w:val="en-CA"/>
              </w:rPr>
              <w:t>PortalExtReportVerifiedReportMessage</w:t>
            </w:r>
          </w:p>
        </w:tc>
        <w:tc>
          <w:tcPr>
            <w:tcW w:w="2160" w:type="dxa"/>
            <w:hideMark/>
          </w:tcPr>
          <w:p w14:paraId="4F2A40B5" w14:textId="77777777" w:rsidR="0044298E" w:rsidRPr="004E4C9D" w:rsidRDefault="0044298E" w:rsidP="004E4C9D">
            <w:pPr>
              <w:pStyle w:val="TableBody"/>
              <w:rPr>
                <w:lang w:val="en-CA"/>
              </w:rPr>
            </w:pPr>
            <w:r w:rsidRPr="004E4C9D">
              <w:rPr>
                <w:lang w:val="en-CA"/>
              </w:rPr>
              <w:t>Value=String, Default=[This report is unavailable. Please contact the imaging center to request the report.]</w:t>
            </w:r>
          </w:p>
        </w:tc>
        <w:tc>
          <w:tcPr>
            <w:tcW w:w="4320" w:type="dxa"/>
            <w:hideMark/>
          </w:tcPr>
          <w:p w14:paraId="23014C41" w14:textId="77777777" w:rsidR="0044298E" w:rsidRPr="004E4C9D" w:rsidRDefault="0044298E" w:rsidP="004E4C9D">
            <w:pPr>
              <w:pStyle w:val="TableBody"/>
              <w:rPr>
                <w:lang w:val="en-CA"/>
              </w:rPr>
            </w:pPr>
            <w:r w:rsidRPr="004E4C9D">
              <w:rPr>
                <w:lang w:val="en-CA"/>
              </w:rPr>
              <w:t>Message to display to the portal user when the study is completed as ExtReportVerified and there will not be any report available in the RIS.</w:t>
            </w:r>
          </w:p>
        </w:tc>
      </w:tr>
      <w:tr w:rsidR="0044298E" w:rsidRPr="004E4C9D" w14:paraId="5493DA4C" w14:textId="77777777" w:rsidTr="004E4C9D">
        <w:trPr>
          <w:trHeight w:val="3000"/>
        </w:trPr>
        <w:tc>
          <w:tcPr>
            <w:tcW w:w="3600" w:type="dxa"/>
            <w:noWrap/>
            <w:hideMark/>
          </w:tcPr>
          <w:p w14:paraId="6C34FBFE" w14:textId="77777777" w:rsidR="0044298E" w:rsidRPr="004E4C9D" w:rsidRDefault="0044298E" w:rsidP="004E4C9D">
            <w:pPr>
              <w:pStyle w:val="TableBody"/>
              <w:rPr>
                <w:lang w:val="en-CA"/>
              </w:rPr>
            </w:pPr>
            <w:r w:rsidRPr="004E4C9D">
              <w:rPr>
                <w:lang w:val="en-CA"/>
              </w:rPr>
              <w:t>PortalFaxCoverSheetUnavailableMessage</w:t>
            </w:r>
          </w:p>
        </w:tc>
        <w:tc>
          <w:tcPr>
            <w:tcW w:w="2160" w:type="dxa"/>
            <w:hideMark/>
          </w:tcPr>
          <w:p w14:paraId="47B41E0F" w14:textId="77777777" w:rsidR="0044298E" w:rsidRPr="004E4C9D" w:rsidRDefault="0044298E" w:rsidP="004E4C9D">
            <w:pPr>
              <w:pStyle w:val="TableBody"/>
              <w:rPr>
                <w:lang w:val="en-CA"/>
              </w:rPr>
            </w:pPr>
            <w:r w:rsidRPr="004E4C9D">
              <w:rPr>
                <w:lang w:val="en-CA"/>
              </w:rPr>
              <w:t>Value=String, Default=[This Fax cover sheet is currently unavailable on the portal. Please contact the imaging center to request the cover letter.]</w:t>
            </w:r>
          </w:p>
        </w:tc>
        <w:tc>
          <w:tcPr>
            <w:tcW w:w="4320" w:type="dxa"/>
            <w:hideMark/>
          </w:tcPr>
          <w:p w14:paraId="63F1F6BF" w14:textId="77777777" w:rsidR="0044298E" w:rsidRPr="004E4C9D" w:rsidRDefault="0044298E" w:rsidP="004E4C9D">
            <w:pPr>
              <w:pStyle w:val="TableBody"/>
              <w:rPr>
                <w:lang w:val="en-CA"/>
              </w:rPr>
            </w:pPr>
            <w:r w:rsidRPr="004E4C9D">
              <w:rPr>
                <w:lang w:val="en-CA"/>
              </w:rPr>
              <w:t>Message to display to the portal user when the Fax Cover Sheet is no</w:t>
            </w:r>
            <w:r w:rsidRPr="004E4C9D">
              <w:rPr>
                <w:lang w:val="en-CA"/>
              </w:rPr>
              <w:lastRenderedPageBreak/>
              <w:t>t available due to unexpected error, e.g. SSRS report server is unavailable or not configured.</w:t>
            </w:r>
          </w:p>
        </w:tc>
      </w:tr>
      <w:tr w:rsidR="0044298E" w:rsidRPr="004E4C9D" w14:paraId="2CA1D92E" w14:textId="77777777" w:rsidTr="004E4C9D">
        <w:trPr>
          <w:trHeight w:val="600"/>
        </w:trPr>
        <w:tc>
          <w:tcPr>
            <w:tcW w:w="3600" w:type="dxa"/>
            <w:noWrap/>
            <w:hideMark/>
          </w:tcPr>
          <w:p w14:paraId="472A7871" w14:textId="77777777" w:rsidR="0044298E" w:rsidRPr="004E4C9D" w:rsidRDefault="0044298E" w:rsidP="004E4C9D">
            <w:pPr>
              <w:pStyle w:val="TableBody"/>
              <w:rPr>
                <w:lang w:val="en-CA"/>
              </w:rPr>
            </w:pPr>
            <w:r w:rsidRPr="004E4C9D">
              <w:rPr>
                <w:lang w:val="en-CA"/>
              </w:rPr>
              <w:t>PortalFaxCovertLetterReportPath</w:t>
            </w:r>
          </w:p>
        </w:tc>
        <w:tc>
          <w:tcPr>
            <w:tcW w:w="2160" w:type="dxa"/>
            <w:hideMark/>
          </w:tcPr>
          <w:p w14:paraId="435B50EE"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13C980C" w14:textId="77777777" w:rsidR="0044298E" w:rsidRPr="004E4C9D" w:rsidRDefault="0044298E" w:rsidP="004E4C9D">
            <w:pPr>
              <w:pStyle w:val="TableBody"/>
              <w:rPr>
                <w:lang w:val="en-CA"/>
              </w:rPr>
            </w:pPr>
            <w:r w:rsidRPr="004E4C9D">
              <w:rPr>
                <w:lang w:val="en-CA"/>
              </w:rPr>
              <w:t>Path and name of the Fax Cover Sheet for Portal.</w:t>
            </w:r>
          </w:p>
        </w:tc>
      </w:tr>
      <w:tr w:rsidR="0044298E" w:rsidRPr="004E4C9D" w14:paraId="1CA8DD9D" w14:textId="77777777" w:rsidTr="004E4C9D">
        <w:trPr>
          <w:trHeight w:val="900"/>
        </w:trPr>
        <w:tc>
          <w:tcPr>
            <w:tcW w:w="3600" w:type="dxa"/>
            <w:noWrap/>
            <w:hideMark/>
          </w:tcPr>
          <w:p w14:paraId="581584DD" w14:textId="77777777" w:rsidR="0044298E" w:rsidRPr="004E4C9D" w:rsidRDefault="0044298E" w:rsidP="004E4C9D">
            <w:pPr>
              <w:pStyle w:val="TableBody"/>
              <w:rPr>
                <w:lang w:val="en-CA"/>
              </w:rPr>
            </w:pPr>
            <w:r w:rsidRPr="004E4C9D">
              <w:rPr>
                <w:lang w:val="en-CA"/>
              </w:rPr>
              <w:t>PortalImageMigrationToolUrl</w:t>
            </w:r>
          </w:p>
        </w:tc>
        <w:tc>
          <w:tcPr>
            <w:tcW w:w="2160" w:type="dxa"/>
            <w:hideMark/>
          </w:tcPr>
          <w:p w14:paraId="4C96F33E"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55FE6D03" w14:textId="77777777" w:rsidR="0044298E" w:rsidRPr="004E4C9D" w:rsidRDefault="0044298E" w:rsidP="004E4C9D">
            <w:pPr>
              <w:pStyle w:val="TableBody"/>
              <w:rPr>
                <w:lang w:val="en-CA"/>
              </w:rPr>
            </w:pPr>
            <w:r w:rsidRPr="004E4C9D">
              <w:rPr>
                <w:lang w:val="en-CA"/>
              </w:rPr>
              <w:t>URL to custom migration tool for PACS Images.</w:t>
            </w:r>
          </w:p>
        </w:tc>
      </w:tr>
      <w:tr w:rsidR="0044298E" w:rsidRPr="004E4C9D" w14:paraId="1FBD660C" w14:textId="77777777" w:rsidTr="004E4C9D">
        <w:trPr>
          <w:trHeight w:val="2400"/>
        </w:trPr>
        <w:tc>
          <w:tcPr>
            <w:tcW w:w="3600" w:type="dxa"/>
            <w:noWrap/>
            <w:hideMark/>
          </w:tcPr>
          <w:p w14:paraId="154A9B7E" w14:textId="77777777" w:rsidR="0044298E" w:rsidRPr="004E4C9D" w:rsidRDefault="0044298E" w:rsidP="004E4C9D">
            <w:pPr>
              <w:pStyle w:val="TableBody"/>
              <w:rPr>
                <w:lang w:val="en-CA"/>
              </w:rPr>
            </w:pPr>
            <w:r w:rsidRPr="004E4C9D">
              <w:rPr>
                <w:lang w:val="en-CA"/>
              </w:rPr>
              <w:t>PortalImageNoImagesMessage</w:t>
            </w:r>
          </w:p>
        </w:tc>
        <w:tc>
          <w:tcPr>
            <w:tcW w:w="2160" w:type="dxa"/>
            <w:hideMark/>
          </w:tcPr>
          <w:p w14:paraId="6A3BE0E0" w14:textId="77777777" w:rsidR="0044298E" w:rsidRPr="004E4C9D" w:rsidRDefault="0044298E" w:rsidP="004E4C9D">
            <w:pPr>
              <w:pStyle w:val="TableBody"/>
              <w:rPr>
                <w:lang w:val="en-CA"/>
              </w:rPr>
            </w:pPr>
            <w:r w:rsidRPr="004E4C9D">
              <w:rPr>
                <w:lang w:val="en-CA"/>
              </w:rPr>
              <w:t>Value=String, Default=[Images for this exam are currently unavailable on the portal. Please use {GetHelp} to request images.]</w:t>
            </w:r>
          </w:p>
        </w:tc>
        <w:tc>
          <w:tcPr>
            <w:tcW w:w="4320" w:type="dxa"/>
            <w:hideMark/>
          </w:tcPr>
          <w:p w14:paraId="162EE2BF" w14:textId="77777777" w:rsidR="0044298E" w:rsidRPr="004E4C9D" w:rsidRDefault="0044298E" w:rsidP="004E4C9D">
            <w:pPr>
              <w:pStyle w:val="TableBody"/>
              <w:rPr>
                <w:lang w:val="en-CA"/>
              </w:rPr>
            </w:pPr>
            <w:r w:rsidRPr="004E4C9D">
              <w:rPr>
                <w:lang w:val="en-CA"/>
              </w:rPr>
              <w:t>Message to display to the patient when the diagnostic images are not available due to no images existing on the PACS server.</w:t>
            </w:r>
          </w:p>
        </w:tc>
      </w:tr>
      <w:tr w:rsidR="0044298E" w:rsidRPr="004E4C9D" w14:paraId="27BA8B9F" w14:textId="77777777" w:rsidTr="004E4C9D">
        <w:trPr>
          <w:trHeight w:val="2100"/>
        </w:trPr>
        <w:tc>
          <w:tcPr>
            <w:tcW w:w="3600" w:type="dxa"/>
            <w:noWrap/>
            <w:hideMark/>
          </w:tcPr>
          <w:p w14:paraId="400097BA" w14:textId="77777777" w:rsidR="0044298E" w:rsidRPr="004E4C9D" w:rsidRDefault="0044298E" w:rsidP="004E4C9D">
            <w:pPr>
              <w:pStyle w:val="TableBody"/>
              <w:rPr>
                <w:lang w:val="en-CA"/>
              </w:rPr>
            </w:pPr>
            <w:r w:rsidRPr="004E4C9D">
              <w:rPr>
                <w:lang w:val="en-CA"/>
              </w:rPr>
              <w:t>PortalImageUnAvailableMessage</w:t>
            </w:r>
          </w:p>
        </w:tc>
        <w:tc>
          <w:tcPr>
            <w:tcW w:w="2160" w:type="dxa"/>
            <w:hideMark/>
          </w:tcPr>
          <w:p w14:paraId="71C98B57" w14:textId="77777777" w:rsidR="0044298E" w:rsidRPr="004E4C9D" w:rsidRDefault="0044298E" w:rsidP="004E4C9D">
            <w:pPr>
              <w:pStyle w:val="TableBody"/>
              <w:rPr>
                <w:lang w:val="en-CA"/>
              </w:rPr>
            </w:pPr>
            <w:r w:rsidRPr="004E4C9D">
              <w:rPr>
                <w:lang w:val="en-CA"/>
              </w:rPr>
              <w:t>Value=String, Default=[Images for this exam are unavailable on the portal. Please use {GetHelp} to request images.]</w:t>
            </w:r>
          </w:p>
        </w:tc>
        <w:tc>
          <w:tcPr>
            <w:tcW w:w="4320" w:type="dxa"/>
            <w:hideMark/>
          </w:tcPr>
          <w:p w14:paraId="5BF38177" w14:textId="77777777" w:rsidR="0044298E" w:rsidRPr="004E4C9D" w:rsidRDefault="0044298E" w:rsidP="004E4C9D">
            <w:pPr>
              <w:pStyle w:val="TableBody"/>
              <w:rPr>
                <w:lang w:val="en-CA"/>
              </w:rPr>
            </w:pPr>
            <w:r w:rsidRPr="004E4C9D">
              <w:rPr>
                <w:lang w:val="en-CA"/>
              </w:rPr>
              <w:t>Message to display to the portal user when the diagnostic images are not available due to the PACS server being unavailable.</w:t>
            </w:r>
          </w:p>
        </w:tc>
      </w:tr>
      <w:tr w:rsidR="0044298E" w:rsidRPr="004E4C9D" w14:paraId="3176DB2E" w14:textId="77777777" w:rsidTr="004E4C9D">
        <w:trPr>
          <w:trHeight w:val="2100"/>
        </w:trPr>
        <w:tc>
          <w:tcPr>
            <w:tcW w:w="3600" w:type="dxa"/>
            <w:noWrap/>
            <w:hideMark/>
          </w:tcPr>
          <w:p w14:paraId="3A8B20FD" w14:textId="77777777" w:rsidR="0044298E" w:rsidRPr="004E4C9D" w:rsidRDefault="0044298E" w:rsidP="004E4C9D">
            <w:pPr>
              <w:pStyle w:val="TableBody"/>
              <w:rPr>
                <w:lang w:val="en-CA"/>
              </w:rPr>
            </w:pPr>
            <w:r w:rsidRPr="004E4C9D">
              <w:rPr>
                <w:lang w:val="en-CA"/>
              </w:rPr>
              <w:t>PortalInactiveTimeout</w:t>
            </w:r>
          </w:p>
        </w:tc>
        <w:tc>
          <w:tcPr>
            <w:tcW w:w="2160" w:type="dxa"/>
            <w:hideMark/>
          </w:tcPr>
          <w:p w14:paraId="067D55AB" w14:textId="77777777" w:rsidR="0044298E" w:rsidRPr="004E4C9D" w:rsidRDefault="0044298E" w:rsidP="004E4C9D">
            <w:pPr>
              <w:pStyle w:val="TableBody"/>
              <w:rPr>
                <w:lang w:val="en-CA"/>
              </w:rPr>
            </w:pPr>
            <w:r w:rsidRPr="004E4C9D">
              <w:rPr>
                <w:lang w:val="en-CA"/>
              </w:rPr>
              <w:t>Value=Minutes as Integer, Default=[15]</w:t>
            </w:r>
          </w:p>
        </w:tc>
        <w:tc>
          <w:tcPr>
            <w:tcW w:w="4320" w:type="dxa"/>
            <w:hideMark/>
          </w:tcPr>
          <w:p w14:paraId="114C26BD" w14:textId="77777777" w:rsidR="0044298E" w:rsidRPr="004E4C9D" w:rsidRDefault="0044298E" w:rsidP="004E4C9D">
            <w:pPr>
              <w:pStyle w:val="TableBody"/>
              <w:rPr>
                <w:lang w:val="en-CA"/>
              </w:rPr>
            </w:pPr>
            <w:r w:rsidRPr="004E4C9D">
              <w:rPr>
                <w:lang w:val="en-CA"/>
              </w:rPr>
              <w:t>Default=15 (Value=Minutes as Integer) - Number of minutes before an inactive portal session is terminated. WARNING: Without user confirmation, the session will terminate without saving changes. Added in v3.2018.5.4 #27107</w:t>
            </w:r>
          </w:p>
        </w:tc>
      </w:tr>
      <w:tr w:rsidR="0044298E" w:rsidRPr="004E4C9D" w14:paraId="1EA0A8F6" w14:textId="77777777" w:rsidTr="004E4C9D">
        <w:trPr>
          <w:trHeight w:val="2700"/>
        </w:trPr>
        <w:tc>
          <w:tcPr>
            <w:tcW w:w="3600" w:type="dxa"/>
            <w:noWrap/>
            <w:hideMark/>
          </w:tcPr>
          <w:p w14:paraId="37C3483B" w14:textId="77777777" w:rsidR="0044298E" w:rsidRPr="004E4C9D" w:rsidRDefault="0044298E" w:rsidP="004E4C9D">
            <w:pPr>
              <w:pStyle w:val="TableBody"/>
              <w:rPr>
                <w:lang w:val="en-CA"/>
              </w:rPr>
            </w:pPr>
            <w:r w:rsidRPr="004E4C9D">
              <w:rPr>
                <w:lang w:val="en-CA"/>
              </w:rPr>
              <w:t>PortalIncompleteStatusReportUnavailableMessage</w:t>
            </w:r>
          </w:p>
        </w:tc>
        <w:tc>
          <w:tcPr>
            <w:tcW w:w="2160" w:type="dxa"/>
            <w:hideMark/>
          </w:tcPr>
          <w:p w14:paraId="59B6D513" w14:textId="77777777" w:rsidR="0044298E" w:rsidRPr="004E4C9D" w:rsidRDefault="0044298E" w:rsidP="004E4C9D">
            <w:pPr>
              <w:pStyle w:val="TableBody"/>
              <w:rPr>
                <w:lang w:val="en-CA"/>
              </w:rPr>
            </w:pPr>
            <w:r w:rsidRPr="004E4C9D">
              <w:rPr>
                <w:lang w:val="en-CA"/>
              </w:rPr>
              <w:t>Value=String, Default=[This report is currently unavailable on the portal. Please contact the imaging center to request the report.]</w:t>
            </w:r>
          </w:p>
        </w:tc>
        <w:tc>
          <w:tcPr>
            <w:tcW w:w="4320" w:type="dxa"/>
            <w:hideMark/>
          </w:tcPr>
          <w:p w14:paraId="56192B58" w14:textId="77777777" w:rsidR="0044298E" w:rsidRPr="004E4C9D" w:rsidRDefault="0044298E" w:rsidP="004E4C9D">
            <w:pPr>
              <w:pStyle w:val="TableBody"/>
              <w:rPr>
                <w:lang w:val="en-CA"/>
              </w:rPr>
            </w:pPr>
            <w:r w:rsidRPr="004E4C9D">
              <w:rPr>
                <w:lang w:val="en-CA"/>
              </w:rPr>
              <w:t>Message to display to the portal user when the report is not available, due to the fact the report is not complete when the hold back period has expired.</w:t>
            </w:r>
          </w:p>
        </w:tc>
      </w:tr>
      <w:tr w:rsidR="0044298E" w:rsidRPr="004E4C9D" w14:paraId="3C0B176F" w14:textId="77777777" w:rsidTr="004E4C9D">
        <w:trPr>
          <w:trHeight w:val="900"/>
        </w:trPr>
        <w:tc>
          <w:tcPr>
            <w:tcW w:w="3600" w:type="dxa"/>
            <w:noWrap/>
            <w:hideMark/>
          </w:tcPr>
          <w:p w14:paraId="147E9E9E" w14:textId="77777777" w:rsidR="0044298E" w:rsidRPr="004E4C9D" w:rsidRDefault="0044298E" w:rsidP="004E4C9D">
            <w:pPr>
              <w:pStyle w:val="TableBody"/>
              <w:rPr>
                <w:lang w:val="en-CA"/>
              </w:rPr>
            </w:pPr>
            <w:r w:rsidRPr="004E4C9D">
              <w:rPr>
                <w:lang w:val="en-CA"/>
              </w:rPr>
              <w:t>PortalInjuryAutomobileCarrierCode</w:t>
            </w:r>
          </w:p>
        </w:tc>
        <w:tc>
          <w:tcPr>
            <w:tcW w:w="2160" w:type="dxa"/>
            <w:hideMark/>
          </w:tcPr>
          <w:p w14:paraId="5897BE2E"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5067E00C" w14:textId="77777777" w:rsidR="0044298E" w:rsidRPr="004E4C9D" w:rsidRDefault="0044298E" w:rsidP="004E4C9D">
            <w:pPr>
              <w:pStyle w:val="TableBody"/>
              <w:rPr>
                <w:lang w:val="en-CA"/>
              </w:rPr>
            </w:pPr>
            <w:r w:rsidRPr="004E4C9D">
              <w:rPr>
                <w:lang w:val="en-CA"/>
              </w:rPr>
              <w:t>Carrier used by the portals when the user selects Autom</w:t>
            </w:r>
            <w:r w:rsidRPr="004E4C9D">
              <w:rPr>
                <w:lang w:val="en-CA"/>
              </w:rPr>
              <w:lastRenderedPageBreak/>
              <w:t>obile Injury for Workman's Compensation.</w:t>
            </w:r>
          </w:p>
        </w:tc>
      </w:tr>
      <w:tr w:rsidR="0044298E" w:rsidRPr="004E4C9D" w14:paraId="31346234" w14:textId="77777777" w:rsidTr="004E4C9D">
        <w:trPr>
          <w:trHeight w:val="900"/>
        </w:trPr>
        <w:tc>
          <w:tcPr>
            <w:tcW w:w="3600" w:type="dxa"/>
            <w:noWrap/>
            <w:hideMark/>
          </w:tcPr>
          <w:p w14:paraId="108EC675" w14:textId="77777777" w:rsidR="0044298E" w:rsidRPr="004E4C9D" w:rsidRDefault="0044298E" w:rsidP="004E4C9D">
            <w:pPr>
              <w:pStyle w:val="TableBody"/>
              <w:rPr>
                <w:lang w:val="en-CA"/>
              </w:rPr>
            </w:pPr>
            <w:r w:rsidRPr="004E4C9D">
              <w:rPr>
                <w:lang w:val="en-CA"/>
              </w:rPr>
              <w:t>PortalInjuryEmploymentCarrierCode</w:t>
            </w:r>
          </w:p>
        </w:tc>
        <w:tc>
          <w:tcPr>
            <w:tcW w:w="2160" w:type="dxa"/>
            <w:hideMark/>
          </w:tcPr>
          <w:p w14:paraId="506034C5"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5D5413C" w14:textId="77777777" w:rsidR="0044298E" w:rsidRPr="004E4C9D" w:rsidRDefault="0044298E" w:rsidP="004E4C9D">
            <w:pPr>
              <w:pStyle w:val="TableBody"/>
              <w:rPr>
                <w:lang w:val="en-CA"/>
              </w:rPr>
            </w:pPr>
            <w:r w:rsidRPr="004E4C9D">
              <w:rPr>
                <w:lang w:val="en-CA"/>
              </w:rPr>
              <w:t>Carrier used by the portals when the user selects Employment Injury for Workman's Compensation.</w:t>
            </w:r>
          </w:p>
        </w:tc>
      </w:tr>
      <w:tr w:rsidR="0044298E" w:rsidRPr="004E4C9D" w14:paraId="36662826" w14:textId="77777777" w:rsidTr="004E4C9D">
        <w:trPr>
          <w:trHeight w:val="900"/>
        </w:trPr>
        <w:tc>
          <w:tcPr>
            <w:tcW w:w="3600" w:type="dxa"/>
            <w:noWrap/>
            <w:hideMark/>
          </w:tcPr>
          <w:p w14:paraId="41A842B3" w14:textId="77777777" w:rsidR="0044298E" w:rsidRPr="004E4C9D" w:rsidRDefault="0044298E" w:rsidP="004E4C9D">
            <w:pPr>
              <w:pStyle w:val="TableBody"/>
              <w:rPr>
                <w:lang w:val="en-CA"/>
              </w:rPr>
            </w:pPr>
            <w:r w:rsidRPr="004E4C9D">
              <w:rPr>
                <w:lang w:val="en-CA"/>
              </w:rPr>
              <w:t>PortalInjuryOtherCarrierCode</w:t>
            </w:r>
          </w:p>
        </w:tc>
        <w:tc>
          <w:tcPr>
            <w:tcW w:w="2160" w:type="dxa"/>
            <w:hideMark/>
          </w:tcPr>
          <w:p w14:paraId="6F13B6C0"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256C8E7" w14:textId="77777777" w:rsidR="0044298E" w:rsidRPr="004E4C9D" w:rsidRDefault="0044298E" w:rsidP="004E4C9D">
            <w:pPr>
              <w:pStyle w:val="TableBody"/>
              <w:rPr>
                <w:lang w:val="en-CA"/>
              </w:rPr>
            </w:pPr>
            <w:r w:rsidRPr="004E4C9D">
              <w:rPr>
                <w:lang w:val="en-CA"/>
              </w:rPr>
              <w:t>Carrier used by the portals when the user selects the Other option for Workman's Compensation.</w:t>
            </w:r>
          </w:p>
        </w:tc>
      </w:tr>
      <w:tr w:rsidR="0044298E" w:rsidRPr="004E4C9D" w14:paraId="10198369" w14:textId="77777777" w:rsidTr="004E4C9D">
        <w:trPr>
          <w:trHeight w:val="900"/>
        </w:trPr>
        <w:tc>
          <w:tcPr>
            <w:tcW w:w="3600" w:type="dxa"/>
            <w:noWrap/>
            <w:hideMark/>
          </w:tcPr>
          <w:p w14:paraId="081F18AB" w14:textId="77777777" w:rsidR="0044298E" w:rsidRPr="004E4C9D" w:rsidRDefault="0044298E" w:rsidP="004E4C9D">
            <w:pPr>
              <w:pStyle w:val="TableBody"/>
              <w:rPr>
                <w:lang w:val="en-CA"/>
              </w:rPr>
            </w:pPr>
            <w:r w:rsidRPr="004E4C9D">
              <w:rPr>
                <w:lang w:val="en-CA"/>
              </w:rPr>
              <w:t>PortalIssuerOfPatientID</w:t>
            </w:r>
          </w:p>
        </w:tc>
        <w:tc>
          <w:tcPr>
            <w:tcW w:w="2160" w:type="dxa"/>
            <w:hideMark/>
          </w:tcPr>
          <w:p w14:paraId="2C0209F3" w14:textId="77777777" w:rsidR="0044298E" w:rsidRPr="004E4C9D" w:rsidRDefault="0044298E" w:rsidP="004E4C9D">
            <w:pPr>
              <w:pStyle w:val="TableBody"/>
              <w:rPr>
                <w:lang w:val="en-CA"/>
              </w:rPr>
            </w:pPr>
            <w:r w:rsidRPr="004E4C9D">
              <w:rPr>
                <w:lang w:val="en-CA"/>
              </w:rPr>
              <w:t>Value=String, Default=[Portal]</w:t>
            </w:r>
          </w:p>
        </w:tc>
        <w:tc>
          <w:tcPr>
            <w:tcW w:w="4320" w:type="dxa"/>
            <w:hideMark/>
          </w:tcPr>
          <w:p w14:paraId="65448119" w14:textId="77777777" w:rsidR="0044298E" w:rsidRPr="004E4C9D" w:rsidRDefault="0044298E" w:rsidP="004E4C9D">
            <w:pPr>
              <w:pStyle w:val="TableBody"/>
              <w:rPr>
                <w:lang w:val="en-CA"/>
              </w:rPr>
            </w:pPr>
            <w:r w:rsidRPr="004E4C9D">
              <w:rPr>
                <w:lang w:val="en-CA"/>
              </w:rPr>
              <w:t>Issuer of the Patient ID that will be used for patients created within the portals.</w:t>
            </w:r>
          </w:p>
        </w:tc>
      </w:tr>
      <w:tr w:rsidR="0044298E" w:rsidRPr="004E4C9D" w14:paraId="0026F6CB" w14:textId="77777777" w:rsidTr="004E4C9D">
        <w:trPr>
          <w:trHeight w:val="1200"/>
        </w:trPr>
        <w:tc>
          <w:tcPr>
            <w:tcW w:w="3600" w:type="dxa"/>
            <w:noWrap/>
            <w:hideMark/>
          </w:tcPr>
          <w:p w14:paraId="3DD31921" w14:textId="77777777" w:rsidR="0044298E" w:rsidRPr="004E4C9D" w:rsidRDefault="0044298E" w:rsidP="004E4C9D">
            <w:pPr>
              <w:pStyle w:val="TableBody"/>
              <w:rPr>
                <w:lang w:val="en-CA"/>
              </w:rPr>
            </w:pPr>
            <w:r w:rsidRPr="004E4C9D">
              <w:rPr>
                <w:lang w:val="en-CA"/>
              </w:rPr>
              <w:t>PortalLauncherEnforceTimeoutInReportingScreen</w:t>
            </w:r>
          </w:p>
        </w:tc>
        <w:tc>
          <w:tcPr>
            <w:tcW w:w="2160" w:type="dxa"/>
            <w:hideMark/>
          </w:tcPr>
          <w:p w14:paraId="6677D37D"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1DF94DB6" w14:textId="77777777" w:rsidR="0044298E" w:rsidRPr="004E4C9D" w:rsidRDefault="0044298E" w:rsidP="004E4C9D">
            <w:pPr>
              <w:pStyle w:val="TableBody"/>
              <w:rPr>
                <w:lang w:val="en-CA"/>
              </w:rPr>
            </w:pPr>
            <w:r w:rsidRPr="004E4C9D">
              <w:rPr>
                <w:lang w:val="en-CA"/>
              </w:rPr>
              <w:t>When True, the PortalLauncherSessionTimeout is enforced when the Portal Launcher is open in the reporting screen.</w:t>
            </w:r>
          </w:p>
        </w:tc>
      </w:tr>
      <w:tr w:rsidR="0044298E" w:rsidRPr="004E4C9D" w14:paraId="4015687F" w14:textId="77777777" w:rsidTr="004E4C9D">
        <w:trPr>
          <w:trHeight w:val="1200"/>
        </w:trPr>
        <w:tc>
          <w:tcPr>
            <w:tcW w:w="3600" w:type="dxa"/>
            <w:noWrap/>
            <w:hideMark/>
          </w:tcPr>
          <w:p w14:paraId="71D67BA5" w14:textId="77777777" w:rsidR="0044298E" w:rsidRPr="004E4C9D" w:rsidRDefault="0044298E" w:rsidP="004E4C9D">
            <w:pPr>
              <w:pStyle w:val="TableBody"/>
              <w:rPr>
                <w:lang w:val="en-CA"/>
              </w:rPr>
            </w:pPr>
            <w:r w:rsidRPr="004E4C9D">
              <w:rPr>
                <w:lang w:val="en-CA"/>
              </w:rPr>
              <w:t>PortalLauncherSessionTimeout</w:t>
            </w:r>
          </w:p>
        </w:tc>
        <w:tc>
          <w:tcPr>
            <w:tcW w:w="2160" w:type="dxa"/>
            <w:hideMark/>
          </w:tcPr>
          <w:p w14:paraId="4C526819" w14:textId="77777777" w:rsidR="0044298E" w:rsidRPr="004E4C9D" w:rsidRDefault="0044298E" w:rsidP="004E4C9D">
            <w:pPr>
              <w:pStyle w:val="TableBody"/>
              <w:rPr>
                <w:lang w:val="en-CA"/>
              </w:rPr>
            </w:pPr>
            <w:r w:rsidRPr="004E4C9D">
              <w:rPr>
                <w:lang w:val="en-CA"/>
              </w:rPr>
              <w:t>Value=Minutes as Integer, Set to [-1] to disable, Default=[20]</w:t>
            </w:r>
          </w:p>
        </w:tc>
        <w:tc>
          <w:tcPr>
            <w:tcW w:w="4320" w:type="dxa"/>
            <w:hideMark/>
          </w:tcPr>
          <w:p w14:paraId="10705263" w14:textId="77777777" w:rsidR="0044298E" w:rsidRPr="004E4C9D" w:rsidRDefault="0044298E" w:rsidP="004E4C9D">
            <w:pPr>
              <w:pStyle w:val="TableBody"/>
              <w:rPr>
                <w:lang w:val="en-CA"/>
              </w:rPr>
            </w:pPr>
            <w:r w:rsidRPr="004E4C9D">
              <w:rPr>
                <w:lang w:val="en-CA"/>
              </w:rPr>
              <w:t>Amount of time from opening the Portal Launcher until it automatically closes.</w:t>
            </w:r>
          </w:p>
        </w:tc>
      </w:tr>
      <w:tr w:rsidR="0044298E" w:rsidRPr="004E4C9D" w14:paraId="0B7C4BA5" w14:textId="77777777" w:rsidTr="004E4C9D">
        <w:trPr>
          <w:trHeight w:val="900"/>
        </w:trPr>
        <w:tc>
          <w:tcPr>
            <w:tcW w:w="3600" w:type="dxa"/>
            <w:noWrap/>
            <w:hideMark/>
          </w:tcPr>
          <w:p w14:paraId="1056A363" w14:textId="77777777" w:rsidR="0044298E" w:rsidRPr="004E4C9D" w:rsidRDefault="0044298E" w:rsidP="004E4C9D">
            <w:pPr>
              <w:pStyle w:val="TableBody"/>
              <w:rPr>
                <w:lang w:val="en-CA"/>
              </w:rPr>
            </w:pPr>
            <w:r w:rsidRPr="004E4C9D">
              <w:rPr>
                <w:lang w:val="en-CA"/>
              </w:rPr>
              <w:t>PortalLauncherTabLocation</w:t>
            </w:r>
          </w:p>
        </w:tc>
        <w:tc>
          <w:tcPr>
            <w:tcW w:w="2160" w:type="dxa"/>
            <w:hideMark/>
          </w:tcPr>
          <w:p w14:paraId="66C6B8DF" w14:textId="77777777" w:rsidR="0044298E" w:rsidRPr="004E4C9D" w:rsidRDefault="0044298E" w:rsidP="004E4C9D">
            <w:pPr>
              <w:pStyle w:val="TableBody"/>
              <w:rPr>
                <w:lang w:val="en-CA"/>
              </w:rPr>
            </w:pPr>
            <w:r w:rsidRPr="004E4C9D">
              <w:rPr>
                <w:lang w:val="en-CA"/>
              </w:rPr>
              <w:t>Value=String, Default=[Left]</w:t>
            </w:r>
          </w:p>
        </w:tc>
        <w:tc>
          <w:tcPr>
            <w:tcW w:w="4320" w:type="dxa"/>
            <w:hideMark/>
          </w:tcPr>
          <w:p w14:paraId="70AF2DC8" w14:textId="77777777" w:rsidR="0044298E" w:rsidRPr="004E4C9D" w:rsidRDefault="0044298E" w:rsidP="004E4C9D">
            <w:pPr>
              <w:pStyle w:val="TableBody"/>
              <w:rPr>
                <w:lang w:val="en-CA"/>
              </w:rPr>
            </w:pPr>
            <w:r w:rsidRPr="004E4C9D">
              <w:rPr>
                <w:lang w:val="en-CA"/>
              </w:rPr>
              <w:t>Possible values - Left, Right, Top, Bottom. Sets the location of the tabs in the portal launcher window.</w:t>
            </w:r>
          </w:p>
        </w:tc>
      </w:tr>
      <w:tr w:rsidR="0044298E" w:rsidRPr="004E4C9D" w14:paraId="291CD3AF" w14:textId="77777777" w:rsidTr="004E4C9D">
        <w:trPr>
          <w:trHeight w:val="2400"/>
        </w:trPr>
        <w:tc>
          <w:tcPr>
            <w:tcW w:w="3600" w:type="dxa"/>
            <w:noWrap/>
            <w:hideMark/>
          </w:tcPr>
          <w:p w14:paraId="3A6EA154" w14:textId="77777777" w:rsidR="0044298E" w:rsidRPr="004E4C9D" w:rsidRDefault="0044298E" w:rsidP="004E4C9D">
            <w:pPr>
              <w:pStyle w:val="TableBody"/>
              <w:rPr>
                <w:lang w:val="en-CA"/>
              </w:rPr>
            </w:pPr>
            <w:r w:rsidRPr="004E4C9D">
              <w:rPr>
                <w:lang w:val="en-CA"/>
              </w:rPr>
              <w:t>PortalLegacyReportUnavailableMessage</w:t>
            </w:r>
          </w:p>
        </w:tc>
        <w:tc>
          <w:tcPr>
            <w:tcW w:w="2160" w:type="dxa"/>
            <w:hideMark/>
          </w:tcPr>
          <w:p w14:paraId="412FE9AF" w14:textId="77777777" w:rsidR="0044298E" w:rsidRPr="004E4C9D" w:rsidRDefault="0044298E" w:rsidP="004E4C9D">
            <w:pPr>
              <w:pStyle w:val="TableBody"/>
              <w:rPr>
                <w:lang w:val="en-CA"/>
              </w:rPr>
            </w:pPr>
            <w:r w:rsidRPr="004E4C9D">
              <w:rPr>
                <w:lang w:val="en-CA"/>
              </w:rPr>
              <w:t>Value=String, Default=[This report is unavailable on the portal. Please contact the imaging center to request the report.]</w:t>
            </w:r>
          </w:p>
        </w:tc>
        <w:tc>
          <w:tcPr>
            <w:tcW w:w="4320" w:type="dxa"/>
            <w:hideMark/>
          </w:tcPr>
          <w:p w14:paraId="6624B411" w14:textId="77777777" w:rsidR="0044298E" w:rsidRPr="004E4C9D" w:rsidRDefault="0044298E" w:rsidP="004E4C9D">
            <w:pPr>
              <w:pStyle w:val="TableBody"/>
              <w:rPr>
                <w:lang w:val="en-CA"/>
              </w:rPr>
            </w:pPr>
            <w:r w:rsidRPr="004E4C9D">
              <w:rPr>
                <w:lang w:val="en-CA"/>
              </w:rPr>
              <w:t>Message to display to the portal user when the legacy/migrated report is not available.</w:t>
            </w:r>
          </w:p>
        </w:tc>
      </w:tr>
      <w:tr w:rsidR="0044298E" w:rsidRPr="004E4C9D" w14:paraId="3FA95E90" w14:textId="77777777" w:rsidTr="004E4C9D">
        <w:trPr>
          <w:trHeight w:val="900"/>
        </w:trPr>
        <w:tc>
          <w:tcPr>
            <w:tcW w:w="3600" w:type="dxa"/>
            <w:noWrap/>
            <w:hideMark/>
          </w:tcPr>
          <w:p w14:paraId="51F19C71" w14:textId="77777777" w:rsidR="0044298E" w:rsidRPr="004E4C9D" w:rsidRDefault="0044298E" w:rsidP="004E4C9D">
            <w:pPr>
              <w:pStyle w:val="TableBody"/>
              <w:rPr>
                <w:lang w:val="en-CA"/>
              </w:rPr>
            </w:pPr>
            <w:r w:rsidRPr="004E4C9D">
              <w:rPr>
                <w:lang w:val="en-CA"/>
              </w:rPr>
              <w:t>PortalLiveHelpScreenSharingURL</w:t>
            </w:r>
          </w:p>
        </w:tc>
        <w:tc>
          <w:tcPr>
            <w:tcW w:w="2160" w:type="dxa"/>
            <w:hideMark/>
          </w:tcPr>
          <w:p w14:paraId="3D0B79E9"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7C50B7D5" w14:textId="77777777" w:rsidR="0044298E" w:rsidRPr="004E4C9D" w:rsidRDefault="0044298E" w:rsidP="004E4C9D">
            <w:pPr>
              <w:pStyle w:val="TableBody"/>
              <w:rPr>
                <w:lang w:val="en-CA"/>
              </w:rPr>
            </w:pPr>
            <w:r w:rsidRPr="004E4C9D">
              <w:rPr>
                <w:lang w:val="en-CA"/>
              </w:rPr>
              <w:t>Download URL to use for Port</w:t>
            </w:r>
            <w:r w:rsidRPr="004E4C9D">
              <w:rPr>
                <w:lang w:val="en-CA"/>
              </w:rPr>
              <w:lastRenderedPageBreak/>
              <w:t>al Live Help e.g. TeamViewer app download.</w:t>
            </w:r>
          </w:p>
        </w:tc>
      </w:tr>
      <w:tr w:rsidR="0044298E" w:rsidRPr="004E4C9D" w14:paraId="11CCFCDD" w14:textId="77777777" w:rsidTr="004E4C9D">
        <w:trPr>
          <w:trHeight w:val="900"/>
        </w:trPr>
        <w:tc>
          <w:tcPr>
            <w:tcW w:w="3600" w:type="dxa"/>
            <w:noWrap/>
            <w:hideMark/>
          </w:tcPr>
          <w:p w14:paraId="5F9DA1A3" w14:textId="77777777" w:rsidR="0044298E" w:rsidRPr="004E4C9D" w:rsidRDefault="0044298E" w:rsidP="004E4C9D">
            <w:pPr>
              <w:pStyle w:val="TableBody"/>
              <w:rPr>
                <w:lang w:val="en-CA"/>
              </w:rPr>
            </w:pPr>
            <w:r w:rsidRPr="004E4C9D">
              <w:rPr>
                <w:lang w:val="en-CA"/>
              </w:rPr>
              <w:t>PortalLocationLayoutFormatString</w:t>
            </w:r>
          </w:p>
        </w:tc>
        <w:tc>
          <w:tcPr>
            <w:tcW w:w="2160" w:type="dxa"/>
            <w:hideMark/>
          </w:tcPr>
          <w:p w14:paraId="3D4ED690" w14:textId="77777777" w:rsidR="0044298E" w:rsidRPr="004E4C9D" w:rsidRDefault="0044298E" w:rsidP="004E4C9D">
            <w:pPr>
              <w:pStyle w:val="TableBody"/>
              <w:rPr>
                <w:lang w:val="en-CA"/>
              </w:rPr>
            </w:pPr>
            <w:r w:rsidRPr="004E4C9D">
              <w:rPr>
                <w:lang w:val="en-CA"/>
              </w:rPr>
              <w:t>Value=String, Default=[{description}]</w:t>
            </w:r>
          </w:p>
        </w:tc>
        <w:tc>
          <w:tcPr>
            <w:tcW w:w="4320" w:type="dxa"/>
            <w:hideMark/>
          </w:tcPr>
          <w:p w14:paraId="148A1ED1" w14:textId="77777777" w:rsidR="0044298E" w:rsidRPr="004E4C9D" w:rsidRDefault="0044298E" w:rsidP="004E4C9D">
            <w:pPr>
              <w:pStyle w:val="TableBody"/>
              <w:rPr>
                <w:lang w:val="en-CA"/>
              </w:rPr>
            </w:pPr>
            <w:r w:rsidRPr="004E4C9D">
              <w:rPr>
                <w:lang w:val="en-CA"/>
              </w:rPr>
              <w:t>Desired layout for site and practice drop down fields in the web portals.</w:t>
            </w:r>
          </w:p>
        </w:tc>
      </w:tr>
      <w:tr w:rsidR="0044298E" w:rsidRPr="004E4C9D" w14:paraId="6C1B0166" w14:textId="77777777" w:rsidTr="004E4C9D">
        <w:trPr>
          <w:trHeight w:val="900"/>
        </w:trPr>
        <w:tc>
          <w:tcPr>
            <w:tcW w:w="3600" w:type="dxa"/>
            <w:noWrap/>
            <w:hideMark/>
          </w:tcPr>
          <w:p w14:paraId="000D61F6" w14:textId="77777777" w:rsidR="0044298E" w:rsidRPr="004E4C9D" w:rsidRDefault="0044298E" w:rsidP="004E4C9D">
            <w:pPr>
              <w:pStyle w:val="TableBody"/>
              <w:rPr>
                <w:lang w:val="en-CA"/>
              </w:rPr>
            </w:pPr>
            <w:r w:rsidRPr="004E4C9D">
              <w:rPr>
                <w:lang w:val="en-CA"/>
              </w:rPr>
              <w:t>PortalLongDateFormat</w:t>
            </w:r>
          </w:p>
        </w:tc>
        <w:tc>
          <w:tcPr>
            <w:tcW w:w="2160" w:type="dxa"/>
            <w:hideMark/>
          </w:tcPr>
          <w:p w14:paraId="1C73CC46" w14:textId="77777777" w:rsidR="0044298E" w:rsidRPr="004E4C9D" w:rsidRDefault="0044298E" w:rsidP="004E4C9D">
            <w:pPr>
              <w:pStyle w:val="TableBody"/>
              <w:rPr>
                <w:lang w:val="en-CA"/>
              </w:rPr>
            </w:pPr>
            <w:r w:rsidRPr="004E4C9D">
              <w:rPr>
                <w:lang w:val="en-CA"/>
              </w:rPr>
              <w:t>Value=String, Default=[dddd, MMMM dd, yyyy]</w:t>
            </w:r>
          </w:p>
        </w:tc>
        <w:tc>
          <w:tcPr>
            <w:tcW w:w="4320" w:type="dxa"/>
            <w:hideMark/>
          </w:tcPr>
          <w:p w14:paraId="21704BDC" w14:textId="77777777" w:rsidR="0044298E" w:rsidRPr="004E4C9D" w:rsidRDefault="0044298E" w:rsidP="004E4C9D">
            <w:pPr>
              <w:pStyle w:val="TableBody"/>
              <w:rPr>
                <w:lang w:val="en-CA"/>
              </w:rPr>
            </w:pPr>
            <w:r w:rsidRPr="004E4C9D">
              <w:rPr>
                <w:lang w:val="en-CA"/>
              </w:rPr>
              <w:t>Format for displaying dates in the Portal.</w:t>
            </w:r>
          </w:p>
        </w:tc>
      </w:tr>
      <w:tr w:rsidR="0044298E" w:rsidRPr="004E4C9D" w14:paraId="27856625" w14:textId="77777777" w:rsidTr="004E4C9D">
        <w:trPr>
          <w:trHeight w:val="1200"/>
        </w:trPr>
        <w:tc>
          <w:tcPr>
            <w:tcW w:w="3600" w:type="dxa"/>
            <w:noWrap/>
            <w:hideMark/>
          </w:tcPr>
          <w:p w14:paraId="63119506" w14:textId="77777777" w:rsidR="0044298E" w:rsidRPr="004E4C9D" w:rsidRDefault="0044298E" w:rsidP="004E4C9D">
            <w:pPr>
              <w:pStyle w:val="TableBody"/>
              <w:rPr>
                <w:lang w:val="en-CA"/>
              </w:rPr>
            </w:pPr>
            <w:r w:rsidRPr="004E4C9D">
              <w:rPr>
                <w:lang w:val="en-CA"/>
              </w:rPr>
              <w:t>PortalMaxSearchDays</w:t>
            </w:r>
          </w:p>
        </w:tc>
        <w:tc>
          <w:tcPr>
            <w:tcW w:w="2160" w:type="dxa"/>
            <w:hideMark/>
          </w:tcPr>
          <w:p w14:paraId="348EE178" w14:textId="77777777" w:rsidR="0044298E" w:rsidRPr="004E4C9D" w:rsidRDefault="0044298E" w:rsidP="004E4C9D">
            <w:pPr>
              <w:pStyle w:val="TableBody"/>
              <w:rPr>
                <w:lang w:val="en-CA"/>
              </w:rPr>
            </w:pPr>
            <w:r w:rsidRPr="004E4C9D">
              <w:rPr>
                <w:lang w:val="en-CA"/>
              </w:rPr>
              <w:t>Value=Days as Integer, Default=[30]</w:t>
            </w:r>
          </w:p>
        </w:tc>
        <w:tc>
          <w:tcPr>
            <w:tcW w:w="4320" w:type="dxa"/>
            <w:hideMark/>
          </w:tcPr>
          <w:p w14:paraId="686C8DB6" w14:textId="77777777" w:rsidR="0044298E" w:rsidRPr="004E4C9D" w:rsidRDefault="0044298E" w:rsidP="004E4C9D">
            <w:pPr>
              <w:pStyle w:val="TableBody"/>
              <w:rPr>
                <w:lang w:val="en-CA"/>
              </w:rPr>
            </w:pPr>
            <w:r w:rsidRPr="004E4C9D">
              <w:rPr>
                <w:lang w:val="en-CA"/>
              </w:rPr>
              <w:t>Number of days from the first search day with no results to display call center info.</w:t>
            </w:r>
          </w:p>
        </w:tc>
      </w:tr>
      <w:tr w:rsidR="0044298E" w:rsidRPr="004E4C9D" w14:paraId="2AB092AA" w14:textId="77777777" w:rsidTr="004E4C9D">
        <w:trPr>
          <w:trHeight w:val="1800"/>
        </w:trPr>
        <w:tc>
          <w:tcPr>
            <w:tcW w:w="3600" w:type="dxa"/>
            <w:noWrap/>
            <w:hideMark/>
          </w:tcPr>
          <w:p w14:paraId="43AC69EA" w14:textId="77777777" w:rsidR="0044298E" w:rsidRPr="004E4C9D" w:rsidRDefault="0044298E" w:rsidP="004E4C9D">
            <w:pPr>
              <w:pStyle w:val="TableBody"/>
              <w:rPr>
                <w:lang w:val="en-CA"/>
              </w:rPr>
            </w:pPr>
            <w:r w:rsidRPr="004E4C9D">
              <w:rPr>
                <w:lang w:val="en-CA"/>
              </w:rPr>
              <w:t>PortalMessageQueryDateRange</w:t>
            </w:r>
          </w:p>
        </w:tc>
        <w:tc>
          <w:tcPr>
            <w:tcW w:w="2160" w:type="dxa"/>
            <w:hideMark/>
          </w:tcPr>
          <w:p w14:paraId="486812FE" w14:textId="77777777" w:rsidR="0044298E" w:rsidRPr="004E4C9D" w:rsidRDefault="0044298E" w:rsidP="004E4C9D">
            <w:pPr>
              <w:pStyle w:val="TableBody"/>
              <w:rPr>
                <w:lang w:val="en-CA"/>
              </w:rPr>
            </w:pPr>
            <w:r w:rsidRPr="004E4C9D">
              <w:rPr>
                <w:lang w:val="en-CA"/>
              </w:rPr>
              <w:t>Value=Days as Integer, Default=[90]</w:t>
            </w:r>
          </w:p>
        </w:tc>
        <w:tc>
          <w:tcPr>
            <w:tcW w:w="4320" w:type="dxa"/>
            <w:hideMark/>
          </w:tcPr>
          <w:p w14:paraId="5BAD8412" w14:textId="77777777" w:rsidR="0044298E" w:rsidRPr="004E4C9D" w:rsidRDefault="0044298E" w:rsidP="004E4C9D">
            <w:pPr>
              <w:pStyle w:val="TableBody"/>
              <w:rPr>
                <w:lang w:val="en-CA"/>
              </w:rPr>
            </w:pPr>
            <w:r w:rsidRPr="004E4C9D">
              <w:rPr>
                <w:lang w:val="en-CA"/>
              </w:rPr>
              <w:t>Maximum number of days allowed when searching user messages from the current tab. When less than 90, the relevant default quick range options of "1, 7, 30, 60, 90" will be hidden. Added in v3.2018.5.5 #25805</w:t>
            </w:r>
          </w:p>
        </w:tc>
      </w:tr>
      <w:tr w:rsidR="0044298E" w:rsidRPr="004E4C9D" w14:paraId="24016AED" w14:textId="77777777" w:rsidTr="004E4C9D">
        <w:trPr>
          <w:trHeight w:val="600"/>
        </w:trPr>
        <w:tc>
          <w:tcPr>
            <w:tcW w:w="3600" w:type="dxa"/>
            <w:noWrap/>
            <w:hideMark/>
          </w:tcPr>
          <w:p w14:paraId="52F73B5B" w14:textId="77777777" w:rsidR="0044298E" w:rsidRPr="004E4C9D" w:rsidRDefault="0044298E" w:rsidP="004E4C9D">
            <w:pPr>
              <w:pStyle w:val="TableBody"/>
              <w:rPr>
                <w:lang w:val="en-CA"/>
              </w:rPr>
            </w:pPr>
            <w:r w:rsidRPr="004E4C9D">
              <w:rPr>
                <w:lang w:val="en-CA"/>
              </w:rPr>
              <w:t>PortalMRNPrefix</w:t>
            </w:r>
          </w:p>
        </w:tc>
        <w:tc>
          <w:tcPr>
            <w:tcW w:w="2160" w:type="dxa"/>
            <w:hideMark/>
          </w:tcPr>
          <w:p w14:paraId="71ACE35A"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09AF6F9" w14:textId="77777777" w:rsidR="0044298E" w:rsidRPr="004E4C9D" w:rsidRDefault="0044298E" w:rsidP="004E4C9D">
            <w:pPr>
              <w:pStyle w:val="TableBody"/>
              <w:rPr>
                <w:lang w:val="en-CA"/>
              </w:rPr>
            </w:pPr>
            <w:r w:rsidRPr="004E4C9D">
              <w:rPr>
                <w:lang w:val="en-CA"/>
              </w:rPr>
              <w:t>Optional prefix that will be added to MRNs created through the portals.</w:t>
            </w:r>
          </w:p>
        </w:tc>
      </w:tr>
      <w:tr w:rsidR="0044298E" w:rsidRPr="004E4C9D" w14:paraId="4CA16019" w14:textId="77777777" w:rsidTr="004E4C9D">
        <w:trPr>
          <w:trHeight w:val="600"/>
        </w:trPr>
        <w:tc>
          <w:tcPr>
            <w:tcW w:w="3600" w:type="dxa"/>
            <w:noWrap/>
            <w:hideMark/>
          </w:tcPr>
          <w:p w14:paraId="656FCFFA" w14:textId="77777777" w:rsidR="0044298E" w:rsidRPr="004E4C9D" w:rsidRDefault="0044298E" w:rsidP="004E4C9D">
            <w:pPr>
              <w:pStyle w:val="TableBody"/>
              <w:rPr>
                <w:lang w:val="en-CA"/>
              </w:rPr>
            </w:pPr>
            <w:r w:rsidRPr="004E4C9D">
              <w:rPr>
                <w:lang w:val="en-CA"/>
              </w:rPr>
              <w:t>PortalMRNSuffix</w:t>
            </w:r>
          </w:p>
        </w:tc>
        <w:tc>
          <w:tcPr>
            <w:tcW w:w="2160" w:type="dxa"/>
            <w:hideMark/>
          </w:tcPr>
          <w:p w14:paraId="0D8A8769"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679759A" w14:textId="77777777" w:rsidR="0044298E" w:rsidRPr="004E4C9D" w:rsidRDefault="0044298E" w:rsidP="004E4C9D">
            <w:pPr>
              <w:pStyle w:val="TableBody"/>
              <w:rPr>
                <w:lang w:val="en-CA"/>
              </w:rPr>
            </w:pPr>
            <w:r w:rsidRPr="004E4C9D">
              <w:rPr>
                <w:lang w:val="en-CA"/>
              </w:rPr>
              <w:t>Optional suffix that will be added to MRNs created through the portals.</w:t>
            </w:r>
          </w:p>
        </w:tc>
      </w:tr>
      <w:tr w:rsidR="0044298E" w:rsidRPr="004E4C9D" w14:paraId="262DBB79" w14:textId="77777777" w:rsidTr="004E4C9D">
        <w:trPr>
          <w:trHeight w:val="1200"/>
        </w:trPr>
        <w:tc>
          <w:tcPr>
            <w:tcW w:w="3600" w:type="dxa"/>
            <w:noWrap/>
            <w:hideMark/>
          </w:tcPr>
          <w:p w14:paraId="65F0800A" w14:textId="77777777" w:rsidR="0044298E" w:rsidRPr="004E4C9D" w:rsidRDefault="0044298E" w:rsidP="004E4C9D">
            <w:pPr>
              <w:pStyle w:val="TableBody"/>
              <w:rPr>
                <w:lang w:val="en-CA"/>
              </w:rPr>
            </w:pPr>
            <w:r w:rsidRPr="004E4C9D">
              <w:rPr>
                <w:lang w:val="en-CA"/>
              </w:rPr>
              <w:t>PortalNoSelectedInsuranceHourPadding</w:t>
            </w:r>
          </w:p>
        </w:tc>
        <w:tc>
          <w:tcPr>
            <w:tcW w:w="2160" w:type="dxa"/>
            <w:hideMark/>
          </w:tcPr>
          <w:p w14:paraId="566CDB1F" w14:textId="77777777" w:rsidR="0044298E" w:rsidRPr="004E4C9D" w:rsidRDefault="0044298E" w:rsidP="004E4C9D">
            <w:pPr>
              <w:pStyle w:val="TableBody"/>
              <w:rPr>
                <w:lang w:val="en-CA"/>
              </w:rPr>
            </w:pPr>
            <w:r w:rsidRPr="004E4C9D">
              <w:rPr>
                <w:lang w:val="en-CA"/>
              </w:rPr>
              <w:t>Value=Integer, Default=[5]</w:t>
            </w:r>
          </w:p>
        </w:tc>
        <w:tc>
          <w:tcPr>
            <w:tcW w:w="4320" w:type="dxa"/>
            <w:hideMark/>
          </w:tcPr>
          <w:p w14:paraId="291F05C9" w14:textId="77777777" w:rsidR="0044298E" w:rsidRPr="004E4C9D" w:rsidRDefault="0044298E" w:rsidP="004E4C9D">
            <w:pPr>
              <w:pStyle w:val="TableBody"/>
              <w:rPr>
                <w:lang w:val="en-CA"/>
              </w:rPr>
            </w:pPr>
            <w:r w:rsidRPr="004E4C9D">
              <w:rPr>
                <w:lang w:val="en-CA"/>
              </w:rPr>
              <w:t>Used by online scheduling to add hours to the start search criteria to allow time to gather insurance from the patient for this appointment.</w:t>
            </w:r>
          </w:p>
        </w:tc>
      </w:tr>
      <w:tr w:rsidR="0044298E" w:rsidRPr="004E4C9D" w14:paraId="08CC1877" w14:textId="77777777" w:rsidTr="004E4C9D">
        <w:trPr>
          <w:trHeight w:val="3000"/>
        </w:trPr>
        <w:tc>
          <w:tcPr>
            <w:tcW w:w="3600" w:type="dxa"/>
            <w:noWrap/>
            <w:hideMark/>
          </w:tcPr>
          <w:p w14:paraId="437DE76D" w14:textId="77777777" w:rsidR="0044298E" w:rsidRPr="004E4C9D" w:rsidRDefault="0044298E" w:rsidP="004E4C9D">
            <w:pPr>
              <w:pStyle w:val="TableBody"/>
              <w:rPr>
                <w:lang w:val="en-CA"/>
              </w:rPr>
            </w:pPr>
            <w:r w:rsidRPr="004E4C9D">
              <w:rPr>
                <w:lang w:val="en-CA"/>
              </w:rPr>
              <w:t>PortalOpinionLetterUnavailableMessage</w:t>
            </w:r>
          </w:p>
        </w:tc>
        <w:tc>
          <w:tcPr>
            <w:tcW w:w="2160" w:type="dxa"/>
            <w:hideMark/>
          </w:tcPr>
          <w:p w14:paraId="50240B9A" w14:textId="77777777" w:rsidR="0044298E" w:rsidRPr="004E4C9D" w:rsidRDefault="0044298E" w:rsidP="004E4C9D">
            <w:pPr>
              <w:pStyle w:val="TableBody"/>
              <w:rPr>
                <w:lang w:val="en-CA"/>
              </w:rPr>
            </w:pPr>
            <w:r w:rsidRPr="004E4C9D">
              <w:rPr>
                <w:lang w:val="en-CA"/>
              </w:rPr>
              <w:t>Value=String, Default=[This opinion letter is currently unavailable on the portal. Please contact the medical group to request the letter.]</w:t>
            </w:r>
          </w:p>
        </w:tc>
        <w:tc>
          <w:tcPr>
            <w:tcW w:w="4320" w:type="dxa"/>
            <w:hideMark/>
          </w:tcPr>
          <w:p w14:paraId="11DDE5F8" w14:textId="77777777" w:rsidR="0044298E" w:rsidRPr="004E4C9D" w:rsidRDefault="0044298E" w:rsidP="004E4C9D">
            <w:pPr>
              <w:pStyle w:val="TableBody"/>
              <w:rPr>
                <w:lang w:val="en-CA"/>
              </w:rPr>
            </w:pPr>
            <w:r w:rsidRPr="004E4C9D">
              <w:rPr>
                <w:lang w:val="en-CA"/>
              </w:rPr>
              <w:t>Message to display to the UM Portal user when the Utilization Management Opinion Letter is not available due to unexpected error, e.g. SSRS report server is unavailable or not configured.</w:t>
            </w:r>
          </w:p>
        </w:tc>
      </w:tr>
      <w:tr w:rsidR="0044298E" w:rsidRPr="004E4C9D" w14:paraId="1EF7FE9A" w14:textId="77777777" w:rsidTr="004E4C9D">
        <w:trPr>
          <w:trHeight w:val="900"/>
        </w:trPr>
        <w:tc>
          <w:tcPr>
            <w:tcW w:w="3600" w:type="dxa"/>
            <w:noWrap/>
            <w:hideMark/>
          </w:tcPr>
          <w:p w14:paraId="18D337A5" w14:textId="77777777" w:rsidR="0044298E" w:rsidRPr="004E4C9D" w:rsidRDefault="0044298E" w:rsidP="004E4C9D">
            <w:pPr>
              <w:pStyle w:val="TableBody"/>
              <w:rPr>
                <w:lang w:val="en-CA"/>
              </w:rPr>
            </w:pPr>
            <w:r w:rsidRPr="004E4C9D">
              <w:rPr>
                <w:lang w:val="en-CA"/>
              </w:rPr>
              <w:t>Port</w:t>
            </w:r>
            <w:r w:rsidRPr="004E4C9D">
              <w:rPr>
                <w:lang w:val="en-CA"/>
              </w:rPr>
              <w:lastRenderedPageBreak/>
              <w:t>alPhoneNumberPlaceholder</w:t>
            </w:r>
          </w:p>
        </w:tc>
        <w:tc>
          <w:tcPr>
            <w:tcW w:w="2160" w:type="dxa"/>
            <w:hideMark/>
          </w:tcPr>
          <w:p w14:paraId="7A0A6112" w14:textId="77777777" w:rsidR="0044298E" w:rsidRPr="004E4C9D" w:rsidRDefault="0044298E" w:rsidP="004E4C9D">
            <w:pPr>
              <w:pStyle w:val="TableBody"/>
              <w:rPr>
                <w:lang w:val="en-CA"/>
              </w:rPr>
            </w:pPr>
            <w:r w:rsidRPr="004E4C9D">
              <w:rPr>
                <w:lang w:val="en-CA"/>
              </w:rPr>
              <w:t>Value=String, Default=[(000) 000-0000]</w:t>
            </w:r>
          </w:p>
        </w:tc>
        <w:tc>
          <w:tcPr>
            <w:tcW w:w="4320" w:type="dxa"/>
            <w:hideMark/>
          </w:tcPr>
          <w:p w14:paraId="7B3AEF37" w14:textId="77777777" w:rsidR="0044298E" w:rsidRPr="004E4C9D" w:rsidRDefault="0044298E" w:rsidP="004E4C9D">
            <w:pPr>
              <w:pStyle w:val="TableBody"/>
              <w:rPr>
                <w:lang w:val="en-CA"/>
              </w:rPr>
            </w:pPr>
            <w:r w:rsidRPr="004E4C9D">
              <w:rPr>
                <w:lang w:val="en-CA"/>
              </w:rPr>
              <w:t>Default place holder text to be displayed on phone number input fields int the portal.</w:t>
            </w:r>
          </w:p>
        </w:tc>
      </w:tr>
      <w:tr w:rsidR="0044298E" w:rsidRPr="004E4C9D" w14:paraId="749FEBC2" w14:textId="77777777" w:rsidTr="004E4C9D">
        <w:trPr>
          <w:trHeight w:val="1500"/>
        </w:trPr>
        <w:tc>
          <w:tcPr>
            <w:tcW w:w="3600" w:type="dxa"/>
            <w:noWrap/>
            <w:hideMark/>
          </w:tcPr>
          <w:p w14:paraId="2AEF29E5" w14:textId="77777777" w:rsidR="0044298E" w:rsidRPr="004E4C9D" w:rsidRDefault="0044298E" w:rsidP="004E4C9D">
            <w:pPr>
              <w:pStyle w:val="TableBody"/>
              <w:rPr>
                <w:lang w:val="en-CA"/>
              </w:rPr>
            </w:pPr>
            <w:r w:rsidRPr="004E4C9D">
              <w:rPr>
                <w:lang w:val="en-CA"/>
              </w:rPr>
              <w:t>PortalPhoneNumberRegex</w:t>
            </w:r>
          </w:p>
        </w:tc>
        <w:tc>
          <w:tcPr>
            <w:tcW w:w="2160" w:type="dxa"/>
            <w:hideMark/>
          </w:tcPr>
          <w:p w14:paraId="342708C3" w14:textId="77777777" w:rsidR="0044298E" w:rsidRPr="004E4C9D" w:rsidRDefault="0044298E" w:rsidP="004E4C9D">
            <w:pPr>
              <w:pStyle w:val="TableBody"/>
              <w:rPr>
                <w:lang w:val="en-CA"/>
              </w:rPr>
            </w:pPr>
            <w:r w:rsidRPr="004E4C9D">
              <w:rPr>
                <w:lang w:val="en-CA"/>
              </w:rPr>
              <w:t>Value=String, Default=[^\+?\(?([0-9]{3})\)?[-. ]?([0-9]{3})[-. ]?([0-9]{4})[0-9]*[ 0-9]*$]</w:t>
            </w:r>
          </w:p>
        </w:tc>
        <w:tc>
          <w:tcPr>
            <w:tcW w:w="4320" w:type="dxa"/>
            <w:hideMark/>
          </w:tcPr>
          <w:p w14:paraId="5888011F" w14:textId="77777777" w:rsidR="0044298E" w:rsidRPr="004E4C9D" w:rsidRDefault="0044298E" w:rsidP="004E4C9D">
            <w:pPr>
              <w:pStyle w:val="TableBody"/>
              <w:rPr>
                <w:lang w:val="en-CA"/>
              </w:rPr>
            </w:pPr>
            <w:r w:rsidRPr="004E4C9D">
              <w:rPr>
                <w:lang w:val="en-CA"/>
              </w:rPr>
              <w:t>Used to configure the regex for validating phone numbers on the portal.</w:t>
            </w:r>
          </w:p>
        </w:tc>
      </w:tr>
      <w:tr w:rsidR="0044298E" w:rsidRPr="004E4C9D" w14:paraId="003BB3F0" w14:textId="77777777" w:rsidTr="004E4C9D">
        <w:trPr>
          <w:trHeight w:val="2400"/>
        </w:trPr>
        <w:tc>
          <w:tcPr>
            <w:tcW w:w="3600" w:type="dxa"/>
            <w:noWrap/>
            <w:hideMark/>
          </w:tcPr>
          <w:p w14:paraId="36246817" w14:textId="77777777" w:rsidR="0044298E" w:rsidRPr="004E4C9D" w:rsidRDefault="0044298E" w:rsidP="004E4C9D">
            <w:pPr>
              <w:pStyle w:val="TableBody"/>
              <w:rPr>
                <w:lang w:val="en-CA"/>
              </w:rPr>
            </w:pPr>
            <w:r w:rsidRPr="004E4C9D">
              <w:rPr>
                <w:lang w:val="en-CA"/>
              </w:rPr>
              <w:t>PortalReportUnAvailableMessage</w:t>
            </w:r>
          </w:p>
        </w:tc>
        <w:tc>
          <w:tcPr>
            <w:tcW w:w="2160" w:type="dxa"/>
            <w:hideMark/>
          </w:tcPr>
          <w:p w14:paraId="2DBA0283" w14:textId="77777777" w:rsidR="0044298E" w:rsidRPr="004E4C9D" w:rsidRDefault="0044298E" w:rsidP="004E4C9D">
            <w:pPr>
              <w:pStyle w:val="TableBody"/>
              <w:rPr>
                <w:lang w:val="en-CA"/>
              </w:rPr>
            </w:pPr>
            <w:r w:rsidRPr="004E4C9D">
              <w:rPr>
                <w:lang w:val="en-CA"/>
              </w:rPr>
              <w:t>Value=String, Default=[This report is unavailable on the portal. Please contact the imaging center to request the report.]</w:t>
            </w:r>
          </w:p>
        </w:tc>
        <w:tc>
          <w:tcPr>
            <w:tcW w:w="4320" w:type="dxa"/>
            <w:hideMark/>
          </w:tcPr>
          <w:p w14:paraId="53FF325B" w14:textId="77777777" w:rsidR="0044298E" w:rsidRPr="004E4C9D" w:rsidRDefault="0044298E" w:rsidP="004E4C9D">
            <w:pPr>
              <w:pStyle w:val="TableBody"/>
              <w:rPr>
                <w:lang w:val="en-CA"/>
              </w:rPr>
            </w:pPr>
            <w:r w:rsidRPr="004E4C9D">
              <w:rPr>
                <w:lang w:val="en-CA"/>
              </w:rPr>
              <w:t>Message to display to the portal user when the report is not available due to unexpected error (e.g. when the SSRS report server is unavailable, or not configured).</w:t>
            </w:r>
          </w:p>
        </w:tc>
      </w:tr>
      <w:tr w:rsidR="0044298E" w:rsidRPr="004E4C9D" w14:paraId="3467ABE1" w14:textId="77777777" w:rsidTr="004E4C9D">
        <w:trPr>
          <w:trHeight w:val="1200"/>
        </w:trPr>
        <w:tc>
          <w:tcPr>
            <w:tcW w:w="3600" w:type="dxa"/>
            <w:noWrap/>
            <w:hideMark/>
          </w:tcPr>
          <w:p w14:paraId="0D72C0BA" w14:textId="77777777" w:rsidR="0044298E" w:rsidRPr="004E4C9D" w:rsidRDefault="0044298E" w:rsidP="004E4C9D">
            <w:pPr>
              <w:pStyle w:val="TableBody"/>
              <w:rPr>
                <w:lang w:val="en-CA"/>
              </w:rPr>
            </w:pPr>
            <w:r w:rsidRPr="004E4C9D">
              <w:rPr>
                <w:lang w:val="en-CA"/>
              </w:rPr>
              <w:t>PortalSchedulingBookingLockTimeout</w:t>
            </w:r>
          </w:p>
        </w:tc>
        <w:tc>
          <w:tcPr>
            <w:tcW w:w="2160" w:type="dxa"/>
            <w:hideMark/>
          </w:tcPr>
          <w:p w14:paraId="06585E71" w14:textId="77777777" w:rsidR="0044298E" w:rsidRPr="004E4C9D" w:rsidRDefault="0044298E" w:rsidP="004E4C9D">
            <w:pPr>
              <w:pStyle w:val="TableBody"/>
              <w:rPr>
                <w:lang w:val="en-CA"/>
              </w:rPr>
            </w:pPr>
            <w:r w:rsidRPr="004E4C9D">
              <w:rPr>
                <w:lang w:val="en-CA"/>
              </w:rPr>
              <w:t>Value=Minutes as Integer, Default=[2]</w:t>
            </w:r>
          </w:p>
        </w:tc>
        <w:tc>
          <w:tcPr>
            <w:tcW w:w="4320" w:type="dxa"/>
            <w:hideMark/>
          </w:tcPr>
          <w:p w14:paraId="072BBFBF" w14:textId="77777777" w:rsidR="0044298E" w:rsidRPr="004E4C9D" w:rsidRDefault="0044298E" w:rsidP="004E4C9D">
            <w:pPr>
              <w:pStyle w:val="TableBody"/>
              <w:rPr>
                <w:lang w:val="en-CA"/>
              </w:rPr>
            </w:pPr>
            <w:r w:rsidRPr="004E4C9D">
              <w:rPr>
                <w:lang w:val="en-CA"/>
              </w:rPr>
              <w:t>Number of minutes before a Portal user is prompted to refresh their lock on an appointment slot before it will be lost.</w:t>
            </w:r>
          </w:p>
        </w:tc>
      </w:tr>
      <w:tr w:rsidR="0044298E" w:rsidRPr="004E4C9D" w14:paraId="6DA533AD" w14:textId="77777777" w:rsidTr="004E4C9D">
        <w:trPr>
          <w:trHeight w:val="1800"/>
        </w:trPr>
        <w:tc>
          <w:tcPr>
            <w:tcW w:w="3600" w:type="dxa"/>
            <w:noWrap/>
            <w:hideMark/>
          </w:tcPr>
          <w:p w14:paraId="0839AA32" w14:textId="77777777" w:rsidR="0044298E" w:rsidRPr="004E4C9D" w:rsidRDefault="0044298E" w:rsidP="004E4C9D">
            <w:pPr>
              <w:pStyle w:val="TableBody"/>
              <w:rPr>
                <w:lang w:val="en-CA"/>
              </w:rPr>
            </w:pPr>
            <w:r w:rsidRPr="004E4C9D">
              <w:rPr>
                <w:lang w:val="en-CA"/>
              </w:rPr>
              <w:t>PortalSelfPayBillToTypeCode</w:t>
            </w:r>
          </w:p>
        </w:tc>
        <w:tc>
          <w:tcPr>
            <w:tcW w:w="2160" w:type="dxa"/>
            <w:hideMark/>
          </w:tcPr>
          <w:p w14:paraId="2742E27C"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4BF769DD" w14:textId="77777777" w:rsidR="0044298E" w:rsidRPr="004E4C9D" w:rsidRDefault="0044298E" w:rsidP="004E4C9D">
            <w:pPr>
              <w:pStyle w:val="TableBody"/>
              <w:rPr>
                <w:lang w:val="en-CA"/>
              </w:rPr>
            </w:pPr>
            <w:r w:rsidRPr="004E4C9D">
              <w:rPr>
                <w:lang w:val="en-CA"/>
              </w:rPr>
              <w:t>The "bill to" type used by the portals when the user selects Self Pay. This "bill to type" must have a carrier code assigned to it. If left blank, the "I’ll pay for this exam" option will not be available.</w:t>
            </w:r>
          </w:p>
        </w:tc>
      </w:tr>
      <w:tr w:rsidR="0044298E" w:rsidRPr="004E4C9D" w14:paraId="003F79A8" w14:textId="77777777" w:rsidTr="004E4C9D">
        <w:trPr>
          <w:trHeight w:val="1500"/>
        </w:trPr>
        <w:tc>
          <w:tcPr>
            <w:tcW w:w="3600" w:type="dxa"/>
            <w:noWrap/>
            <w:hideMark/>
          </w:tcPr>
          <w:p w14:paraId="75BC5F5E" w14:textId="77777777" w:rsidR="0044298E" w:rsidRPr="004E4C9D" w:rsidRDefault="0044298E" w:rsidP="004E4C9D">
            <w:pPr>
              <w:pStyle w:val="TableBody"/>
              <w:rPr>
                <w:lang w:val="en-CA"/>
              </w:rPr>
            </w:pPr>
            <w:r w:rsidRPr="004E4C9D">
              <w:rPr>
                <w:lang w:val="en-CA"/>
              </w:rPr>
              <w:t>PortalSessionTimeout</w:t>
            </w:r>
          </w:p>
        </w:tc>
        <w:tc>
          <w:tcPr>
            <w:tcW w:w="2160" w:type="dxa"/>
            <w:hideMark/>
          </w:tcPr>
          <w:p w14:paraId="56A38C2A" w14:textId="77777777" w:rsidR="0044298E" w:rsidRPr="004E4C9D" w:rsidRDefault="0044298E" w:rsidP="004E4C9D">
            <w:pPr>
              <w:pStyle w:val="TableBody"/>
              <w:rPr>
                <w:lang w:val="en-CA"/>
              </w:rPr>
            </w:pPr>
            <w:r w:rsidRPr="004E4C9D">
              <w:rPr>
                <w:lang w:val="en-CA"/>
              </w:rPr>
              <w:t>Value=Hours as Integer, Default=[12]</w:t>
            </w:r>
          </w:p>
        </w:tc>
        <w:tc>
          <w:tcPr>
            <w:tcW w:w="4320" w:type="dxa"/>
            <w:hideMark/>
          </w:tcPr>
          <w:p w14:paraId="5B44FA34" w14:textId="77777777" w:rsidR="0044298E" w:rsidRPr="004E4C9D" w:rsidRDefault="0044298E" w:rsidP="004E4C9D">
            <w:pPr>
              <w:pStyle w:val="TableBody"/>
              <w:rPr>
                <w:lang w:val="en-CA"/>
              </w:rPr>
            </w:pPr>
            <w:r w:rsidRPr="004E4C9D">
              <w:rPr>
                <w:lang w:val="en-CA"/>
              </w:rPr>
              <w:t>Absolute maximum number of hours for an active portal session. WARNING: The user session will terminate without saving changes. Added in v3.2018.5.4 #27107</w:t>
            </w:r>
          </w:p>
        </w:tc>
      </w:tr>
      <w:tr w:rsidR="0044298E" w:rsidRPr="004E4C9D" w14:paraId="1E723101" w14:textId="77777777" w:rsidTr="004E4C9D">
        <w:trPr>
          <w:trHeight w:val="3300"/>
        </w:trPr>
        <w:tc>
          <w:tcPr>
            <w:tcW w:w="3600" w:type="dxa"/>
            <w:noWrap/>
            <w:hideMark/>
          </w:tcPr>
          <w:p w14:paraId="1E2AD090" w14:textId="77777777" w:rsidR="0044298E" w:rsidRPr="004E4C9D" w:rsidRDefault="0044298E" w:rsidP="004E4C9D">
            <w:pPr>
              <w:pStyle w:val="TableBody"/>
              <w:rPr>
                <w:lang w:val="en-CA"/>
              </w:rPr>
            </w:pPr>
            <w:r w:rsidRPr="004E4C9D">
              <w:rPr>
                <w:lang w:val="en-CA"/>
              </w:rPr>
              <w:t>PortalTechOnlyNoReportMessage</w:t>
            </w:r>
          </w:p>
        </w:tc>
        <w:tc>
          <w:tcPr>
            <w:tcW w:w="2160" w:type="dxa"/>
            <w:hideMark/>
          </w:tcPr>
          <w:p w14:paraId="6B8FF66F" w14:textId="77777777" w:rsidR="0044298E" w:rsidRPr="004E4C9D" w:rsidRDefault="0044298E" w:rsidP="004E4C9D">
            <w:pPr>
              <w:pStyle w:val="TableBody"/>
              <w:rPr>
                <w:lang w:val="en-CA"/>
              </w:rPr>
            </w:pPr>
            <w:r w:rsidRPr="004E4C9D">
              <w:rPr>
                <w:lang w:val="en-CA"/>
              </w:rPr>
              <w:t>Value=String, Default=[This exam does not have a report because it was not requested by your referring provider. Please contact your referring provider for your results.]</w:t>
            </w:r>
          </w:p>
        </w:tc>
        <w:tc>
          <w:tcPr>
            <w:tcW w:w="4320" w:type="dxa"/>
            <w:hideMark/>
          </w:tcPr>
          <w:p w14:paraId="0CEDEB8D" w14:textId="77777777" w:rsidR="0044298E" w:rsidRPr="004E4C9D" w:rsidRDefault="0044298E" w:rsidP="004E4C9D">
            <w:pPr>
              <w:pStyle w:val="TableBody"/>
              <w:rPr>
                <w:lang w:val="en-CA"/>
              </w:rPr>
            </w:pPr>
            <w:r w:rsidRPr="004E4C9D">
              <w:rPr>
                <w:lang w:val="en-CA"/>
              </w:rPr>
              <w:t>Message to display to the portal user when the study is completed as Tech Only and there would not be any report available.</w:t>
            </w:r>
          </w:p>
        </w:tc>
      </w:tr>
      <w:tr w:rsidR="0044298E" w:rsidRPr="004E4C9D" w14:paraId="179F3F8E" w14:textId="77777777" w:rsidTr="004E4C9D">
        <w:trPr>
          <w:trHeight w:val="1800"/>
        </w:trPr>
        <w:tc>
          <w:tcPr>
            <w:tcW w:w="3600" w:type="dxa"/>
            <w:noWrap/>
            <w:hideMark/>
          </w:tcPr>
          <w:p w14:paraId="1DCEB05B" w14:textId="77777777" w:rsidR="0044298E" w:rsidRPr="004E4C9D" w:rsidRDefault="0044298E" w:rsidP="004E4C9D">
            <w:pPr>
              <w:pStyle w:val="TableBody"/>
              <w:rPr>
                <w:lang w:val="en-CA"/>
              </w:rPr>
            </w:pPr>
            <w:r w:rsidRPr="004E4C9D">
              <w:rPr>
                <w:lang w:val="en-CA"/>
              </w:rPr>
              <w:t>PortalUMDefaultApprovedResolutionCode</w:t>
            </w:r>
          </w:p>
        </w:tc>
        <w:tc>
          <w:tcPr>
            <w:tcW w:w="2160" w:type="dxa"/>
            <w:hideMark/>
          </w:tcPr>
          <w:p w14:paraId="1D50675B" w14:textId="77777777" w:rsidR="0044298E" w:rsidRPr="004E4C9D" w:rsidRDefault="0044298E" w:rsidP="004E4C9D">
            <w:pPr>
              <w:pStyle w:val="TableBody"/>
              <w:rPr>
                <w:lang w:val="en-CA"/>
              </w:rPr>
            </w:pPr>
            <w:r w:rsidRPr="004E4C9D">
              <w:rPr>
                <w:lang w:val="en-CA"/>
              </w:rPr>
              <w:t>Value="UM Resolution Code" as String [from UMResolution lookup table], Default=Blank</w:t>
            </w:r>
          </w:p>
        </w:tc>
        <w:tc>
          <w:tcPr>
            <w:tcW w:w="4320" w:type="dxa"/>
            <w:hideMark/>
          </w:tcPr>
          <w:p w14:paraId="3099CECC" w14:textId="77777777" w:rsidR="0044298E" w:rsidRPr="004E4C9D" w:rsidRDefault="0044298E" w:rsidP="004E4C9D">
            <w:pPr>
              <w:pStyle w:val="TableBody"/>
              <w:rPr>
                <w:lang w:val="en-CA"/>
              </w:rPr>
            </w:pPr>
            <w:r w:rsidRPr="004E4C9D">
              <w:rPr>
                <w:lang w:val="en-CA"/>
              </w:rPr>
              <w:t>Default utilization review status when approved via portal. Added in v3.2021.10.25 #20208</w:t>
            </w:r>
          </w:p>
        </w:tc>
      </w:tr>
      <w:tr w:rsidR="0044298E" w:rsidRPr="004E4C9D" w14:paraId="28A6FF47" w14:textId="77777777" w:rsidTr="004E4C9D">
        <w:trPr>
          <w:trHeight w:val="1500"/>
        </w:trPr>
        <w:tc>
          <w:tcPr>
            <w:tcW w:w="3600" w:type="dxa"/>
            <w:noWrap/>
            <w:hideMark/>
          </w:tcPr>
          <w:p w14:paraId="5355DD16" w14:textId="77777777" w:rsidR="0044298E" w:rsidRPr="004E4C9D" w:rsidRDefault="0044298E" w:rsidP="004E4C9D">
            <w:pPr>
              <w:pStyle w:val="TableBody"/>
              <w:rPr>
                <w:lang w:val="en-CA"/>
              </w:rPr>
            </w:pPr>
            <w:r w:rsidRPr="004E4C9D">
              <w:rPr>
                <w:lang w:val="en-CA"/>
              </w:rPr>
              <w:t>PortalUMDefaultApprovedStatusCode</w:t>
            </w:r>
          </w:p>
        </w:tc>
        <w:tc>
          <w:tcPr>
            <w:tcW w:w="2160" w:type="dxa"/>
            <w:hideMark/>
          </w:tcPr>
          <w:p w14:paraId="200F7F2B" w14:textId="77777777" w:rsidR="0044298E" w:rsidRPr="004E4C9D" w:rsidRDefault="0044298E" w:rsidP="004E4C9D">
            <w:pPr>
              <w:pStyle w:val="TableBody"/>
              <w:rPr>
                <w:lang w:val="en-CA"/>
              </w:rPr>
            </w:pPr>
            <w:r w:rsidRPr="004E4C9D">
              <w:rPr>
                <w:lang w:val="en-CA"/>
              </w:rPr>
              <w:t xml:space="preserve">Value="UM Status Code" </w:t>
            </w:r>
            <w:r w:rsidRPr="004E4C9D">
              <w:rPr>
                <w:lang w:val="en-CA"/>
              </w:rPr>
              <w:lastRenderedPageBreak/>
              <w:t>as String [from UMStatus lookup table], Default=Blank</w:t>
            </w:r>
          </w:p>
        </w:tc>
        <w:tc>
          <w:tcPr>
            <w:tcW w:w="4320" w:type="dxa"/>
            <w:hideMark/>
          </w:tcPr>
          <w:p w14:paraId="0D8E56DC" w14:textId="77777777" w:rsidR="0044298E" w:rsidRPr="004E4C9D" w:rsidRDefault="0044298E" w:rsidP="004E4C9D">
            <w:pPr>
              <w:pStyle w:val="TableBody"/>
              <w:rPr>
                <w:lang w:val="en-CA"/>
              </w:rPr>
            </w:pPr>
            <w:r w:rsidRPr="004E4C9D">
              <w:rPr>
                <w:lang w:val="en-CA"/>
              </w:rPr>
              <w:t>Default utilization review approved status code when approved via portal. Added in v3.2021.10.25 #20208</w:t>
            </w:r>
          </w:p>
        </w:tc>
      </w:tr>
      <w:tr w:rsidR="0044298E" w:rsidRPr="004E4C9D" w14:paraId="77B68CB7" w14:textId="77777777" w:rsidTr="004E4C9D">
        <w:trPr>
          <w:trHeight w:val="600"/>
        </w:trPr>
        <w:tc>
          <w:tcPr>
            <w:tcW w:w="3600" w:type="dxa"/>
            <w:noWrap/>
            <w:hideMark/>
          </w:tcPr>
          <w:p w14:paraId="299C19F7" w14:textId="77777777" w:rsidR="0044298E" w:rsidRPr="004E4C9D" w:rsidRDefault="0044298E" w:rsidP="004E4C9D">
            <w:pPr>
              <w:pStyle w:val="TableBody"/>
              <w:rPr>
                <w:lang w:val="en-CA"/>
              </w:rPr>
            </w:pPr>
            <w:r w:rsidRPr="004E4C9D">
              <w:rPr>
                <w:lang w:val="en-CA"/>
              </w:rPr>
              <w:t>PortalValidationCodeLength</w:t>
            </w:r>
          </w:p>
        </w:tc>
        <w:tc>
          <w:tcPr>
            <w:tcW w:w="2160" w:type="dxa"/>
            <w:hideMark/>
          </w:tcPr>
          <w:p w14:paraId="649CE408" w14:textId="77777777" w:rsidR="0044298E" w:rsidRPr="004E4C9D" w:rsidRDefault="0044298E" w:rsidP="004E4C9D">
            <w:pPr>
              <w:pStyle w:val="TableBody"/>
              <w:rPr>
                <w:lang w:val="en-CA"/>
              </w:rPr>
            </w:pPr>
            <w:r w:rsidRPr="004E4C9D">
              <w:rPr>
                <w:lang w:val="en-CA"/>
              </w:rPr>
              <w:t>Value=Integer [8|12|16], Default=[8]</w:t>
            </w:r>
          </w:p>
        </w:tc>
        <w:tc>
          <w:tcPr>
            <w:tcW w:w="4320" w:type="dxa"/>
            <w:hideMark/>
          </w:tcPr>
          <w:p w14:paraId="71E4F5CC" w14:textId="77777777" w:rsidR="0044298E" w:rsidRPr="004E4C9D" w:rsidRDefault="0044298E" w:rsidP="004E4C9D">
            <w:pPr>
              <w:pStyle w:val="TableBody"/>
              <w:rPr>
                <w:lang w:val="en-CA"/>
              </w:rPr>
            </w:pPr>
            <w:r w:rsidRPr="004E4C9D">
              <w:rPr>
                <w:lang w:val="en-CA"/>
              </w:rPr>
              <w:t>Number of characters to generate for password validation codes.</w:t>
            </w:r>
          </w:p>
        </w:tc>
      </w:tr>
      <w:tr w:rsidR="0044298E" w:rsidRPr="004E4C9D" w14:paraId="0DF074A3" w14:textId="77777777" w:rsidTr="004E4C9D">
        <w:trPr>
          <w:trHeight w:val="2400"/>
        </w:trPr>
        <w:tc>
          <w:tcPr>
            <w:tcW w:w="3600" w:type="dxa"/>
            <w:hideMark/>
          </w:tcPr>
          <w:p w14:paraId="31414131" w14:textId="77777777" w:rsidR="0044298E" w:rsidRPr="004E4C9D" w:rsidRDefault="0044298E" w:rsidP="004E4C9D">
            <w:pPr>
              <w:pStyle w:val="TableBody"/>
              <w:rPr>
                <w:lang w:val="en-CA"/>
              </w:rPr>
            </w:pPr>
            <w:r w:rsidRPr="004E4C9D">
              <w:rPr>
                <w:lang w:val="en-CA"/>
              </w:rPr>
              <w:t>PortalWLNoAttachmentMessage</w:t>
            </w:r>
          </w:p>
        </w:tc>
        <w:tc>
          <w:tcPr>
            <w:tcW w:w="2160" w:type="dxa"/>
            <w:hideMark/>
          </w:tcPr>
          <w:p w14:paraId="2F6EC041" w14:textId="77777777" w:rsidR="0044298E" w:rsidRPr="004E4C9D" w:rsidRDefault="0044298E" w:rsidP="004E4C9D">
            <w:pPr>
              <w:pStyle w:val="TableBody"/>
              <w:rPr>
                <w:lang w:val="en-CA"/>
              </w:rPr>
            </w:pPr>
            <w:r w:rsidRPr="004E4C9D">
              <w:rPr>
                <w:lang w:val="en-CA"/>
              </w:rPr>
              <w:t>Value=Message as String, Default=[No attachments currently available]</w:t>
            </w:r>
          </w:p>
        </w:tc>
        <w:tc>
          <w:tcPr>
            <w:tcW w:w="4320" w:type="dxa"/>
            <w:hideMark/>
          </w:tcPr>
          <w:p w14:paraId="46D25415" w14:textId="77777777" w:rsidR="0044298E" w:rsidRPr="004E4C9D" w:rsidRDefault="0044298E" w:rsidP="004E4C9D">
            <w:pPr>
              <w:pStyle w:val="TableBody"/>
              <w:rPr>
                <w:lang w:val="en-CA"/>
              </w:rPr>
            </w:pPr>
            <w:r w:rsidRPr="004E4C9D">
              <w:rPr>
                <w:lang w:val="en-CA"/>
              </w:rPr>
              <w:t>The message to display to the web portal user when there are no attachments to display from the WL attachment paperclip. Added in v3.2018.5.0.4 #26182</w:t>
            </w:r>
          </w:p>
        </w:tc>
      </w:tr>
      <w:tr w:rsidR="0044298E" w:rsidRPr="004E4C9D" w14:paraId="112E58C2" w14:textId="77777777" w:rsidTr="004E4C9D">
        <w:trPr>
          <w:trHeight w:val="900"/>
        </w:trPr>
        <w:tc>
          <w:tcPr>
            <w:tcW w:w="3600" w:type="dxa"/>
            <w:noWrap/>
            <w:hideMark/>
          </w:tcPr>
          <w:p w14:paraId="5CB73DDF" w14:textId="77777777" w:rsidR="0044298E" w:rsidRPr="004E4C9D" w:rsidRDefault="0044298E" w:rsidP="004E4C9D">
            <w:pPr>
              <w:pStyle w:val="TableBody"/>
              <w:rPr>
                <w:lang w:val="en-CA"/>
              </w:rPr>
            </w:pPr>
            <w:r w:rsidRPr="004E4C9D">
              <w:rPr>
                <w:lang w:val="en-CA"/>
              </w:rPr>
              <w:t>PortalZipCodeEnabled</w:t>
            </w:r>
          </w:p>
        </w:tc>
        <w:tc>
          <w:tcPr>
            <w:tcW w:w="2160" w:type="dxa"/>
            <w:hideMark/>
          </w:tcPr>
          <w:p w14:paraId="7CCD77BD"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717784CB" w14:textId="77777777" w:rsidR="0044298E" w:rsidRPr="004E4C9D" w:rsidRDefault="0044298E" w:rsidP="004E4C9D">
            <w:pPr>
              <w:pStyle w:val="TableBody"/>
              <w:rPr>
                <w:lang w:val="en-CA"/>
              </w:rPr>
            </w:pPr>
            <w:r w:rsidRPr="004E4C9D">
              <w:rPr>
                <w:lang w:val="en-CA"/>
              </w:rPr>
              <w:t>When True, the Zip Code field is visible / required in Portals. Added in v3.2018.5.1</w:t>
            </w:r>
          </w:p>
        </w:tc>
      </w:tr>
      <w:tr w:rsidR="0044298E" w:rsidRPr="004E4C9D" w14:paraId="16A6F5DE" w14:textId="77777777" w:rsidTr="004E4C9D">
        <w:trPr>
          <w:trHeight w:val="900"/>
        </w:trPr>
        <w:tc>
          <w:tcPr>
            <w:tcW w:w="3600" w:type="dxa"/>
            <w:noWrap/>
            <w:hideMark/>
          </w:tcPr>
          <w:p w14:paraId="3A0FCB71" w14:textId="77777777" w:rsidR="0044298E" w:rsidRPr="004E4C9D" w:rsidRDefault="0044298E" w:rsidP="004E4C9D">
            <w:pPr>
              <w:pStyle w:val="TableBody"/>
              <w:rPr>
                <w:lang w:val="en-CA"/>
              </w:rPr>
            </w:pPr>
            <w:r w:rsidRPr="004E4C9D">
              <w:rPr>
                <w:lang w:val="en-CA"/>
              </w:rPr>
              <w:t>PowerScribeExtendedTimeout</w:t>
            </w:r>
          </w:p>
        </w:tc>
        <w:tc>
          <w:tcPr>
            <w:tcW w:w="2160" w:type="dxa"/>
            <w:hideMark/>
          </w:tcPr>
          <w:p w14:paraId="0AFC740A" w14:textId="77777777" w:rsidR="0044298E" w:rsidRPr="004E4C9D" w:rsidRDefault="0044298E" w:rsidP="004E4C9D">
            <w:pPr>
              <w:pStyle w:val="TableBody"/>
              <w:rPr>
                <w:lang w:val="en-CA"/>
              </w:rPr>
            </w:pPr>
            <w:r w:rsidRPr="004E4C9D">
              <w:rPr>
                <w:lang w:val="en-CA"/>
              </w:rPr>
              <w:t>Value=Seconds as Integer, Default=[180]</w:t>
            </w:r>
          </w:p>
        </w:tc>
        <w:tc>
          <w:tcPr>
            <w:tcW w:w="4320" w:type="dxa"/>
            <w:hideMark/>
          </w:tcPr>
          <w:p w14:paraId="11FC49C6" w14:textId="77777777" w:rsidR="0044298E" w:rsidRPr="004E4C9D" w:rsidRDefault="0044298E" w:rsidP="004E4C9D">
            <w:pPr>
              <w:pStyle w:val="TableBody"/>
              <w:rPr>
                <w:lang w:val="en-CA"/>
              </w:rPr>
            </w:pPr>
            <w:r w:rsidRPr="004E4C9D">
              <w:rPr>
                <w:lang w:val="en-CA"/>
              </w:rPr>
              <w:t>Number of seconds to allow for the extended PowerScribe time out.</w:t>
            </w:r>
          </w:p>
        </w:tc>
      </w:tr>
      <w:tr w:rsidR="0044298E" w:rsidRPr="004E4C9D" w14:paraId="4DDEA494" w14:textId="77777777" w:rsidTr="004E4C9D">
        <w:trPr>
          <w:trHeight w:val="900"/>
        </w:trPr>
        <w:tc>
          <w:tcPr>
            <w:tcW w:w="3600" w:type="dxa"/>
            <w:noWrap/>
            <w:hideMark/>
          </w:tcPr>
          <w:p w14:paraId="1E32FD53" w14:textId="77777777" w:rsidR="0044298E" w:rsidRPr="004E4C9D" w:rsidRDefault="0044298E" w:rsidP="004E4C9D">
            <w:pPr>
              <w:pStyle w:val="TableBody"/>
              <w:rPr>
                <w:lang w:val="en-CA"/>
              </w:rPr>
            </w:pPr>
            <w:r w:rsidRPr="004E4C9D">
              <w:rPr>
                <w:lang w:val="en-CA"/>
              </w:rPr>
              <w:t>PowerScribeStandardTimeout</w:t>
            </w:r>
          </w:p>
        </w:tc>
        <w:tc>
          <w:tcPr>
            <w:tcW w:w="2160" w:type="dxa"/>
            <w:hideMark/>
          </w:tcPr>
          <w:p w14:paraId="252D0B0E" w14:textId="77777777" w:rsidR="0044298E" w:rsidRPr="004E4C9D" w:rsidRDefault="0044298E" w:rsidP="004E4C9D">
            <w:pPr>
              <w:pStyle w:val="TableBody"/>
              <w:rPr>
                <w:lang w:val="en-CA"/>
              </w:rPr>
            </w:pPr>
            <w:r w:rsidRPr="004E4C9D">
              <w:rPr>
                <w:lang w:val="en-CA"/>
              </w:rPr>
              <w:t>Value=Seconds as Integer, Default=[60]</w:t>
            </w:r>
          </w:p>
        </w:tc>
        <w:tc>
          <w:tcPr>
            <w:tcW w:w="4320" w:type="dxa"/>
            <w:hideMark/>
          </w:tcPr>
          <w:p w14:paraId="4C0DF0E0" w14:textId="77777777" w:rsidR="0044298E" w:rsidRPr="004E4C9D" w:rsidRDefault="0044298E" w:rsidP="004E4C9D">
            <w:pPr>
              <w:pStyle w:val="TableBody"/>
              <w:rPr>
                <w:lang w:val="en-CA"/>
              </w:rPr>
            </w:pPr>
            <w:r w:rsidRPr="004E4C9D">
              <w:rPr>
                <w:lang w:val="en-CA"/>
              </w:rPr>
              <w:t>Number of seconds to allow for the standard PowerScribe time out.</w:t>
            </w:r>
          </w:p>
        </w:tc>
      </w:tr>
      <w:tr w:rsidR="0044298E" w:rsidRPr="004E4C9D" w14:paraId="2A731078" w14:textId="77777777" w:rsidTr="004E4C9D">
        <w:trPr>
          <w:trHeight w:val="1800"/>
        </w:trPr>
        <w:tc>
          <w:tcPr>
            <w:tcW w:w="3600" w:type="dxa"/>
            <w:noWrap/>
            <w:hideMark/>
          </w:tcPr>
          <w:p w14:paraId="715CAE7C" w14:textId="77777777" w:rsidR="0044298E" w:rsidRPr="004E4C9D" w:rsidRDefault="0044298E" w:rsidP="004E4C9D">
            <w:pPr>
              <w:pStyle w:val="TableBody"/>
              <w:rPr>
                <w:lang w:val="en-CA"/>
              </w:rPr>
            </w:pPr>
            <w:r w:rsidRPr="004E4C9D">
              <w:rPr>
                <w:lang w:val="en-CA"/>
              </w:rPr>
              <w:t>PPAdminAllowedPasswordFailAttempts</w:t>
            </w:r>
          </w:p>
        </w:tc>
        <w:tc>
          <w:tcPr>
            <w:tcW w:w="2160" w:type="dxa"/>
            <w:hideMark/>
          </w:tcPr>
          <w:p w14:paraId="0B9EBA65" w14:textId="77777777" w:rsidR="0044298E" w:rsidRPr="004E4C9D" w:rsidRDefault="0044298E" w:rsidP="004E4C9D">
            <w:pPr>
              <w:pStyle w:val="TableBody"/>
              <w:rPr>
                <w:lang w:val="en-CA"/>
              </w:rPr>
            </w:pPr>
            <w:r w:rsidRPr="004E4C9D">
              <w:rPr>
                <w:lang w:val="en-CA"/>
              </w:rPr>
              <w:t>Value=Integer, Set to [</w:t>
            </w:r>
            <w:r w:rsidRPr="004E4C9D">
              <w:rPr>
                <w:rFonts w:ascii="Arial" w:hAnsi="Arial" w:cs="Arial"/>
                <w:lang w:val="en-CA"/>
              </w:rPr>
              <w:t>≤</w:t>
            </w:r>
            <w:r w:rsidRPr="004E4C9D">
              <w:rPr>
                <w:lang w:val="en-CA"/>
              </w:rPr>
              <w:t xml:space="preserve"> 0] to disable, Default=[5]</w:t>
            </w:r>
          </w:p>
        </w:tc>
        <w:tc>
          <w:tcPr>
            <w:tcW w:w="4320" w:type="dxa"/>
            <w:hideMark/>
          </w:tcPr>
          <w:p w14:paraId="6361652B" w14:textId="77777777" w:rsidR="0044298E" w:rsidRPr="004E4C9D" w:rsidRDefault="0044298E" w:rsidP="004E4C9D">
            <w:pPr>
              <w:pStyle w:val="TableBody"/>
              <w:rPr>
                <w:lang w:val="en-CA"/>
              </w:rPr>
            </w:pPr>
            <w:r w:rsidRPr="004E4C9D">
              <w:rPr>
                <w:lang w:val="en-CA"/>
              </w:rPr>
              <w:t>Number of consecutive verification attempts permitted before locking a Patient Portal Admin (not User) account. When disabled, a user will never be locked out. Added in v3.2018.5.6 #27176</w:t>
            </w:r>
          </w:p>
        </w:tc>
      </w:tr>
      <w:tr w:rsidR="0044298E" w:rsidRPr="004E4C9D" w14:paraId="4F48848E" w14:textId="77777777" w:rsidTr="004E4C9D">
        <w:trPr>
          <w:trHeight w:val="1200"/>
        </w:trPr>
        <w:tc>
          <w:tcPr>
            <w:tcW w:w="3600" w:type="dxa"/>
            <w:noWrap/>
            <w:hideMark/>
          </w:tcPr>
          <w:p w14:paraId="1B4B8A03" w14:textId="77777777" w:rsidR="0044298E" w:rsidRPr="004E4C9D" w:rsidRDefault="0044298E" w:rsidP="004E4C9D">
            <w:pPr>
              <w:pStyle w:val="TableBody"/>
              <w:rPr>
                <w:lang w:val="en-CA"/>
              </w:rPr>
            </w:pPr>
            <w:r w:rsidRPr="004E4C9D">
              <w:rPr>
                <w:lang w:val="en-CA"/>
              </w:rPr>
              <w:t>PPAdminVerificationScanDocumentType</w:t>
            </w:r>
          </w:p>
        </w:tc>
        <w:tc>
          <w:tcPr>
            <w:tcW w:w="2160" w:type="dxa"/>
            <w:hideMark/>
          </w:tcPr>
          <w:p w14:paraId="3BFA5454"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0D82000C" w14:textId="77777777" w:rsidR="0044298E" w:rsidRPr="004E4C9D" w:rsidRDefault="0044298E" w:rsidP="004E4C9D">
            <w:pPr>
              <w:pStyle w:val="TableBody"/>
              <w:rPr>
                <w:lang w:val="en-CA"/>
              </w:rPr>
            </w:pPr>
            <w:r w:rsidRPr="004E4C9D">
              <w:rPr>
                <w:lang w:val="en-CA"/>
              </w:rPr>
              <w:t>Comma separated list of scan document type codes that will be included Patient Portal admin Verify screen.</w:t>
            </w:r>
          </w:p>
        </w:tc>
      </w:tr>
      <w:tr w:rsidR="0044298E" w:rsidRPr="004E4C9D" w14:paraId="1D48C6A8" w14:textId="77777777" w:rsidTr="004E4C9D">
        <w:trPr>
          <w:trHeight w:val="2100"/>
        </w:trPr>
        <w:tc>
          <w:tcPr>
            <w:tcW w:w="3600" w:type="dxa"/>
            <w:noWrap/>
            <w:hideMark/>
          </w:tcPr>
          <w:p w14:paraId="2C121E45" w14:textId="77777777" w:rsidR="0044298E" w:rsidRPr="004E4C9D" w:rsidRDefault="0044298E" w:rsidP="004E4C9D">
            <w:pPr>
              <w:pStyle w:val="TableBody"/>
              <w:rPr>
                <w:lang w:val="en-CA"/>
              </w:rPr>
            </w:pPr>
            <w:r w:rsidRPr="004E4C9D">
              <w:rPr>
                <w:lang w:val="en-CA"/>
              </w:rPr>
              <w:t>PPAllowAddExamAndSchedule</w:t>
            </w:r>
          </w:p>
        </w:tc>
        <w:tc>
          <w:tcPr>
            <w:tcW w:w="2160" w:type="dxa"/>
            <w:hideMark/>
          </w:tcPr>
          <w:p w14:paraId="4E1FF902"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3BA0A78E" w14:textId="77777777" w:rsidR="0044298E" w:rsidRPr="004E4C9D" w:rsidRDefault="0044298E" w:rsidP="004E4C9D">
            <w:pPr>
              <w:pStyle w:val="TableBody"/>
              <w:rPr>
                <w:lang w:val="en-CA"/>
              </w:rPr>
            </w:pPr>
            <w:r w:rsidRPr="004E4C9D">
              <w:rPr>
                <w:lang w:val="en-CA"/>
              </w:rPr>
              <w:t>When True, the Patient Portal Allows scheduling of exams that do not already have an order in RIS. Supports practice level override. Added in v3.2022.5.9 #29719</w:t>
            </w:r>
          </w:p>
        </w:tc>
      </w:tr>
      <w:tr w:rsidR="0044298E" w:rsidRPr="004E4C9D" w14:paraId="50C24746" w14:textId="77777777" w:rsidTr="004E4C9D">
        <w:trPr>
          <w:trHeight w:val="1500"/>
        </w:trPr>
        <w:tc>
          <w:tcPr>
            <w:tcW w:w="3600" w:type="dxa"/>
            <w:noWrap/>
            <w:hideMark/>
          </w:tcPr>
          <w:p w14:paraId="0BF9ED3B" w14:textId="77777777" w:rsidR="0044298E" w:rsidRPr="004E4C9D" w:rsidRDefault="0044298E" w:rsidP="004E4C9D">
            <w:pPr>
              <w:pStyle w:val="TableBody"/>
              <w:rPr>
                <w:lang w:val="en-CA"/>
              </w:rPr>
            </w:pPr>
            <w:r w:rsidRPr="004E4C9D">
              <w:rPr>
                <w:lang w:val="en-CA"/>
              </w:rPr>
              <w:t>PPAllowedPasswordFailAttempts</w:t>
            </w:r>
          </w:p>
        </w:tc>
        <w:tc>
          <w:tcPr>
            <w:tcW w:w="2160" w:type="dxa"/>
            <w:hideMark/>
          </w:tcPr>
          <w:p w14:paraId="0E0EADE1" w14:textId="77777777" w:rsidR="0044298E" w:rsidRPr="004E4C9D" w:rsidRDefault="0044298E" w:rsidP="004E4C9D">
            <w:pPr>
              <w:pStyle w:val="TableBody"/>
              <w:rPr>
                <w:lang w:val="en-CA"/>
              </w:rPr>
            </w:pPr>
            <w:r w:rsidRPr="004E4C9D">
              <w:rPr>
                <w:lang w:val="en-CA"/>
              </w:rPr>
              <w:t>Value=Integer, Set to [</w:t>
            </w:r>
            <w:r w:rsidRPr="004E4C9D">
              <w:rPr>
                <w:rFonts w:ascii="Arial" w:hAnsi="Arial" w:cs="Arial"/>
                <w:lang w:val="en-CA"/>
              </w:rPr>
              <w:t>≤</w:t>
            </w:r>
            <w:r w:rsidRPr="004E4C9D">
              <w:rPr>
                <w:lang w:val="en-CA"/>
              </w:rPr>
              <w:t xml:space="preserve"> 0] to disable, Default=[5]</w:t>
            </w:r>
          </w:p>
        </w:tc>
        <w:tc>
          <w:tcPr>
            <w:tcW w:w="4320" w:type="dxa"/>
            <w:hideMark/>
          </w:tcPr>
          <w:p w14:paraId="6431421D" w14:textId="77777777" w:rsidR="0044298E" w:rsidRPr="004E4C9D" w:rsidRDefault="0044298E" w:rsidP="004E4C9D">
            <w:pPr>
              <w:pStyle w:val="TableBody"/>
              <w:rPr>
                <w:lang w:val="en-CA"/>
              </w:rPr>
            </w:pPr>
            <w:r w:rsidRPr="004E4C9D">
              <w:rPr>
                <w:lang w:val="en-CA"/>
              </w:rPr>
              <w:t>Number of consecutive verification attempts permitted before locking a Patient Portal User account. When disabled, a user will never be locked out.</w:t>
            </w:r>
          </w:p>
        </w:tc>
      </w:tr>
      <w:tr w:rsidR="0044298E" w:rsidRPr="004E4C9D" w14:paraId="36432E8B" w14:textId="77777777" w:rsidTr="004E4C9D">
        <w:trPr>
          <w:trHeight w:val="900"/>
        </w:trPr>
        <w:tc>
          <w:tcPr>
            <w:tcW w:w="3600" w:type="dxa"/>
            <w:noWrap/>
            <w:hideMark/>
          </w:tcPr>
          <w:p w14:paraId="4835221E" w14:textId="77777777" w:rsidR="0044298E" w:rsidRPr="004E4C9D" w:rsidRDefault="0044298E" w:rsidP="004E4C9D">
            <w:pPr>
              <w:pStyle w:val="TableBody"/>
              <w:rPr>
                <w:lang w:val="en-CA"/>
              </w:rPr>
            </w:pPr>
            <w:r w:rsidRPr="004E4C9D">
              <w:rPr>
                <w:lang w:val="en-CA"/>
              </w:rPr>
              <w:t>PPAppointmentEnabled</w:t>
            </w:r>
          </w:p>
        </w:tc>
        <w:tc>
          <w:tcPr>
            <w:tcW w:w="2160" w:type="dxa"/>
            <w:hideMark/>
          </w:tcPr>
          <w:p w14:paraId="396AC2FF"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FC79245" w14:textId="77777777" w:rsidR="0044298E" w:rsidRPr="004E4C9D" w:rsidRDefault="0044298E" w:rsidP="004E4C9D">
            <w:pPr>
              <w:pStyle w:val="TableBody"/>
              <w:rPr>
                <w:lang w:val="en-CA"/>
              </w:rPr>
            </w:pPr>
            <w:r w:rsidRPr="004E4C9D">
              <w:rPr>
                <w:lang w:val="en-CA"/>
              </w:rPr>
              <w:t>When True, the Patient Portal "Schedule Appointment" features are enabled.</w:t>
            </w:r>
          </w:p>
        </w:tc>
      </w:tr>
      <w:tr w:rsidR="0044298E" w:rsidRPr="004E4C9D" w14:paraId="453FEE4B" w14:textId="77777777" w:rsidTr="004E4C9D">
        <w:trPr>
          <w:trHeight w:val="3000"/>
        </w:trPr>
        <w:tc>
          <w:tcPr>
            <w:tcW w:w="3600" w:type="dxa"/>
            <w:noWrap/>
            <w:hideMark/>
          </w:tcPr>
          <w:p w14:paraId="4A5D5D4B" w14:textId="77777777" w:rsidR="0044298E" w:rsidRPr="004E4C9D" w:rsidRDefault="0044298E" w:rsidP="004E4C9D">
            <w:pPr>
              <w:pStyle w:val="TableBody"/>
              <w:rPr>
                <w:lang w:val="en-CA"/>
              </w:rPr>
            </w:pPr>
            <w:r w:rsidRPr="004E4C9D">
              <w:rPr>
                <w:lang w:val="en-CA"/>
              </w:rPr>
              <w:t>PPCCDAReporttHoldBackMess</w:t>
            </w:r>
            <w:r w:rsidRPr="004E4C9D">
              <w:rPr>
                <w:lang w:val="en-CA"/>
              </w:rPr>
              <w:lastRenderedPageBreak/>
              <w:t>age</w:t>
            </w:r>
          </w:p>
        </w:tc>
        <w:tc>
          <w:tcPr>
            <w:tcW w:w="2160" w:type="dxa"/>
            <w:hideMark/>
          </w:tcPr>
          <w:p w14:paraId="7AD0D511" w14:textId="77777777" w:rsidR="0044298E" w:rsidRPr="004E4C9D" w:rsidRDefault="0044298E" w:rsidP="004E4C9D">
            <w:pPr>
              <w:pStyle w:val="TableBody"/>
              <w:rPr>
                <w:lang w:val="en-CA"/>
              </w:rPr>
            </w:pPr>
            <w:r w:rsidRPr="004E4C9D">
              <w:rPr>
                <w:lang w:val="en-CA"/>
              </w:rPr>
              <w:t>Value=String, Default=[This CCDA report is currently unavailable on the portal. This section of the report will be available when the report is released.]</w:t>
            </w:r>
          </w:p>
        </w:tc>
        <w:tc>
          <w:tcPr>
            <w:tcW w:w="4320" w:type="dxa"/>
            <w:hideMark/>
          </w:tcPr>
          <w:p w14:paraId="388AF0AD" w14:textId="77777777" w:rsidR="0044298E" w:rsidRPr="004E4C9D" w:rsidRDefault="0044298E" w:rsidP="004E4C9D">
            <w:pPr>
              <w:pStyle w:val="TableBody"/>
              <w:rPr>
                <w:lang w:val="en-CA"/>
              </w:rPr>
            </w:pPr>
            <w:r w:rsidRPr="004E4C9D">
              <w:rPr>
                <w:lang w:val="en-CA"/>
              </w:rPr>
              <w:t>Message displayed on the Patient Portal when a CCDA report is not available to display due to the hold back period. Added in v3.2018.5.6 #27412</w:t>
            </w:r>
          </w:p>
        </w:tc>
      </w:tr>
      <w:tr w:rsidR="0044298E" w:rsidRPr="004E4C9D" w14:paraId="2D6F4B0F" w14:textId="77777777" w:rsidTr="004E4C9D">
        <w:trPr>
          <w:trHeight w:val="900"/>
        </w:trPr>
        <w:tc>
          <w:tcPr>
            <w:tcW w:w="3600" w:type="dxa"/>
            <w:noWrap/>
            <w:hideMark/>
          </w:tcPr>
          <w:p w14:paraId="40A59E18" w14:textId="77777777" w:rsidR="0044298E" w:rsidRPr="004E4C9D" w:rsidRDefault="0044298E" w:rsidP="004E4C9D">
            <w:pPr>
              <w:pStyle w:val="TableBody"/>
              <w:rPr>
                <w:lang w:val="en-CA"/>
              </w:rPr>
            </w:pPr>
            <w:r w:rsidRPr="004E4C9D">
              <w:rPr>
                <w:lang w:val="en-CA"/>
              </w:rPr>
              <w:t>PPDaysBeforeInactiveAccount</w:t>
            </w:r>
          </w:p>
        </w:tc>
        <w:tc>
          <w:tcPr>
            <w:tcW w:w="2160" w:type="dxa"/>
            <w:hideMark/>
          </w:tcPr>
          <w:p w14:paraId="2CAED94F" w14:textId="77777777" w:rsidR="0044298E" w:rsidRPr="004E4C9D" w:rsidRDefault="0044298E" w:rsidP="004E4C9D">
            <w:pPr>
              <w:pStyle w:val="TableBody"/>
              <w:rPr>
                <w:lang w:val="en-CA"/>
              </w:rPr>
            </w:pPr>
            <w:r w:rsidRPr="004E4C9D">
              <w:rPr>
                <w:lang w:val="en-CA"/>
              </w:rPr>
              <w:t>Value=Days as Integer, Default=[-1]</w:t>
            </w:r>
          </w:p>
        </w:tc>
        <w:tc>
          <w:tcPr>
            <w:tcW w:w="4320" w:type="dxa"/>
            <w:hideMark/>
          </w:tcPr>
          <w:p w14:paraId="4AD37654" w14:textId="77777777" w:rsidR="0044298E" w:rsidRPr="004E4C9D" w:rsidRDefault="0044298E" w:rsidP="004E4C9D">
            <w:pPr>
              <w:pStyle w:val="TableBody"/>
              <w:rPr>
                <w:lang w:val="en-CA"/>
              </w:rPr>
            </w:pPr>
            <w:r w:rsidRPr="004E4C9D">
              <w:rPr>
                <w:lang w:val="en-CA"/>
              </w:rPr>
              <w:t>Number of days before Patient Portal accounts get deactivated for being inactive.</w:t>
            </w:r>
          </w:p>
        </w:tc>
      </w:tr>
      <w:tr w:rsidR="0044298E" w:rsidRPr="004E4C9D" w14:paraId="5DF4DFC1" w14:textId="77777777" w:rsidTr="004E4C9D">
        <w:trPr>
          <w:trHeight w:val="900"/>
        </w:trPr>
        <w:tc>
          <w:tcPr>
            <w:tcW w:w="3600" w:type="dxa"/>
            <w:noWrap/>
            <w:hideMark/>
          </w:tcPr>
          <w:p w14:paraId="219F506C" w14:textId="77777777" w:rsidR="0044298E" w:rsidRPr="004E4C9D" w:rsidRDefault="0044298E" w:rsidP="004E4C9D">
            <w:pPr>
              <w:pStyle w:val="TableBody"/>
              <w:rPr>
                <w:lang w:val="en-CA"/>
              </w:rPr>
            </w:pPr>
            <w:r w:rsidRPr="004E4C9D">
              <w:rPr>
                <w:lang w:val="en-CA"/>
              </w:rPr>
              <w:t>PPDefaultMaxExamSelection</w:t>
            </w:r>
          </w:p>
        </w:tc>
        <w:tc>
          <w:tcPr>
            <w:tcW w:w="2160" w:type="dxa"/>
            <w:hideMark/>
          </w:tcPr>
          <w:p w14:paraId="77DD0E21" w14:textId="77777777" w:rsidR="0044298E" w:rsidRPr="004E4C9D" w:rsidRDefault="0044298E" w:rsidP="004E4C9D">
            <w:pPr>
              <w:pStyle w:val="TableBody"/>
              <w:rPr>
                <w:lang w:val="en-CA"/>
              </w:rPr>
            </w:pPr>
            <w:r w:rsidRPr="004E4C9D">
              <w:rPr>
                <w:lang w:val="en-CA"/>
              </w:rPr>
              <w:t>Value=Integer, Default=[5]</w:t>
            </w:r>
          </w:p>
        </w:tc>
        <w:tc>
          <w:tcPr>
            <w:tcW w:w="4320" w:type="dxa"/>
            <w:hideMark/>
          </w:tcPr>
          <w:p w14:paraId="76741274" w14:textId="77777777" w:rsidR="0044298E" w:rsidRPr="004E4C9D" w:rsidRDefault="0044298E" w:rsidP="004E4C9D">
            <w:pPr>
              <w:pStyle w:val="TableBody"/>
              <w:rPr>
                <w:lang w:val="en-CA"/>
              </w:rPr>
            </w:pPr>
            <w:r w:rsidRPr="004E4C9D">
              <w:rPr>
                <w:lang w:val="en-CA"/>
              </w:rPr>
              <w:t>Maximum number of exams that can be selected when scheduling via the Patient Portal.</w:t>
            </w:r>
          </w:p>
        </w:tc>
      </w:tr>
      <w:tr w:rsidR="0044298E" w:rsidRPr="004E4C9D" w14:paraId="011FA4C2" w14:textId="77777777" w:rsidTr="004E4C9D">
        <w:trPr>
          <w:trHeight w:val="900"/>
        </w:trPr>
        <w:tc>
          <w:tcPr>
            <w:tcW w:w="3600" w:type="dxa"/>
            <w:noWrap/>
            <w:hideMark/>
          </w:tcPr>
          <w:p w14:paraId="1638D372" w14:textId="77777777" w:rsidR="0044298E" w:rsidRPr="004E4C9D" w:rsidRDefault="0044298E" w:rsidP="004E4C9D">
            <w:pPr>
              <w:pStyle w:val="TableBody"/>
              <w:rPr>
                <w:lang w:val="en-CA"/>
              </w:rPr>
            </w:pPr>
            <w:r w:rsidRPr="004E4C9D">
              <w:rPr>
                <w:lang w:val="en-CA"/>
              </w:rPr>
              <w:t>PPDisplayAffiliationInReferringSelection</w:t>
            </w:r>
          </w:p>
        </w:tc>
        <w:tc>
          <w:tcPr>
            <w:tcW w:w="2160" w:type="dxa"/>
            <w:hideMark/>
          </w:tcPr>
          <w:p w14:paraId="1D147836"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35546125" w14:textId="77777777" w:rsidR="0044298E" w:rsidRPr="004E4C9D" w:rsidRDefault="0044298E" w:rsidP="004E4C9D">
            <w:pPr>
              <w:pStyle w:val="TableBody"/>
              <w:rPr>
                <w:lang w:val="en-CA"/>
              </w:rPr>
            </w:pPr>
            <w:r w:rsidRPr="004E4C9D">
              <w:rPr>
                <w:lang w:val="en-CA"/>
              </w:rPr>
              <w:t>When True, the Referring Selection will display the referring doctor’s affiliation.</w:t>
            </w:r>
          </w:p>
        </w:tc>
      </w:tr>
      <w:tr w:rsidR="0044298E" w:rsidRPr="004E4C9D" w14:paraId="4EE652DE" w14:textId="77777777" w:rsidTr="004E4C9D">
        <w:trPr>
          <w:trHeight w:val="7500"/>
        </w:trPr>
        <w:tc>
          <w:tcPr>
            <w:tcW w:w="3600" w:type="dxa"/>
            <w:noWrap/>
            <w:hideMark/>
          </w:tcPr>
          <w:p w14:paraId="36005190" w14:textId="77777777" w:rsidR="0044298E" w:rsidRPr="004E4C9D" w:rsidRDefault="0044298E" w:rsidP="004E4C9D">
            <w:pPr>
              <w:pStyle w:val="TableBody"/>
              <w:rPr>
                <w:lang w:val="en-CA"/>
              </w:rPr>
            </w:pPr>
            <w:r w:rsidRPr="004E4C9D">
              <w:rPr>
                <w:lang w:val="en-CA"/>
              </w:rPr>
              <w:t>PPDisplayedImageAlert</w:t>
            </w:r>
          </w:p>
        </w:tc>
        <w:tc>
          <w:tcPr>
            <w:tcW w:w="2160" w:type="dxa"/>
            <w:hideMark/>
          </w:tcPr>
          <w:p w14:paraId="4545C5CC" w14:textId="77777777" w:rsidR="0044298E" w:rsidRPr="004E4C9D" w:rsidRDefault="0044298E" w:rsidP="004E4C9D">
            <w:pPr>
              <w:pStyle w:val="TableBody"/>
              <w:rPr>
                <w:lang w:val="en-CA"/>
              </w:rPr>
            </w:pPr>
            <w:r w:rsidRPr="004E4C9D">
              <w:rPr>
                <w:lang w:val="en-CA"/>
              </w:rPr>
              <w:t>Value=String, Default=[Alert: These radiologic images have been provided, as reference only. Interpretation of radiologic images should only be done by qualified clinicians. You should review these images only in consultation with your provider. If appropriate, please schedule a follow-up appointment with your provider.]</w:t>
            </w:r>
          </w:p>
        </w:tc>
        <w:tc>
          <w:tcPr>
            <w:tcW w:w="4320" w:type="dxa"/>
            <w:hideMark/>
          </w:tcPr>
          <w:p w14:paraId="20C2092A" w14:textId="77777777" w:rsidR="0044298E" w:rsidRPr="004E4C9D" w:rsidRDefault="0044298E" w:rsidP="004E4C9D">
            <w:pPr>
              <w:pStyle w:val="TableBody"/>
              <w:rPr>
                <w:lang w:val="en-CA"/>
              </w:rPr>
            </w:pPr>
            <w:r w:rsidRPr="004E4C9D">
              <w:rPr>
                <w:lang w:val="en-CA"/>
              </w:rPr>
              <w:t>Cautionary message displayed to the patient when PACS Images are visible.</w:t>
            </w:r>
          </w:p>
        </w:tc>
      </w:tr>
      <w:tr w:rsidR="0044298E" w:rsidRPr="004E4C9D" w14:paraId="5FFF0F97" w14:textId="77777777" w:rsidTr="004E4C9D">
        <w:trPr>
          <w:trHeight w:val="6300"/>
        </w:trPr>
        <w:tc>
          <w:tcPr>
            <w:tcW w:w="3600" w:type="dxa"/>
            <w:noWrap/>
            <w:hideMark/>
          </w:tcPr>
          <w:p w14:paraId="7505FAD8" w14:textId="77777777" w:rsidR="0044298E" w:rsidRPr="004E4C9D" w:rsidRDefault="0044298E" w:rsidP="004E4C9D">
            <w:pPr>
              <w:pStyle w:val="TableBody"/>
              <w:rPr>
                <w:lang w:val="en-CA"/>
              </w:rPr>
            </w:pPr>
            <w:r w:rsidRPr="004E4C9D">
              <w:rPr>
                <w:lang w:val="en-CA"/>
              </w:rPr>
              <w:t>PPDisplayedReportAlert</w:t>
            </w:r>
          </w:p>
        </w:tc>
        <w:tc>
          <w:tcPr>
            <w:tcW w:w="2160" w:type="dxa"/>
            <w:hideMark/>
          </w:tcPr>
          <w:p w14:paraId="01751567" w14:textId="77777777" w:rsidR="0044298E" w:rsidRPr="004E4C9D" w:rsidRDefault="0044298E" w:rsidP="004E4C9D">
            <w:pPr>
              <w:pStyle w:val="TableBody"/>
              <w:rPr>
                <w:lang w:val="en-CA"/>
              </w:rPr>
            </w:pPr>
            <w:r w:rsidRPr="004E4C9D">
              <w:rPr>
                <w:lang w:val="en-CA"/>
              </w:rPr>
              <w:t>Value=String, Default=[Alert: This report is a communication between the radiologist and the ordering provider. You should review and interpret these results only in consultation with your provider. If appropriate, please schedule a follow-up appointment with your provider.]</w:t>
            </w:r>
          </w:p>
        </w:tc>
        <w:tc>
          <w:tcPr>
            <w:tcW w:w="4320" w:type="dxa"/>
            <w:hideMark/>
          </w:tcPr>
          <w:p w14:paraId="03C2B74F" w14:textId="77777777" w:rsidR="0044298E" w:rsidRPr="004E4C9D" w:rsidRDefault="0044298E" w:rsidP="004E4C9D">
            <w:pPr>
              <w:pStyle w:val="TableBody"/>
              <w:rPr>
                <w:lang w:val="en-CA"/>
              </w:rPr>
            </w:pPr>
            <w:r w:rsidRPr="004E4C9D">
              <w:rPr>
                <w:lang w:val="en-CA"/>
              </w:rPr>
              <w:t>Message displayed to the patient when a report is visible.</w:t>
            </w:r>
          </w:p>
        </w:tc>
      </w:tr>
      <w:tr w:rsidR="0044298E" w:rsidRPr="004E4C9D" w14:paraId="1C94E6EF" w14:textId="77777777" w:rsidTr="004E4C9D">
        <w:trPr>
          <w:trHeight w:val="1500"/>
        </w:trPr>
        <w:tc>
          <w:tcPr>
            <w:tcW w:w="3600" w:type="dxa"/>
            <w:noWrap/>
            <w:hideMark/>
          </w:tcPr>
          <w:p w14:paraId="5705FA8A" w14:textId="77777777" w:rsidR="0044298E" w:rsidRPr="004E4C9D" w:rsidRDefault="0044298E" w:rsidP="004E4C9D">
            <w:pPr>
              <w:pStyle w:val="TableBody"/>
              <w:rPr>
                <w:lang w:val="en-CA"/>
              </w:rPr>
            </w:pPr>
            <w:r w:rsidRPr="004E4C9D">
              <w:rPr>
                <w:lang w:val="en-CA"/>
              </w:rPr>
              <w:t>PPElectronicOrderScanDocumentType</w:t>
            </w:r>
          </w:p>
        </w:tc>
        <w:tc>
          <w:tcPr>
            <w:tcW w:w="2160" w:type="dxa"/>
            <w:hideMark/>
          </w:tcPr>
          <w:p w14:paraId="1B696331" w14:textId="77777777" w:rsidR="0044298E" w:rsidRPr="004E4C9D" w:rsidRDefault="0044298E" w:rsidP="004E4C9D">
            <w:pPr>
              <w:pStyle w:val="TableBody"/>
              <w:rPr>
                <w:lang w:val="en-CA"/>
              </w:rPr>
            </w:pPr>
            <w:r w:rsidRPr="004E4C9D">
              <w:rPr>
                <w:lang w:val="en-CA"/>
              </w:rPr>
              <w:t>Value="Scan Type Code" as String [from ScanType lookup table], Default=Blank</w:t>
            </w:r>
          </w:p>
        </w:tc>
        <w:tc>
          <w:tcPr>
            <w:tcW w:w="4320" w:type="dxa"/>
            <w:hideMark/>
          </w:tcPr>
          <w:p w14:paraId="350F0739" w14:textId="77777777" w:rsidR="0044298E" w:rsidRPr="004E4C9D" w:rsidRDefault="0044298E" w:rsidP="004E4C9D">
            <w:pPr>
              <w:pStyle w:val="TableBody"/>
              <w:rPr>
                <w:lang w:val="en-CA"/>
              </w:rPr>
            </w:pPr>
            <w:r w:rsidRPr="004E4C9D">
              <w:rPr>
                <w:lang w:val="en-CA"/>
              </w:rPr>
              <w:t>Provider Portal</w:t>
            </w:r>
            <w:r w:rsidRPr="004E4C9D">
              <w:rPr>
                <w:lang w:val="en-CA"/>
              </w:rPr>
              <w:lastRenderedPageBreak/>
              <w:t xml:space="preserve"> default scan document type for a Electronic/HL7 order. Caution: Requires clearing system cache. Added in v3.2018.5.5 #27532</w:t>
            </w:r>
          </w:p>
        </w:tc>
      </w:tr>
      <w:tr w:rsidR="0044298E" w:rsidRPr="004E4C9D" w14:paraId="3F8C748F" w14:textId="77777777" w:rsidTr="004E4C9D">
        <w:trPr>
          <w:trHeight w:val="1800"/>
        </w:trPr>
        <w:tc>
          <w:tcPr>
            <w:tcW w:w="3600" w:type="dxa"/>
            <w:noWrap/>
            <w:hideMark/>
          </w:tcPr>
          <w:p w14:paraId="176C0E68" w14:textId="77777777" w:rsidR="0044298E" w:rsidRPr="004E4C9D" w:rsidRDefault="0044298E" w:rsidP="004E4C9D">
            <w:pPr>
              <w:pStyle w:val="TableBody"/>
              <w:rPr>
                <w:lang w:val="en-CA"/>
              </w:rPr>
            </w:pPr>
            <w:r w:rsidRPr="004E4C9D">
              <w:rPr>
                <w:lang w:val="en-CA"/>
              </w:rPr>
              <w:t>PPEnableAppointmentConfirmationRequest</w:t>
            </w:r>
          </w:p>
        </w:tc>
        <w:tc>
          <w:tcPr>
            <w:tcW w:w="2160" w:type="dxa"/>
            <w:hideMark/>
          </w:tcPr>
          <w:p w14:paraId="27716C5F"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45574204" w14:textId="77777777" w:rsidR="0044298E" w:rsidRPr="004E4C9D" w:rsidRDefault="0044298E" w:rsidP="004E4C9D">
            <w:pPr>
              <w:pStyle w:val="TableBody"/>
              <w:rPr>
                <w:lang w:val="en-CA"/>
              </w:rPr>
            </w:pPr>
            <w:r w:rsidRPr="004E4C9D">
              <w:rPr>
                <w:lang w:val="en-CA"/>
              </w:rPr>
              <w:t>When True, users may enter an email/SMS for appointment confirmation from the Patient Portal. When False, this option is hidden. Supports site group override. Added in v3.2021.3.15 #29250</w:t>
            </w:r>
          </w:p>
        </w:tc>
      </w:tr>
      <w:tr w:rsidR="0044298E" w:rsidRPr="004E4C9D" w14:paraId="5BC450B8" w14:textId="77777777" w:rsidTr="004E4C9D">
        <w:trPr>
          <w:trHeight w:val="600"/>
        </w:trPr>
        <w:tc>
          <w:tcPr>
            <w:tcW w:w="3600" w:type="dxa"/>
            <w:noWrap/>
            <w:hideMark/>
          </w:tcPr>
          <w:p w14:paraId="0A607B60" w14:textId="77777777" w:rsidR="0044298E" w:rsidRPr="004E4C9D" w:rsidRDefault="0044298E" w:rsidP="004E4C9D">
            <w:pPr>
              <w:pStyle w:val="TableBody"/>
              <w:rPr>
                <w:lang w:val="en-CA"/>
              </w:rPr>
            </w:pPr>
            <w:r w:rsidRPr="004E4C9D">
              <w:rPr>
                <w:lang w:val="en-CA"/>
              </w:rPr>
              <w:t>PPGuestAccountCreationEnabled</w:t>
            </w:r>
          </w:p>
        </w:tc>
        <w:tc>
          <w:tcPr>
            <w:tcW w:w="2160" w:type="dxa"/>
            <w:hideMark/>
          </w:tcPr>
          <w:p w14:paraId="3269DB28"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20959BC" w14:textId="77777777" w:rsidR="0044298E" w:rsidRPr="004E4C9D" w:rsidRDefault="0044298E" w:rsidP="004E4C9D">
            <w:pPr>
              <w:pStyle w:val="TableBody"/>
              <w:rPr>
                <w:lang w:val="en-CA"/>
              </w:rPr>
            </w:pPr>
            <w:r w:rsidRPr="004E4C9D">
              <w:rPr>
                <w:lang w:val="en-CA"/>
              </w:rPr>
              <w:t>When True, the Patient Portal allows the creation of guest accounts.</w:t>
            </w:r>
          </w:p>
        </w:tc>
      </w:tr>
      <w:tr w:rsidR="0044298E" w:rsidRPr="004E4C9D" w14:paraId="30D8DAFC" w14:textId="77777777" w:rsidTr="004E4C9D">
        <w:trPr>
          <w:trHeight w:val="600"/>
        </w:trPr>
        <w:tc>
          <w:tcPr>
            <w:tcW w:w="3600" w:type="dxa"/>
            <w:noWrap/>
            <w:hideMark/>
          </w:tcPr>
          <w:p w14:paraId="1559915E" w14:textId="77777777" w:rsidR="0044298E" w:rsidRPr="004E4C9D" w:rsidRDefault="0044298E" w:rsidP="004E4C9D">
            <w:pPr>
              <w:pStyle w:val="TableBody"/>
              <w:rPr>
                <w:lang w:val="en-CA"/>
              </w:rPr>
            </w:pPr>
            <w:r w:rsidRPr="004E4C9D">
              <w:rPr>
                <w:lang w:val="en-CA"/>
              </w:rPr>
              <w:t>PPHelpDeskNumber</w:t>
            </w:r>
          </w:p>
        </w:tc>
        <w:tc>
          <w:tcPr>
            <w:tcW w:w="2160" w:type="dxa"/>
            <w:hideMark/>
          </w:tcPr>
          <w:p w14:paraId="282A738E"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F9FCF18" w14:textId="77777777" w:rsidR="0044298E" w:rsidRPr="004E4C9D" w:rsidRDefault="0044298E" w:rsidP="004E4C9D">
            <w:pPr>
              <w:pStyle w:val="TableBody"/>
              <w:rPr>
                <w:lang w:val="en-CA"/>
              </w:rPr>
            </w:pPr>
            <w:r w:rsidRPr="004E4C9D">
              <w:rPr>
                <w:lang w:val="en-CA"/>
              </w:rPr>
              <w:t>Patient Portal Help Desk phone number.</w:t>
            </w:r>
          </w:p>
        </w:tc>
      </w:tr>
      <w:tr w:rsidR="0044298E" w:rsidRPr="004E4C9D" w14:paraId="0327D78B" w14:textId="77777777" w:rsidTr="004E4C9D">
        <w:trPr>
          <w:trHeight w:val="1200"/>
        </w:trPr>
        <w:tc>
          <w:tcPr>
            <w:tcW w:w="3600" w:type="dxa"/>
            <w:noWrap/>
            <w:hideMark/>
          </w:tcPr>
          <w:p w14:paraId="0A55B46A" w14:textId="77777777" w:rsidR="0044298E" w:rsidRPr="004E4C9D" w:rsidRDefault="0044298E" w:rsidP="004E4C9D">
            <w:pPr>
              <w:pStyle w:val="TableBody"/>
              <w:rPr>
                <w:lang w:val="en-CA"/>
              </w:rPr>
            </w:pPr>
            <w:r w:rsidRPr="004E4C9D">
              <w:rPr>
                <w:lang w:val="en-CA"/>
              </w:rPr>
              <w:t>PPHelpRequestMessageGroup</w:t>
            </w:r>
          </w:p>
        </w:tc>
        <w:tc>
          <w:tcPr>
            <w:tcW w:w="2160" w:type="dxa"/>
            <w:hideMark/>
          </w:tcPr>
          <w:p w14:paraId="14F70932"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4288FF7" w14:textId="77777777" w:rsidR="0044298E" w:rsidRPr="004E4C9D" w:rsidRDefault="0044298E" w:rsidP="004E4C9D">
            <w:pPr>
              <w:pStyle w:val="TableBody"/>
              <w:rPr>
                <w:lang w:val="en-CA"/>
              </w:rPr>
            </w:pPr>
            <w:r w:rsidRPr="004E4C9D">
              <w:rPr>
                <w:lang w:val="en-CA"/>
              </w:rPr>
              <w:t>Message group to send Help requests to. When not defined, an email will be sent to the configured Portal's send to email address.</w:t>
            </w:r>
          </w:p>
        </w:tc>
      </w:tr>
      <w:tr w:rsidR="0044298E" w:rsidRPr="004E4C9D" w14:paraId="2FE10982" w14:textId="77777777" w:rsidTr="004E4C9D">
        <w:trPr>
          <w:trHeight w:val="2700"/>
        </w:trPr>
        <w:tc>
          <w:tcPr>
            <w:tcW w:w="3600" w:type="dxa"/>
            <w:noWrap/>
            <w:hideMark/>
          </w:tcPr>
          <w:p w14:paraId="2A8496AF" w14:textId="77777777" w:rsidR="0044298E" w:rsidRPr="004E4C9D" w:rsidRDefault="0044298E" w:rsidP="004E4C9D">
            <w:pPr>
              <w:pStyle w:val="TableBody"/>
              <w:rPr>
                <w:lang w:val="en-CA"/>
              </w:rPr>
            </w:pPr>
            <w:r w:rsidRPr="004E4C9D">
              <w:rPr>
                <w:lang w:val="en-CA"/>
              </w:rPr>
              <w:t>PPImageHoldPeriodDays</w:t>
            </w:r>
          </w:p>
        </w:tc>
        <w:tc>
          <w:tcPr>
            <w:tcW w:w="2160" w:type="dxa"/>
            <w:hideMark/>
          </w:tcPr>
          <w:p w14:paraId="3B959157" w14:textId="77777777" w:rsidR="0044298E" w:rsidRPr="004E4C9D" w:rsidRDefault="0044298E" w:rsidP="004E4C9D">
            <w:pPr>
              <w:pStyle w:val="TableBody"/>
              <w:rPr>
                <w:lang w:val="en-CA"/>
              </w:rPr>
            </w:pPr>
            <w:r w:rsidRPr="004E4C9D">
              <w:rPr>
                <w:lang w:val="en-CA"/>
              </w:rPr>
              <w:t>Value=Days as Integer, Default=[3]</w:t>
            </w:r>
          </w:p>
        </w:tc>
        <w:tc>
          <w:tcPr>
            <w:tcW w:w="4320" w:type="dxa"/>
            <w:hideMark/>
          </w:tcPr>
          <w:p w14:paraId="73F5984F" w14:textId="77777777" w:rsidR="0044298E" w:rsidRPr="004E4C9D" w:rsidRDefault="0044298E" w:rsidP="004E4C9D">
            <w:pPr>
              <w:pStyle w:val="TableBody"/>
              <w:rPr>
                <w:lang w:val="en-CA"/>
              </w:rPr>
            </w:pPr>
            <w:r w:rsidRPr="004E4C9D">
              <w:rPr>
                <w:lang w:val="en-CA"/>
              </w:rPr>
              <w:t>Number of days that will be used to calculate a date a when diagnostic images will become available in the Patient Portal. This number will be added to the exam’s date of service and rounded up to the next whole day. The diagnostic images will not be available in the Patient Portal until this calculated date has passed.</w:t>
            </w:r>
          </w:p>
        </w:tc>
      </w:tr>
      <w:tr w:rsidR="0044298E" w:rsidRPr="004E4C9D" w14:paraId="628027EC" w14:textId="77777777" w:rsidTr="004E4C9D">
        <w:trPr>
          <w:trHeight w:val="3300"/>
        </w:trPr>
        <w:tc>
          <w:tcPr>
            <w:tcW w:w="3600" w:type="dxa"/>
            <w:noWrap/>
            <w:hideMark/>
          </w:tcPr>
          <w:p w14:paraId="67368EF9" w14:textId="77777777" w:rsidR="0044298E" w:rsidRPr="004E4C9D" w:rsidRDefault="0044298E" w:rsidP="004E4C9D">
            <w:pPr>
              <w:pStyle w:val="TableBody"/>
              <w:rPr>
                <w:lang w:val="en-CA"/>
              </w:rPr>
            </w:pPr>
            <w:r w:rsidRPr="004E4C9D">
              <w:rPr>
                <w:lang w:val="en-CA"/>
              </w:rPr>
              <w:t>PPImagesHoldBackMessage</w:t>
            </w:r>
          </w:p>
        </w:tc>
        <w:tc>
          <w:tcPr>
            <w:tcW w:w="2160" w:type="dxa"/>
            <w:hideMark/>
          </w:tcPr>
          <w:p w14:paraId="3317E2FD" w14:textId="77777777" w:rsidR="0044298E" w:rsidRPr="004E4C9D" w:rsidRDefault="0044298E" w:rsidP="004E4C9D">
            <w:pPr>
              <w:pStyle w:val="TableBody"/>
              <w:rPr>
                <w:lang w:val="en-CA"/>
              </w:rPr>
            </w:pPr>
            <w:r w:rsidRPr="004E4C9D">
              <w:rPr>
                <w:lang w:val="en-CA"/>
              </w:rPr>
              <w:t>Value=String, Default=[Images for this exam are currently unavailable on the portal. Estimated availability is {PatientPortalImageAvailableDate(dddd, MMM dd, yyyy)}.]</w:t>
            </w:r>
          </w:p>
        </w:tc>
        <w:tc>
          <w:tcPr>
            <w:tcW w:w="4320" w:type="dxa"/>
            <w:hideMark/>
          </w:tcPr>
          <w:p w14:paraId="366BD967" w14:textId="77777777" w:rsidR="0044298E" w:rsidRPr="004E4C9D" w:rsidRDefault="0044298E" w:rsidP="004E4C9D">
            <w:pPr>
              <w:pStyle w:val="TableBody"/>
              <w:rPr>
                <w:lang w:val="en-CA"/>
              </w:rPr>
            </w:pPr>
            <w:r w:rsidRPr="004E4C9D">
              <w:rPr>
                <w:lang w:val="en-CA"/>
              </w:rPr>
              <w:t>Message to display to the patient when the diagnosti</w:t>
            </w:r>
            <w:r w:rsidRPr="004E4C9D">
              <w:rPr>
                <w:lang w:val="en-CA"/>
              </w:rPr>
              <w:lastRenderedPageBreak/>
              <w:t>c images are not available to display due to the hold back period.</w:t>
            </w:r>
          </w:p>
        </w:tc>
      </w:tr>
      <w:tr w:rsidR="0044298E" w:rsidRPr="004E4C9D" w14:paraId="0766172F" w14:textId="77777777" w:rsidTr="004E4C9D">
        <w:trPr>
          <w:trHeight w:val="900"/>
        </w:trPr>
        <w:tc>
          <w:tcPr>
            <w:tcW w:w="3600" w:type="dxa"/>
            <w:noWrap/>
            <w:hideMark/>
          </w:tcPr>
          <w:p w14:paraId="69886AF7" w14:textId="77777777" w:rsidR="0044298E" w:rsidRPr="004E4C9D" w:rsidRDefault="0044298E" w:rsidP="004E4C9D">
            <w:pPr>
              <w:pStyle w:val="TableBody"/>
              <w:rPr>
                <w:lang w:val="en-CA"/>
              </w:rPr>
            </w:pPr>
            <w:r w:rsidRPr="004E4C9D">
              <w:rPr>
                <w:lang w:val="en-CA"/>
              </w:rPr>
              <w:t>PPLayLetterConfirmationRequired</w:t>
            </w:r>
          </w:p>
        </w:tc>
        <w:tc>
          <w:tcPr>
            <w:tcW w:w="2160" w:type="dxa"/>
            <w:hideMark/>
          </w:tcPr>
          <w:p w14:paraId="317C6497" w14:textId="77777777" w:rsidR="0044298E" w:rsidRPr="004E4C9D" w:rsidRDefault="0044298E" w:rsidP="004E4C9D">
            <w:pPr>
              <w:pStyle w:val="TableBody"/>
              <w:rPr>
                <w:lang w:val="en-CA"/>
              </w:rPr>
            </w:pPr>
            <w:r w:rsidRPr="004E4C9D">
              <w:rPr>
                <w:lang w:val="en-CA"/>
              </w:rPr>
              <w:t>Value=, Default=Blank</w:t>
            </w:r>
          </w:p>
        </w:tc>
        <w:tc>
          <w:tcPr>
            <w:tcW w:w="4320" w:type="dxa"/>
            <w:hideMark/>
          </w:tcPr>
          <w:p w14:paraId="0C2BCD0D" w14:textId="77777777" w:rsidR="0044298E" w:rsidRPr="004E4C9D" w:rsidRDefault="0044298E" w:rsidP="004E4C9D">
            <w:pPr>
              <w:pStyle w:val="TableBody"/>
              <w:rPr>
                <w:lang w:val="en-CA"/>
              </w:rPr>
            </w:pPr>
            <w:r w:rsidRPr="004E4C9D">
              <w:rPr>
                <w:lang w:val="en-CA"/>
              </w:rPr>
              <w:t>. Added in v3.2022.6.20 #31279</w:t>
            </w:r>
          </w:p>
        </w:tc>
      </w:tr>
      <w:tr w:rsidR="0044298E" w:rsidRPr="004E4C9D" w14:paraId="43ED0798" w14:textId="77777777" w:rsidTr="004E4C9D">
        <w:trPr>
          <w:trHeight w:val="4800"/>
        </w:trPr>
        <w:tc>
          <w:tcPr>
            <w:tcW w:w="3600" w:type="dxa"/>
            <w:noWrap/>
            <w:hideMark/>
          </w:tcPr>
          <w:p w14:paraId="72942709" w14:textId="77777777" w:rsidR="0044298E" w:rsidRPr="004E4C9D" w:rsidRDefault="0044298E" w:rsidP="004E4C9D">
            <w:pPr>
              <w:pStyle w:val="TableBody"/>
              <w:rPr>
                <w:lang w:val="en-CA"/>
              </w:rPr>
            </w:pPr>
            <w:r w:rsidRPr="004E4C9D">
              <w:rPr>
                <w:lang w:val="en-CA"/>
              </w:rPr>
              <w:t>PPPasswordRequirements</w:t>
            </w:r>
          </w:p>
        </w:tc>
        <w:tc>
          <w:tcPr>
            <w:tcW w:w="2160" w:type="dxa"/>
            <w:hideMark/>
          </w:tcPr>
          <w:p w14:paraId="38AA709E" w14:textId="77777777" w:rsidR="0044298E" w:rsidRPr="004E4C9D" w:rsidRDefault="0044298E" w:rsidP="004E4C9D">
            <w:pPr>
              <w:pStyle w:val="TableBody"/>
              <w:rPr>
                <w:lang w:val="en-CA"/>
              </w:rPr>
            </w:pPr>
            <w:r w:rsidRPr="004E4C9D">
              <w:rPr>
                <w:lang w:val="en-CA"/>
              </w:rPr>
              <w:t>Value=JSON as String, Default=[[{"minChar":"8","wordLowercase":"True","wordUppercase":"True","wordOneNumber":"True","wordOneSpecialChar":"False"},{"minChar":"5","wordLowercase":"False","wordUppercase":"False","wordOneNumber":"False","wordOneSpecialChar":"False"}]]</w:t>
            </w:r>
          </w:p>
        </w:tc>
        <w:tc>
          <w:tcPr>
            <w:tcW w:w="4320" w:type="dxa"/>
            <w:hideMark/>
          </w:tcPr>
          <w:p w14:paraId="7DAF2A0C" w14:textId="77777777" w:rsidR="0044298E" w:rsidRPr="004E4C9D" w:rsidRDefault="0044298E" w:rsidP="004E4C9D">
            <w:pPr>
              <w:pStyle w:val="TableBody"/>
              <w:rPr>
                <w:lang w:val="en-CA"/>
              </w:rPr>
            </w:pPr>
            <w:r w:rsidRPr="004E4C9D">
              <w:rPr>
                <w:lang w:val="en-CA"/>
              </w:rPr>
              <w:t>JSON value to define default password requirements for Patient Portal user accounts. Note: Click Value to open custom editor.</w:t>
            </w:r>
          </w:p>
        </w:tc>
      </w:tr>
      <w:tr w:rsidR="0044298E" w:rsidRPr="004E4C9D" w14:paraId="2DE94518" w14:textId="77777777" w:rsidTr="004E4C9D">
        <w:trPr>
          <w:trHeight w:val="2100"/>
        </w:trPr>
        <w:tc>
          <w:tcPr>
            <w:tcW w:w="3600" w:type="dxa"/>
            <w:noWrap/>
            <w:hideMark/>
          </w:tcPr>
          <w:p w14:paraId="77492829" w14:textId="77777777" w:rsidR="0044298E" w:rsidRPr="004E4C9D" w:rsidRDefault="0044298E" w:rsidP="004E4C9D">
            <w:pPr>
              <w:pStyle w:val="TableBody"/>
              <w:rPr>
                <w:lang w:val="en-CA"/>
              </w:rPr>
            </w:pPr>
            <w:r w:rsidRPr="004E4C9D">
              <w:rPr>
                <w:lang w:val="en-CA"/>
              </w:rPr>
              <w:t>PPPrepInstructionTypeCode</w:t>
            </w:r>
          </w:p>
        </w:tc>
        <w:tc>
          <w:tcPr>
            <w:tcW w:w="2160" w:type="dxa"/>
            <w:hideMark/>
          </w:tcPr>
          <w:p w14:paraId="4C9693D8" w14:textId="77777777" w:rsidR="0044298E" w:rsidRPr="004E4C9D" w:rsidRDefault="0044298E" w:rsidP="004E4C9D">
            <w:pPr>
              <w:pStyle w:val="TableBody"/>
              <w:rPr>
                <w:lang w:val="en-CA"/>
              </w:rPr>
            </w:pPr>
            <w:r w:rsidRPr="004E4C9D">
              <w:rPr>
                <w:lang w:val="en-CA"/>
              </w:rPr>
              <w:t>Value="Prep Instruction Type Code" as String [from PrepInstructionType lookup table], Default=Blank</w:t>
            </w:r>
          </w:p>
        </w:tc>
        <w:tc>
          <w:tcPr>
            <w:tcW w:w="4320" w:type="dxa"/>
            <w:hideMark/>
          </w:tcPr>
          <w:p w14:paraId="47B2B57D" w14:textId="77777777" w:rsidR="0044298E" w:rsidRPr="004E4C9D" w:rsidRDefault="0044298E" w:rsidP="004E4C9D">
            <w:pPr>
              <w:pStyle w:val="TableBody"/>
              <w:rPr>
                <w:lang w:val="en-CA"/>
              </w:rPr>
            </w:pPr>
            <w:r w:rsidRPr="004E4C9D">
              <w:rPr>
                <w:lang w:val="en-CA"/>
              </w:rPr>
              <w:t>Default Procedure Picker for the site (or site group if overridden).</w:t>
            </w:r>
          </w:p>
        </w:tc>
      </w:tr>
      <w:tr w:rsidR="0044298E" w:rsidRPr="004E4C9D" w14:paraId="77A6D172" w14:textId="77777777" w:rsidTr="004E4C9D">
        <w:trPr>
          <w:trHeight w:val="900"/>
        </w:trPr>
        <w:tc>
          <w:tcPr>
            <w:tcW w:w="3600" w:type="dxa"/>
            <w:noWrap/>
            <w:hideMark/>
          </w:tcPr>
          <w:p w14:paraId="690C6489" w14:textId="77777777" w:rsidR="0044298E" w:rsidRPr="004E4C9D" w:rsidRDefault="0044298E" w:rsidP="004E4C9D">
            <w:pPr>
              <w:pStyle w:val="TableBody"/>
              <w:rPr>
                <w:lang w:val="en-CA"/>
              </w:rPr>
            </w:pPr>
            <w:r w:rsidRPr="004E4C9D">
              <w:rPr>
                <w:lang w:val="en-CA"/>
              </w:rPr>
              <w:t>PPProcedurePickerDefault</w:t>
            </w:r>
          </w:p>
        </w:tc>
        <w:tc>
          <w:tcPr>
            <w:tcW w:w="2160" w:type="dxa"/>
            <w:hideMark/>
          </w:tcPr>
          <w:p w14:paraId="1B79CC2A" w14:textId="77777777" w:rsidR="0044298E" w:rsidRPr="004E4C9D" w:rsidRDefault="0044298E" w:rsidP="004E4C9D">
            <w:pPr>
              <w:pStyle w:val="TableBody"/>
              <w:rPr>
                <w:lang w:val="en-CA"/>
              </w:rPr>
            </w:pPr>
            <w:r w:rsidRPr="004E4C9D">
              <w:rPr>
                <w:lang w:val="en-CA"/>
              </w:rPr>
              <w:t>Value=String, Default=[PP-Default]</w:t>
            </w:r>
          </w:p>
        </w:tc>
        <w:tc>
          <w:tcPr>
            <w:tcW w:w="4320" w:type="dxa"/>
            <w:hideMark/>
          </w:tcPr>
          <w:p w14:paraId="2A9A2C6B" w14:textId="77777777" w:rsidR="0044298E" w:rsidRPr="004E4C9D" w:rsidRDefault="0044298E" w:rsidP="004E4C9D">
            <w:pPr>
              <w:pStyle w:val="TableBody"/>
              <w:rPr>
                <w:lang w:val="en-CA"/>
              </w:rPr>
            </w:pPr>
            <w:r w:rsidRPr="004E4C9D">
              <w:rPr>
                <w:lang w:val="en-CA"/>
              </w:rPr>
              <w:t>Default Procedure Picker for the site (or site group if overridden). Added in v3.2018.5.6 #27200</w:t>
            </w:r>
          </w:p>
        </w:tc>
      </w:tr>
      <w:tr w:rsidR="0044298E" w:rsidRPr="004E4C9D" w14:paraId="0DFCDCDE" w14:textId="77777777" w:rsidTr="004E4C9D">
        <w:trPr>
          <w:trHeight w:val="5400"/>
        </w:trPr>
        <w:tc>
          <w:tcPr>
            <w:tcW w:w="3600" w:type="dxa"/>
            <w:noWrap/>
            <w:hideMark/>
          </w:tcPr>
          <w:p w14:paraId="55BDF4AE" w14:textId="77777777" w:rsidR="0044298E" w:rsidRPr="004E4C9D" w:rsidRDefault="0044298E" w:rsidP="004E4C9D">
            <w:pPr>
              <w:pStyle w:val="TableBody"/>
              <w:rPr>
                <w:lang w:val="en-CA"/>
              </w:rPr>
            </w:pPr>
            <w:r w:rsidRPr="004E4C9D">
              <w:rPr>
                <w:lang w:val="en-CA"/>
              </w:rPr>
              <w:t>PPReportHoldBackMessage</w:t>
            </w:r>
          </w:p>
        </w:tc>
        <w:tc>
          <w:tcPr>
            <w:tcW w:w="2160" w:type="dxa"/>
            <w:hideMark/>
          </w:tcPr>
          <w:p w14:paraId="73609132" w14:textId="77777777" w:rsidR="0044298E" w:rsidRPr="004E4C9D" w:rsidRDefault="0044298E" w:rsidP="004E4C9D">
            <w:pPr>
              <w:pStyle w:val="TableBody"/>
              <w:rPr>
                <w:lang w:val="en-CA"/>
              </w:rPr>
            </w:pPr>
            <w:r w:rsidRPr="004E4C9D">
              <w:rPr>
                <w:lang w:val="en-CA"/>
              </w:rPr>
              <w:t>Value=String, Default=[This report is currently unavailable on the portal. Estimated availability is {PatientPortalReportAvailableDate(dddd, MMM dd, yyyy)}. Reports are made available on the portal only after they are sent to the referring provider for review.]</w:t>
            </w:r>
          </w:p>
        </w:tc>
        <w:tc>
          <w:tcPr>
            <w:tcW w:w="4320" w:type="dxa"/>
            <w:hideMark/>
          </w:tcPr>
          <w:p w14:paraId="5AAF3122" w14:textId="77777777" w:rsidR="0044298E" w:rsidRPr="004E4C9D" w:rsidRDefault="0044298E" w:rsidP="004E4C9D">
            <w:pPr>
              <w:pStyle w:val="TableBody"/>
              <w:rPr>
                <w:lang w:val="en-CA"/>
              </w:rPr>
            </w:pPr>
            <w:r w:rsidRPr="004E4C9D">
              <w:rPr>
                <w:lang w:val="en-CA"/>
              </w:rPr>
              <w:t>Message to display to the Patient Portal user when th</w:t>
            </w:r>
            <w:r w:rsidRPr="004E4C9D">
              <w:rPr>
                <w:lang w:val="en-CA"/>
              </w:rPr>
              <w:lastRenderedPageBreak/>
              <w:t>e report is not available to display due to the hold back period.</w:t>
            </w:r>
          </w:p>
        </w:tc>
      </w:tr>
      <w:tr w:rsidR="0044298E" w:rsidRPr="004E4C9D" w14:paraId="140642D4" w14:textId="77777777" w:rsidTr="004E4C9D">
        <w:trPr>
          <w:trHeight w:val="2700"/>
        </w:trPr>
        <w:tc>
          <w:tcPr>
            <w:tcW w:w="3600" w:type="dxa"/>
            <w:noWrap/>
            <w:hideMark/>
          </w:tcPr>
          <w:p w14:paraId="38B1D943" w14:textId="77777777" w:rsidR="0044298E" w:rsidRPr="004E4C9D" w:rsidRDefault="0044298E" w:rsidP="004E4C9D">
            <w:pPr>
              <w:pStyle w:val="TableBody"/>
              <w:rPr>
                <w:lang w:val="en-CA"/>
              </w:rPr>
            </w:pPr>
            <w:r w:rsidRPr="004E4C9D">
              <w:rPr>
                <w:lang w:val="en-CA"/>
              </w:rPr>
              <w:t>PPReportHoldPeriodDays</w:t>
            </w:r>
          </w:p>
        </w:tc>
        <w:tc>
          <w:tcPr>
            <w:tcW w:w="2160" w:type="dxa"/>
            <w:hideMark/>
          </w:tcPr>
          <w:p w14:paraId="19E8A40D" w14:textId="77777777" w:rsidR="0044298E" w:rsidRPr="004E4C9D" w:rsidRDefault="0044298E" w:rsidP="004E4C9D">
            <w:pPr>
              <w:pStyle w:val="TableBody"/>
              <w:rPr>
                <w:lang w:val="en-CA"/>
              </w:rPr>
            </w:pPr>
            <w:r w:rsidRPr="004E4C9D">
              <w:rPr>
                <w:lang w:val="en-CA"/>
              </w:rPr>
              <w:t>Value=Days as Integer, Default=[3]</w:t>
            </w:r>
          </w:p>
        </w:tc>
        <w:tc>
          <w:tcPr>
            <w:tcW w:w="4320" w:type="dxa"/>
            <w:hideMark/>
          </w:tcPr>
          <w:p w14:paraId="0CEA4FDB" w14:textId="77777777" w:rsidR="0044298E" w:rsidRPr="004E4C9D" w:rsidRDefault="0044298E" w:rsidP="004E4C9D">
            <w:pPr>
              <w:pStyle w:val="TableBody"/>
              <w:rPr>
                <w:lang w:val="en-CA"/>
              </w:rPr>
            </w:pPr>
            <w:r w:rsidRPr="004E4C9D">
              <w:rPr>
                <w:lang w:val="en-CA"/>
              </w:rPr>
              <w:t>Number of days that will be used to calculate a date a when a diagnostic report will become available in the Patient Portal. This number will be added to the report signed date and rounded up to the next whole day. The diagnostic report will not be available in the Patient Portal until this calculated date has passed.</w:t>
            </w:r>
          </w:p>
        </w:tc>
      </w:tr>
      <w:tr w:rsidR="0044298E" w:rsidRPr="004E4C9D" w14:paraId="120CD22F" w14:textId="77777777" w:rsidTr="004E4C9D">
        <w:trPr>
          <w:trHeight w:val="6000"/>
        </w:trPr>
        <w:tc>
          <w:tcPr>
            <w:tcW w:w="3600" w:type="dxa"/>
            <w:noWrap/>
            <w:hideMark/>
          </w:tcPr>
          <w:p w14:paraId="4F3E7051" w14:textId="77777777" w:rsidR="0044298E" w:rsidRPr="004E4C9D" w:rsidRDefault="0044298E" w:rsidP="004E4C9D">
            <w:pPr>
              <w:pStyle w:val="TableBody"/>
              <w:rPr>
                <w:lang w:val="en-CA"/>
              </w:rPr>
            </w:pPr>
            <w:r w:rsidRPr="004E4C9D">
              <w:rPr>
                <w:lang w:val="en-CA"/>
              </w:rPr>
              <w:t>PPReportHoldPeriodDisplayedDays</w:t>
            </w:r>
          </w:p>
        </w:tc>
        <w:tc>
          <w:tcPr>
            <w:tcW w:w="2160" w:type="dxa"/>
            <w:hideMark/>
          </w:tcPr>
          <w:p w14:paraId="2967C133" w14:textId="77777777" w:rsidR="0044298E" w:rsidRPr="004E4C9D" w:rsidRDefault="0044298E" w:rsidP="004E4C9D">
            <w:pPr>
              <w:pStyle w:val="TableBody"/>
              <w:rPr>
                <w:lang w:val="en-CA"/>
              </w:rPr>
            </w:pPr>
            <w:r w:rsidRPr="004E4C9D">
              <w:rPr>
                <w:lang w:val="en-CA"/>
              </w:rPr>
              <w:t>Value=Days as Integer, Default=[5]</w:t>
            </w:r>
          </w:p>
        </w:tc>
        <w:tc>
          <w:tcPr>
            <w:tcW w:w="4320" w:type="dxa"/>
            <w:hideMark/>
          </w:tcPr>
          <w:p w14:paraId="0C6B78FA" w14:textId="77777777" w:rsidR="0044298E" w:rsidRPr="004E4C9D" w:rsidRDefault="0044298E" w:rsidP="004E4C9D">
            <w:pPr>
              <w:pStyle w:val="TableBody"/>
              <w:rPr>
                <w:lang w:val="en-CA"/>
              </w:rPr>
            </w:pPr>
            <w:r w:rsidRPr="004E4C9D">
              <w:rPr>
                <w:lang w:val="en-CA"/>
              </w:rPr>
              <w:t>Number of days that will be used to calculate an estimated date when the report may be available in the Patient Portal. This number will be added to the date of service and rounded up to the next whole day. This calculation is done in the period from when the exam is performed to the time the report is signed. Once the report is signed, this calculation will solely be done using the PPReportHoldPeriodDays setting. Generally, this value should be equal to or greater than the PPReportHoldPeriodDays. Its purpose to communicate to the patient a value greater than the actual hold period so it will not cause anxiety if the report is delayed in the workflow due to unknown causes.</w:t>
            </w:r>
          </w:p>
        </w:tc>
      </w:tr>
      <w:tr w:rsidR="0044298E" w:rsidRPr="004E4C9D" w14:paraId="0B9DDCFA" w14:textId="77777777" w:rsidTr="004E4C9D">
        <w:trPr>
          <w:trHeight w:val="900"/>
        </w:trPr>
        <w:tc>
          <w:tcPr>
            <w:tcW w:w="3600" w:type="dxa"/>
            <w:noWrap/>
            <w:hideMark/>
          </w:tcPr>
          <w:p w14:paraId="10E813DE" w14:textId="77777777" w:rsidR="0044298E" w:rsidRPr="004E4C9D" w:rsidRDefault="0044298E" w:rsidP="004E4C9D">
            <w:pPr>
              <w:pStyle w:val="TableBody"/>
              <w:rPr>
                <w:lang w:val="en-CA"/>
              </w:rPr>
            </w:pPr>
            <w:r w:rsidRPr="004E4C9D">
              <w:rPr>
                <w:lang w:val="en-CA"/>
              </w:rPr>
              <w:t>PPSchedulingNoPrescription</w:t>
            </w:r>
          </w:p>
        </w:tc>
        <w:tc>
          <w:tcPr>
            <w:tcW w:w="2160" w:type="dxa"/>
            <w:hideMark/>
          </w:tcPr>
          <w:p w14:paraId="324EE75E" w14:textId="77777777" w:rsidR="0044298E" w:rsidRPr="004E4C9D" w:rsidRDefault="0044298E" w:rsidP="004E4C9D">
            <w:pPr>
              <w:pStyle w:val="TableBody"/>
              <w:rPr>
                <w:lang w:val="en-CA"/>
              </w:rPr>
            </w:pPr>
            <w:r w:rsidRPr="004E4C9D">
              <w:rPr>
                <w:lang w:val="en-CA"/>
              </w:rPr>
              <w:t>Value=Days as Integer, Default=[0]</w:t>
            </w:r>
          </w:p>
        </w:tc>
        <w:tc>
          <w:tcPr>
            <w:tcW w:w="4320" w:type="dxa"/>
            <w:hideMark/>
          </w:tcPr>
          <w:p w14:paraId="180ED213" w14:textId="77777777" w:rsidR="0044298E" w:rsidRPr="004E4C9D" w:rsidRDefault="0044298E" w:rsidP="004E4C9D">
            <w:pPr>
              <w:pStyle w:val="TableBody"/>
              <w:rPr>
                <w:lang w:val="en-CA"/>
              </w:rPr>
            </w:pPr>
            <w:r w:rsidRPr="004E4C9D">
              <w:rPr>
                <w:lang w:val="en-CA"/>
              </w:rPr>
              <w:t>Number of days before a patient can schedule through the Portal if they do not have a prescription.</w:t>
            </w:r>
          </w:p>
        </w:tc>
      </w:tr>
      <w:tr w:rsidR="0044298E" w:rsidRPr="004E4C9D" w14:paraId="795B635C" w14:textId="77777777" w:rsidTr="004E4C9D">
        <w:trPr>
          <w:trHeight w:val="900"/>
        </w:trPr>
        <w:tc>
          <w:tcPr>
            <w:tcW w:w="3600" w:type="dxa"/>
            <w:noWrap/>
            <w:hideMark/>
          </w:tcPr>
          <w:p w14:paraId="42330D88" w14:textId="77777777" w:rsidR="0044298E" w:rsidRPr="004E4C9D" w:rsidRDefault="0044298E" w:rsidP="004E4C9D">
            <w:pPr>
              <w:pStyle w:val="TableBody"/>
              <w:rPr>
                <w:lang w:val="en-CA"/>
              </w:rPr>
            </w:pPr>
            <w:r w:rsidRPr="004E4C9D">
              <w:rPr>
                <w:lang w:val="en-CA"/>
              </w:rPr>
              <w:t>PPSchedulingNoPrescriptionHourPadding</w:t>
            </w:r>
          </w:p>
        </w:tc>
        <w:tc>
          <w:tcPr>
            <w:tcW w:w="2160" w:type="dxa"/>
            <w:hideMark/>
          </w:tcPr>
          <w:p w14:paraId="3B9AE26A" w14:textId="77777777" w:rsidR="0044298E" w:rsidRPr="004E4C9D" w:rsidRDefault="0044298E" w:rsidP="004E4C9D">
            <w:pPr>
              <w:pStyle w:val="TableBody"/>
              <w:rPr>
                <w:lang w:val="en-CA"/>
              </w:rPr>
            </w:pPr>
            <w:r w:rsidRPr="004E4C9D">
              <w:rPr>
                <w:lang w:val="en-CA"/>
              </w:rPr>
              <w:t>Value=Hours as Integer, Default=Blank</w:t>
            </w:r>
          </w:p>
        </w:tc>
        <w:tc>
          <w:tcPr>
            <w:tcW w:w="4320" w:type="dxa"/>
            <w:hideMark/>
          </w:tcPr>
          <w:p w14:paraId="3FECC557" w14:textId="77777777" w:rsidR="0044298E" w:rsidRPr="004E4C9D" w:rsidRDefault="0044298E" w:rsidP="004E4C9D">
            <w:pPr>
              <w:pStyle w:val="TableBody"/>
              <w:rPr>
                <w:lang w:val="en-CA"/>
              </w:rPr>
            </w:pPr>
            <w:r w:rsidRPr="004E4C9D">
              <w:rPr>
                <w:lang w:val="en-CA"/>
              </w:rPr>
              <w:t>Number of hours before a patient can schedule through the portal i</w:t>
            </w:r>
            <w:r w:rsidRPr="004E4C9D">
              <w:rPr>
                <w:lang w:val="en-CA"/>
              </w:rPr>
              <w:lastRenderedPageBreak/>
              <w:t>f they do not have a prescription.</w:t>
            </w:r>
          </w:p>
        </w:tc>
      </w:tr>
      <w:tr w:rsidR="0044298E" w:rsidRPr="004E4C9D" w14:paraId="6C65416B" w14:textId="77777777" w:rsidTr="004E4C9D">
        <w:trPr>
          <w:trHeight w:val="2700"/>
        </w:trPr>
        <w:tc>
          <w:tcPr>
            <w:tcW w:w="3600" w:type="dxa"/>
            <w:noWrap/>
            <w:hideMark/>
          </w:tcPr>
          <w:p w14:paraId="41FFA893" w14:textId="77777777" w:rsidR="0044298E" w:rsidRPr="004E4C9D" w:rsidRDefault="0044298E" w:rsidP="004E4C9D">
            <w:pPr>
              <w:pStyle w:val="TableBody"/>
              <w:rPr>
                <w:lang w:val="en-CA"/>
              </w:rPr>
            </w:pPr>
            <w:r w:rsidRPr="004E4C9D">
              <w:rPr>
                <w:lang w:val="en-CA"/>
              </w:rPr>
              <w:t>PPSchedulingVerifyPaddingHours</w:t>
            </w:r>
          </w:p>
        </w:tc>
        <w:tc>
          <w:tcPr>
            <w:tcW w:w="2160" w:type="dxa"/>
            <w:hideMark/>
          </w:tcPr>
          <w:p w14:paraId="07F2D577" w14:textId="77777777" w:rsidR="0044298E" w:rsidRPr="004E4C9D" w:rsidRDefault="0044298E" w:rsidP="004E4C9D">
            <w:pPr>
              <w:pStyle w:val="TableBody"/>
              <w:rPr>
                <w:lang w:val="en-CA"/>
              </w:rPr>
            </w:pPr>
            <w:r w:rsidRPr="004E4C9D">
              <w:rPr>
                <w:lang w:val="en-CA"/>
              </w:rPr>
              <w:t>Value=Hours as Integer, Default=[0]</w:t>
            </w:r>
          </w:p>
        </w:tc>
        <w:tc>
          <w:tcPr>
            <w:tcW w:w="4320" w:type="dxa"/>
            <w:hideMark/>
          </w:tcPr>
          <w:p w14:paraId="09F3E357" w14:textId="77777777" w:rsidR="0044298E" w:rsidRPr="004E4C9D" w:rsidRDefault="0044298E" w:rsidP="004E4C9D">
            <w:pPr>
              <w:pStyle w:val="TableBody"/>
              <w:rPr>
                <w:lang w:val="en-CA"/>
              </w:rPr>
            </w:pPr>
            <w:r w:rsidRPr="004E4C9D">
              <w:rPr>
                <w:lang w:val="en-CA"/>
              </w:rPr>
              <w:t>Number of hours before a patient can schedule via the portal to allow time for imaging center staff to review and confirm appointment details. Applies to all Patient Portal scheduled appointments unless overridden by another padding rule with a longer interval. Supports practice level override. Added in v3.2018.5.5 #24918</w:t>
            </w:r>
          </w:p>
        </w:tc>
      </w:tr>
      <w:tr w:rsidR="0044298E" w:rsidRPr="004E4C9D" w14:paraId="77DE0685" w14:textId="77777777" w:rsidTr="004E4C9D">
        <w:trPr>
          <w:trHeight w:val="900"/>
        </w:trPr>
        <w:tc>
          <w:tcPr>
            <w:tcW w:w="3600" w:type="dxa"/>
            <w:noWrap/>
            <w:hideMark/>
          </w:tcPr>
          <w:p w14:paraId="038B8449" w14:textId="77777777" w:rsidR="0044298E" w:rsidRPr="004E4C9D" w:rsidRDefault="0044298E" w:rsidP="004E4C9D">
            <w:pPr>
              <w:pStyle w:val="TableBody"/>
              <w:rPr>
                <w:lang w:val="en-CA"/>
              </w:rPr>
            </w:pPr>
            <w:r w:rsidRPr="004E4C9D">
              <w:rPr>
                <w:lang w:val="en-CA"/>
              </w:rPr>
              <w:t>PPSiteSafeWordsFilter</w:t>
            </w:r>
          </w:p>
        </w:tc>
        <w:tc>
          <w:tcPr>
            <w:tcW w:w="2160" w:type="dxa"/>
            <w:hideMark/>
          </w:tcPr>
          <w:p w14:paraId="1A5E92E7"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9366C1A" w14:textId="77777777" w:rsidR="0044298E" w:rsidRPr="004E4C9D" w:rsidRDefault="0044298E" w:rsidP="004E4C9D">
            <w:pPr>
              <w:pStyle w:val="TableBody"/>
              <w:rPr>
                <w:lang w:val="en-CA"/>
              </w:rPr>
            </w:pPr>
            <w:r w:rsidRPr="004E4C9D">
              <w:rPr>
                <w:lang w:val="en-CA"/>
              </w:rPr>
              <w:t>Desired layout for site and excluding the safewords to restrict locations e.g. {safewords}.</w:t>
            </w:r>
          </w:p>
        </w:tc>
      </w:tr>
      <w:tr w:rsidR="0044298E" w:rsidRPr="004E4C9D" w14:paraId="148705A6" w14:textId="77777777" w:rsidTr="004E4C9D">
        <w:trPr>
          <w:trHeight w:val="2160"/>
        </w:trPr>
        <w:tc>
          <w:tcPr>
            <w:tcW w:w="3600" w:type="dxa"/>
            <w:noWrap/>
            <w:hideMark/>
          </w:tcPr>
          <w:p w14:paraId="1BAD1DCC" w14:textId="77777777" w:rsidR="0044298E" w:rsidRPr="004E4C9D" w:rsidRDefault="0044298E" w:rsidP="004E4C9D">
            <w:pPr>
              <w:pStyle w:val="TableBody"/>
              <w:rPr>
                <w:lang w:val="en-CA"/>
              </w:rPr>
            </w:pPr>
            <w:r w:rsidRPr="004E4C9D">
              <w:rPr>
                <w:lang w:val="en-CA"/>
              </w:rPr>
              <w:t>PPSystemCode</w:t>
            </w:r>
          </w:p>
        </w:tc>
        <w:tc>
          <w:tcPr>
            <w:tcW w:w="2160" w:type="dxa"/>
            <w:hideMark/>
          </w:tcPr>
          <w:p w14:paraId="5B5CC9CA" w14:textId="77777777" w:rsidR="0044298E" w:rsidRPr="004E4C9D" w:rsidRDefault="0044298E" w:rsidP="004E4C9D">
            <w:pPr>
              <w:pStyle w:val="TableBody"/>
              <w:rPr>
                <w:lang w:val="en-CA"/>
              </w:rPr>
            </w:pPr>
            <w:r w:rsidRPr="004E4C9D">
              <w:rPr>
                <w:lang w:val="en-CA"/>
              </w:rPr>
              <w:t>Value="Created By System Code" as String [from CreatedBySystem lookup table], Default=[patientportal]</w:t>
            </w:r>
          </w:p>
        </w:tc>
        <w:tc>
          <w:tcPr>
            <w:tcW w:w="4320" w:type="dxa"/>
            <w:hideMark/>
          </w:tcPr>
          <w:p w14:paraId="11B62A72" w14:textId="77777777" w:rsidR="0044298E" w:rsidRPr="004E4C9D" w:rsidRDefault="0044298E" w:rsidP="004E4C9D">
            <w:pPr>
              <w:pStyle w:val="TableBody"/>
              <w:rPr>
                <w:lang w:val="en-CA"/>
              </w:rPr>
            </w:pPr>
            <w:r w:rsidRPr="004E4C9D">
              <w:rPr>
                <w:lang w:val="en-CA"/>
              </w:rPr>
              <w:t>Default system code for the Patient Portal.</w:t>
            </w:r>
          </w:p>
        </w:tc>
      </w:tr>
      <w:tr w:rsidR="0044298E" w:rsidRPr="004E4C9D" w14:paraId="167B0B03" w14:textId="77777777" w:rsidTr="004E4C9D">
        <w:trPr>
          <w:trHeight w:val="1200"/>
        </w:trPr>
        <w:tc>
          <w:tcPr>
            <w:tcW w:w="3600" w:type="dxa"/>
            <w:noWrap/>
            <w:hideMark/>
          </w:tcPr>
          <w:p w14:paraId="1AF0678E" w14:textId="77777777" w:rsidR="0044298E" w:rsidRPr="004E4C9D" w:rsidRDefault="0044298E" w:rsidP="004E4C9D">
            <w:pPr>
              <w:pStyle w:val="TableBody"/>
              <w:rPr>
                <w:lang w:val="en-CA"/>
              </w:rPr>
            </w:pPr>
            <w:r w:rsidRPr="004E4C9D">
              <w:rPr>
                <w:lang w:val="en-CA"/>
              </w:rPr>
              <w:t>PPUnknownReferring</w:t>
            </w:r>
          </w:p>
        </w:tc>
        <w:tc>
          <w:tcPr>
            <w:tcW w:w="2160" w:type="dxa"/>
            <w:hideMark/>
          </w:tcPr>
          <w:p w14:paraId="13C1798C" w14:textId="77777777" w:rsidR="0044298E" w:rsidRPr="004E4C9D" w:rsidRDefault="0044298E" w:rsidP="004E4C9D">
            <w:pPr>
              <w:pStyle w:val="TableBody"/>
              <w:rPr>
                <w:lang w:val="en-CA"/>
              </w:rPr>
            </w:pPr>
            <w:r w:rsidRPr="004E4C9D">
              <w:rPr>
                <w:lang w:val="en-CA"/>
              </w:rPr>
              <w:t>Value=PersonID^IssuerCode, Default=Blank</w:t>
            </w:r>
          </w:p>
        </w:tc>
        <w:tc>
          <w:tcPr>
            <w:tcW w:w="4320" w:type="dxa"/>
            <w:hideMark/>
          </w:tcPr>
          <w:p w14:paraId="0060A3DD" w14:textId="77777777" w:rsidR="0044298E" w:rsidRPr="004E4C9D" w:rsidRDefault="0044298E" w:rsidP="004E4C9D">
            <w:pPr>
              <w:pStyle w:val="TableBody"/>
              <w:rPr>
                <w:lang w:val="en-CA"/>
              </w:rPr>
            </w:pPr>
            <w:r w:rsidRPr="004E4C9D">
              <w:rPr>
                <w:lang w:val="en-CA"/>
              </w:rPr>
              <w:t>Person code to use for the referring selection when the Patient Portal user is unable to find their referring provider, e.g. 12345^system.</w:t>
            </w:r>
          </w:p>
        </w:tc>
      </w:tr>
      <w:tr w:rsidR="0044298E" w:rsidRPr="004E4C9D" w14:paraId="1D43F881" w14:textId="77777777" w:rsidTr="004E4C9D">
        <w:trPr>
          <w:trHeight w:val="3000"/>
        </w:trPr>
        <w:tc>
          <w:tcPr>
            <w:tcW w:w="3600" w:type="dxa"/>
            <w:noWrap/>
            <w:hideMark/>
          </w:tcPr>
          <w:p w14:paraId="09622EA3" w14:textId="77777777" w:rsidR="0044298E" w:rsidRPr="004E4C9D" w:rsidRDefault="0044298E" w:rsidP="004E4C9D">
            <w:pPr>
              <w:pStyle w:val="TableBody"/>
              <w:rPr>
                <w:lang w:val="en-CA"/>
              </w:rPr>
            </w:pPr>
            <w:r w:rsidRPr="004E4C9D">
              <w:rPr>
                <w:lang w:val="en-CA"/>
              </w:rPr>
              <w:t>PreApprovedPaymentOnReviewScreen</w:t>
            </w:r>
          </w:p>
        </w:tc>
        <w:tc>
          <w:tcPr>
            <w:tcW w:w="2160" w:type="dxa"/>
            <w:hideMark/>
          </w:tcPr>
          <w:p w14:paraId="16A3DC12"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73E54B2" w14:textId="77777777" w:rsidR="0044298E" w:rsidRPr="004E4C9D" w:rsidRDefault="0044298E" w:rsidP="004E4C9D">
            <w:pPr>
              <w:pStyle w:val="TableBody"/>
              <w:rPr>
                <w:lang w:val="en-CA"/>
              </w:rPr>
            </w:pPr>
            <w:r w:rsidRPr="004E4C9D">
              <w:rPr>
                <w:lang w:val="en-CA"/>
              </w:rPr>
              <w:t>Text regarding PreApproved payments, displayed on the Review screen at the time of scheduling. When blank, PreApproved Payment information and the PreApproved Payment Explanation button will be hidden on the Review screen. Added in v3.2021.6.7 #29943</w:t>
            </w:r>
          </w:p>
        </w:tc>
      </w:tr>
      <w:tr w:rsidR="0044298E" w:rsidRPr="004E4C9D" w14:paraId="361BBEAA" w14:textId="77777777" w:rsidTr="004E4C9D">
        <w:trPr>
          <w:trHeight w:val="1500"/>
        </w:trPr>
        <w:tc>
          <w:tcPr>
            <w:tcW w:w="3600" w:type="dxa"/>
            <w:noWrap/>
            <w:hideMark/>
          </w:tcPr>
          <w:p w14:paraId="53A12FA0" w14:textId="77777777" w:rsidR="0044298E" w:rsidRPr="004E4C9D" w:rsidRDefault="0044298E" w:rsidP="004E4C9D">
            <w:pPr>
              <w:pStyle w:val="TableBody"/>
              <w:rPr>
                <w:lang w:val="en-CA"/>
              </w:rPr>
            </w:pPr>
            <w:r w:rsidRPr="004E4C9D">
              <w:rPr>
                <w:lang w:val="en-CA"/>
              </w:rPr>
              <w:t>PrintReportTimeoutInSeconds</w:t>
            </w:r>
          </w:p>
        </w:tc>
        <w:tc>
          <w:tcPr>
            <w:tcW w:w="2160" w:type="dxa"/>
            <w:hideMark/>
          </w:tcPr>
          <w:p w14:paraId="69ACE0E5" w14:textId="77777777" w:rsidR="0044298E" w:rsidRPr="004E4C9D" w:rsidRDefault="0044298E" w:rsidP="004E4C9D">
            <w:pPr>
              <w:pStyle w:val="TableBody"/>
              <w:rPr>
                <w:lang w:val="en-CA"/>
              </w:rPr>
            </w:pPr>
            <w:r w:rsidRPr="004E4C9D">
              <w:rPr>
                <w:lang w:val="en-CA"/>
              </w:rPr>
              <w:t>Value=Integer, Default=[15]</w:t>
            </w:r>
          </w:p>
        </w:tc>
        <w:tc>
          <w:tcPr>
            <w:tcW w:w="4320" w:type="dxa"/>
            <w:hideMark/>
          </w:tcPr>
          <w:p w14:paraId="283C8DE1" w14:textId="77777777" w:rsidR="0044298E" w:rsidRPr="004E4C9D" w:rsidRDefault="0044298E" w:rsidP="004E4C9D">
            <w:pPr>
              <w:pStyle w:val="TableBody"/>
              <w:rPr>
                <w:lang w:val="en-CA"/>
              </w:rPr>
            </w:pPr>
            <w:r w:rsidRPr="004E4C9D">
              <w:rPr>
                <w:lang w:val="en-CA"/>
              </w:rPr>
              <w:t>Time limit in seconds given to print reports via WL, context menu, Report/Print if generating the report takes longer than this time-out then we will cancel the printing operation.</w:t>
            </w:r>
          </w:p>
        </w:tc>
      </w:tr>
      <w:tr w:rsidR="0044298E" w:rsidRPr="004E4C9D" w14:paraId="5A2079DB" w14:textId="77777777" w:rsidTr="004E4C9D">
        <w:trPr>
          <w:trHeight w:val="900"/>
        </w:trPr>
        <w:tc>
          <w:tcPr>
            <w:tcW w:w="3600" w:type="dxa"/>
            <w:noWrap/>
            <w:hideMark/>
          </w:tcPr>
          <w:p w14:paraId="616E5600" w14:textId="77777777" w:rsidR="0044298E" w:rsidRPr="004E4C9D" w:rsidRDefault="0044298E" w:rsidP="004E4C9D">
            <w:pPr>
              <w:pStyle w:val="TableBody"/>
              <w:rPr>
                <w:lang w:val="en-CA"/>
              </w:rPr>
            </w:pPr>
            <w:r w:rsidRPr="004E4C9D">
              <w:rPr>
                <w:lang w:val="en-CA"/>
              </w:rPr>
              <w:t>PrivacyReminderText</w:t>
            </w:r>
          </w:p>
        </w:tc>
        <w:tc>
          <w:tcPr>
            <w:tcW w:w="2160" w:type="dxa"/>
            <w:hideMark/>
          </w:tcPr>
          <w:p w14:paraId="60E61A76"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692003F" w14:textId="77777777" w:rsidR="0044298E" w:rsidRPr="004E4C9D" w:rsidRDefault="0044298E" w:rsidP="004E4C9D">
            <w:pPr>
              <w:pStyle w:val="TableBody"/>
              <w:rPr>
                <w:lang w:val="en-CA"/>
              </w:rPr>
            </w:pPr>
            <w:r w:rsidRPr="004E4C9D">
              <w:rPr>
                <w:lang w:val="en-CA"/>
              </w:rPr>
              <w:t>Text of the privacy me</w:t>
            </w:r>
            <w:r w:rsidRPr="004E4C9D">
              <w:rPr>
                <w:lang w:val="en-CA"/>
              </w:rPr>
              <w:lastRenderedPageBreak/>
              <w:t>ssage that will be displayed on the lock workstation screen.</w:t>
            </w:r>
          </w:p>
        </w:tc>
      </w:tr>
      <w:tr w:rsidR="0044298E" w:rsidRPr="004E4C9D" w14:paraId="203351A6" w14:textId="77777777" w:rsidTr="004E4C9D">
        <w:trPr>
          <w:trHeight w:val="1215"/>
        </w:trPr>
        <w:tc>
          <w:tcPr>
            <w:tcW w:w="3600" w:type="dxa"/>
            <w:noWrap/>
            <w:hideMark/>
          </w:tcPr>
          <w:p w14:paraId="2AEFA1E6" w14:textId="77777777" w:rsidR="0044298E" w:rsidRPr="004E4C9D" w:rsidRDefault="0044298E" w:rsidP="004E4C9D">
            <w:pPr>
              <w:pStyle w:val="TableBody"/>
              <w:rPr>
                <w:lang w:val="en-CA"/>
              </w:rPr>
            </w:pPr>
            <w:r w:rsidRPr="004E4C9D">
              <w:rPr>
                <w:lang w:val="en-CA"/>
              </w:rPr>
              <w:t>PrivilegedUserGroupFromAddress</w:t>
            </w:r>
          </w:p>
        </w:tc>
        <w:tc>
          <w:tcPr>
            <w:tcW w:w="2160" w:type="dxa"/>
            <w:hideMark/>
          </w:tcPr>
          <w:p w14:paraId="4622B824" w14:textId="77777777" w:rsidR="0044298E" w:rsidRPr="004E4C9D" w:rsidRDefault="0044298E" w:rsidP="004E4C9D">
            <w:pPr>
              <w:pStyle w:val="TableBody"/>
              <w:rPr>
                <w:lang w:val="en-CA"/>
              </w:rPr>
            </w:pPr>
            <w:r w:rsidRPr="004E4C9D">
              <w:rPr>
                <w:lang w:val="en-CA"/>
              </w:rPr>
              <w:t>Value=email as String, Default=[UACPrivileged@erad.com]</w:t>
            </w:r>
          </w:p>
        </w:tc>
        <w:tc>
          <w:tcPr>
            <w:tcW w:w="4320" w:type="dxa"/>
            <w:hideMark/>
          </w:tcPr>
          <w:p w14:paraId="3CFF10C6" w14:textId="77777777" w:rsidR="0044298E" w:rsidRPr="004E4C9D" w:rsidRDefault="0044298E" w:rsidP="004E4C9D">
            <w:pPr>
              <w:pStyle w:val="TableBody"/>
              <w:rPr>
                <w:lang w:val="en-CA"/>
              </w:rPr>
            </w:pPr>
            <w:r w:rsidRPr="004E4C9D">
              <w:rPr>
                <w:lang w:val="en-CA"/>
              </w:rPr>
              <w:t>Email address that will send a notification when a Privileged User Group is added to a User Profile. Added in v3.2022.3.14 #31012</w:t>
            </w:r>
          </w:p>
        </w:tc>
      </w:tr>
      <w:tr w:rsidR="0044298E" w:rsidRPr="004E4C9D" w14:paraId="385711FA" w14:textId="77777777" w:rsidTr="004E4C9D">
        <w:trPr>
          <w:trHeight w:val="1200"/>
        </w:trPr>
        <w:tc>
          <w:tcPr>
            <w:tcW w:w="3600" w:type="dxa"/>
            <w:noWrap/>
            <w:hideMark/>
          </w:tcPr>
          <w:p w14:paraId="6BD01F59" w14:textId="77777777" w:rsidR="0044298E" w:rsidRPr="004E4C9D" w:rsidRDefault="0044298E" w:rsidP="004E4C9D">
            <w:pPr>
              <w:pStyle w:val="TableBody"/>
              <w:rPr>
                <w:lang w:val="en-CA"/>
              </w:rPr>
            </w:pPr>
            <w:r w:rsidRPr="004E4C9D">
              <w:rPr>
                <w:lang w:val="en-CA"/>
              </w:rPr>
              <w:t>PrivilegedUserGroupNotificationEmail</w:t>
            </w:r>
          </w:p>
        </w:tc>
        <w:tc>
          <w:tcPr>
            <w:tcW w:w="2160" w:type="dxa"/>
            <w:hideMark/>
          </w:tcPr>
          <w:p w14:paraId="2A4F9591" w14:textId="77777777" w:rsidR="0044298E" w:rsidRPr="004E4C9D" w:rsidRDefault="0044298E" w:rsidP="004E4C9D">
            <w:pPr>
              <w:pStyle w:val="TableBody"/>
              <w:rPr>
                <w:lang w:val="en-CA"/>
              </w:rPr>
            </w:pPr>
            <w:r w:rsidRPr="004E4C9D">
              <w:rPr>
                <w:lang w:val="en-CA"/>
              </w:rPr>
              <w:t>Value=email as String, Default=Blank</w:t>
            </w:r>
          </w:p>
        </w:tc>
        <w:tc>
          <w:tcPr>
            <w:tcW w:w="4320" w:type="dxa"/>
            <w:hideMark/>
          </w:tcPr>
          <w:p w14:paraId="4A299572" w14:textId="77777777" w:rsidR="0044298E" w:rsidRPr="004E4C9D" w:rsidRDefault="0044298E" w:rsidP="004E4C9D">
            <w:pPr>
              <w:pStyle w:val="TableBody"/>
              <w:rPr>
                <w:lang w:val="en-CA"/>
              </w:rPr>
            </w:pPr>
            <w:r w:rsidRPr="004E4C9D">
              <w:rPr>
                <w:lang w:val="en-CA"/>
              </w:rPr>
              <w:t>Email address that will receive a notification when a Privileged User Group is added to a User Profile. Added in v3.2022.3.14 #31012</w:t>
            </w:r>
          </w:p>
        </w:tc>
      </w:tr>
      <w:tr w:rsidR="0044298E" w:rsidRPr="004E4C9D" w14:paraId="00061441" w14:textId="77777777" w:rsidTr="004E4C9D">
        <w:trPr>
          <w:trHeight w:val="1200"/>
        </w:trPr>
        <w:tc>
          <w:tcPr>
            <w:tcW w:w="3600" w:type="dxa"/>
            <w:noWrap/>
            <w:hideMark/>
          </w:tcPr>
          <w:p w14:paraId="7F597C4F" w14:textId="77777777" w:rsidR="0044298E" w:rsidRPr="004E4C9D" w:rsidRDefault="0044298E" w:rsidP="004E4C9D">
            <w:pPr>
              <w:pStyle w:val="TableBody"/>
              <w:rPr>
                <w:lang w:val="en-CA"/>
              </w:rPr>
            </w:pPr>
            <w:r w:rsidRPr="004E4C9D">
              <w:rPr>
                <w:lang w:val="en-CA"/>
              </w:rPr>
              <w:t>ProcessPostEventInterval</w:t>
            </w:r>
          </w:p>
        </w:tc>
        <w:tc>
          <w:tcPr>
            <w:tcW w:w="2160" w:type="dxa"/>
            <w:hideMark/>
          </w:tcPr>
          <w:p w14:paraId="2702D065" w14:textId="77777777" w:rsidR="0044298E" w:rsidRPr="004E4C9D" w:rsidRDefault="0044298E" w:rsidP="004E4C9D">
            <w:pPr>
              <w:pStyle w:val="TableBody"/>
              <w:rPr>
                <w:lang w:val="en-CA"/>
              </w:rPr>
            </w:pPr>
            <w:r w:rsidRPr="004E4C9D">
              <w:rPr>
                <w:lang w:val="en-CA"/>
              </w:rPr>
              <w:t>Value=Seconds as Integer, Set to [0] to disable, Default=[60]</w:t>
            </w:r>
          </w:p>
        </w:tc>
        <w:tc>
          <w:tcPr>
            <w:tcW w:w="4320" w:type="dxa"/>
            <w:hideMark/>
          </w:tcPr>
          <w:p w14:paraId="32018989" w14:textId="77777777" w:rsidR="0044298E" w:rsidRPr="004E4C9D" w:rsidRDefault="0044298E" w:rsidP="004E4C9D">
            <w:pPr>
              <w:pStyle w:val="TableBody"/>
              <w:rPr>
                <w:lang w:val="en-CA"/>
              </w:rPr>
            </w:pPr>
            <w:r w:rsidRPr="004E4C9D">
              <w:rPr>
                <w:lang w:val="en-CA"/>
              </w:rPr>
              <w:t>Number of seconds to sleep between processing each event. When 0, no events will be processed.</w:t>
            </w:r>
          </w:p>
        </w:tc>
      </w:tr>
      <w:tr w:rsidR="0044298E" w:rsidRPr="004E4C9D" w14:paraId="0A805B12" w14:textId="77777777" w:rsidTr="004E4C9D">
        <w:trPr>
          <w:trHeight w:val="900"/>
        </w:trPr>
        <w:tc>
          <w:tcPr>
            <w:tcW w:w="3600" w:type="dxa"/>
            <w:noWrap/>
            <w:hideMark/>
          </w:tcPr>
          <w:p w14:paraId="0443C008" w14:textId="77777777" w:rsidR="0044298E" w:rsidRPr="004E4C9D" w:rsidRDefault="0044298E" w:rsidP="004E4C9D">
            <w:pPr>
              <w:pStyle w:val="TableBody"/>
              <w:rPr>
                <w:lang w:val="en-CA"/>
              </w:rPr>
            </w:pPr>
            <w:r w:rsidRPr="004E4C9D">
              <w:rPr>
                <w:lang w:val="en-CA"/>
              </w:rPr>
              <w:t>PromptForIdVerificationMethod</w:t>
            </w:r>
          </w:p>
        </w:tc>
        <w:tc>
          <w:tcPr>
            <w:tcW w:w="2160" w:type="dxa"/>
            <w:hideMark/>
          </w:tcPr>
          <w:p w14:paraId="362AB226"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F0128A1" w14:textId="77777777" w:rsidR="0044298E" w:rsidRPr="004E4C9D" w:rsidRDefault="0044298E" w:rsidP="004E4C9D">
            <w:pPr>
              <w:pStyle w:val="TableBody"/>
              <w:rPr>
                <w:lang w:val="en-CA"/>
              </w:rPr>
            </w:pPr>
            <w:r w:rsidRPr="004E4C9D">
              <w:rPr>
                <w:lang w:val="en-CA"/>
              </w:rPr>
              <w:t>When True, the ID verified check boxes will prompt for the verification method. Added in v3.2018.3</w:t>
            </w:r>
          </w:p>
        </w:tc>
      </w:tr>
      <w:tr w:rsidR="0044298E" w:rsidRPr="004E4C9D" w14:paraId="2AF88BCB" w14:textId="77777777" w:rsidTr="004E4C9D">
        <w:trPr>
          <w:trHeight w:val="600"/>
        </w:trPr>
        <w:tc>
          <w:tcPr>
            <w:tcW w:w="3600" w:type="dxa"/>
            <w:noWrap/>
            <w:hideMark/>
          </w:tcPr>
          <w:p w14:paraId="793265F3" w14:textId="77777777" w:rsidR="0044298E" w:rsidRPr="004E4C9D" w:rsidRDefault="0044298E" w:rsidP="004E4C9D">
            <w:pPr>
              <w:pStyle w:val="TableBody"/>
              <w:rPr>
                <w:lang w:val="en-CA"/>
              </w:rPr>
            </w:pPr>
            <w:r w:rsidRPr="004E4C9D">
              <w:rPr>
                <w:lang w:val="en-CA"/>
              </w:rPr>
              <w:t>ProtocolBypassSTAT</w:t>
            </w:r>
          </w:p>
        </w:tc>
        <w:tc>
          <w:tcPr>
            <w:tcW w:w="2160" w:type="dxa"/>
            <w:hideMark/>
          </w:tcPr>
          <w:p w14:paraId="1D7E261F"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B893D12" w14:textId="77777777" w:rsidR="0044298E" w:rsidRPr="004E4C9D" w:rsidRDefault="0044298E" w:rsidP="004E4C9D">
            <w:pPr>
              <w:pStyle w:val="TableBody"/>
              <w:rPr>
                <w:lang w:val="en-CA"/>
              </w:rPr>
            </w:pPr>
            <w:r w:rsidRPr="004E4C9D">
              <w:rPr>
                <w:lang w:val="en-CA"/>
              </w:rPr>
              <w:t>When True, Protocol is performed on STAT orders. Added in v3.2018.3</w:t>
            </w:r>
          </w:p>
        </w:tc>
      </w:tr>
      <w:tr w:rsidR="0044298E" w:rsidRPr="004E4C9D" w14:paraId="5C478018" w14:textId="77777777" w:rsidTr="004E4C9D">
        <w:trPr>
          <w:trHeight w:val="600"/>
        </w:trPr>
        <w:tc>
          <w:tcPr>
            <w:tcW w:w="3600" w:type="dxa"/>
            <w:noWrap/>
            <w:hideMark/>
          </w:tcPr>
          <w:p w14:paraId="1C17C3B0" w14:textId="77777777" w:rsidR="0044298E" w:rsidRPr="004E4C9D" w:rsidRDefault="0044298E" w:rsidP="004E4C9D">
            <w:pPr>
              <w:pStyle w:val="TableBody"/>
              <w:rPr>
                <w:lang w:val="en-CA"/>
              </w:rPr>
            </w:pPr>
            <w:r w:rsidRPr="004E4C9D">
              <w:rPr>
                <w:lang w:val="en-CA"/>
              </w:rPr>
              <w:t>ProtocolEnabled</w:t>
            </w:r>
          </w:p>
        </w:tc>
        <w:tc>
          <w:tcPr>
            <w:tcW w:w="2160" w:type="dxa"/>
            <w:hideMark/>
          </w:tcPr>
          <w:p w14:paraId="56BB01B7"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F3DADF5" w14:textId="77777777" w:rsidR="0044298E" w:rsidRPr="004E4C9D" w:rsidRDefault="0044298E" w:rsidP="004E4C9D">
            <w:pPr>
              <w:pStyle w:val="TableBody"/>
              <w:rPr>
                <w:lang w:val="en-CA"/>
              </w:rPr>
            </w:pPr>
            <w:r w:rsidRPr="004E4C9D">
              <w:rPr>
                <w:lang w:val="en-CA"/>
              </w:rPr>
              <w:t>When True, Protocol workflow is enabled. Added in v3.2018.3</w:t>
            </w:r>
          </w:p>
        </w:tc>
      </w:tr>
      <w:tr w:rsidR="0044298E" w:rsidRPr="004E4C9D" w14:paraId="49D17CA2" w14:textId="77777777" w:rsidTr="004E4C9D">
        <w:trPr>
          <w:trHeight w:val="600"/>
        </w:trPr>
        <w:tc>
          <w:tcPr>
            <w:tcW w:w="3600" w:type="dxa"/>
            <w:noWrap/>
            <w:hideMark/>
          </w:tcPr>
          <w:p w14:paraId="3E0A0EBB" w14:textId="77777777" w:rsidR="0044298E" w:rsidRPr="004E4C9D" w:rsidRDefault="0044298E" w:rsidP="004E4C9D">
            <w:pPr>
              <w:pStyle w:val="TableBody"/>
              <w:rPr>
                <w:lang w:val="en-CA"/>
              </w:rPr>
            </w:pPr>
            <w:r w:rsidRPr="004E4C9D">
              <w:rPr>
                <w:lang w:val="en-CA"/>
              </w:rPr>
              <w:t>QuestionnaireModuleEnabled</w:t>
            </w:r>
          </w:p>
        </w:tc>
        <w:tc>
          <w:tcPr>
            <w:tcW w:w="2160" w:type="dxa"/>
            <w:hideMark/>
          </w:tcPr>
          <w:p w14:paraId="22E3F8FF"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ED4190B" w14:textId="77777777" w:rsidR="0044298E" w:rsidRPr="004E4C9D" w:rsidRDefault="0044298E" w:rsidP="004E4C9D">
            <w:pPr>
              <w:pStyle w:val="TableBody"/>
              <w:rPr>
                <w:lang w:val="en-CA"/>
              </w:rPr>
            </w:pPr>
            <w:r w:rsidRPr="004E4C9D">
              <w:rPr>
                <w:lang w:val="en-CA"/>
              </w:rPr>
              <w:t>When True, the questionnaire module is enabled within the RIS.</w:t>
            </w:r>
          </w:p>
        </w:tc>
      </w:tr>
      <w:tr w:rsidR="0044298E" w:rsidRPr="004E4C9D" w14:paraId="70212F38" w14:textId="77777777" w:rsidTr="004E4C9D">
        <w:trPr>
          <w:trHeight w:val="900"/>
        </w:trPr>
        <w:tc>
          <w:tcPr>
            <w:tcW w:w="3600" w:type="dxa"/>
            <w:noWrap/>
            <w:hideMark/>
          </w:tcPr>
          <w:p w14:paraId="04A73131" w14:textId="77777777" w:rsidR="0044298E" w:rsidRPr="004E4C9D" w:rsidRDefault="0044298E" w:rsidP="004E4C9D">
            <w:pPr>
              <w:pStyle w:val="TableBody"/>
              <w:rPr>
                <w:lang w:val="en-CA"/>
              </w:rPr>
            </w:pPr>
            <w:r w:rsidRPr="004E4C9D">
              <w:rPr>
                <w:lang w:val="en-CA"/>
              </w:rPr>
              <w:t>QuickMessageEmailDefaultContactTypeCode</w:t>
            </w:r>
          </w:p>
        </w:tc>
        <w:tc>
          <w:tcPr>
            <w:tcW w:w="2160" w:type="dxa"/>
            <w:hideMark/>
          </w:tcPr>
          <w:p w14:paraId="1D16CC37" w14:textId="77777777" w:rsidR="0044298E" w:rsidRPr="004E4C9D" w:rsidRDefault="0044298E" w:rsidP="004E4C9D">
            <w:pPr>
              <w:pStyle w:val="TableBody"/>
              <w:rPr>
                <w:lang w:val="en-CA"/>
              </w:rPr>
            </w:pPr>
            <w:r w:rsidRPr="004E4C9D">
              <w:rPr>
                <w:lang w:val="en-CA"/>
              </w:rPr>
              <w:t>Value=String, Default=[QuickMessageEmail]</w:t>
            </w:r>
          </w:p>
        </w:tc>
        <w:tc>
          <w:tcPr>
            <w:tcW w:w="4320" w:type="dxa"/>
            <w:hideMark/>
          </w:tcPr>
          <w:p w14:paraId="0EA5224A" w14:textId="77777777" w:rsidR="0044298E" w:rsidRPr="004E4C9D" w:rsidRDefault="0044298E" w:rsidP="004E4C9D">
            <w:pPr>
              <w:pStyle w:val="TableBody"/>
              <w:rPr>
                <w:lang w:val="en-CA"/>
              </w:rPr>
            </w:pPr>
            <w:r w:rsidRPr="004E4C9D">
              <w:rPr>
                <w:lang w:val="en-CA"/>
              </w:rPr>
              <w:t>Default contact type code for RADAR QuickMessage email message.</w:t>
            </w:r>
          </w:p>
        </w:tc>
      </w:tr>
      <w:tr w:rsidR="0044298E" w:rsidRPr="004E4C9D" w14:paraId="09E46835" w14:textId="77777777" w:rsidTr="004E4C9D">
        <w:trPr>
          <w:trHeight w:val="900"/>
        </w:trPr>
        <w:tc>
          <w:tcPr>
            <w:tcW w:w="3600" w:type="dxa"/>
            <w:noWrap/>
            <w:hideMark/>
          </w:tcPr>
          <w:p w14:paraId="441D7C57" w14:textId="77777777" w:rsidR="0044298E" w:rsidRPr="004E4C9D" w:rsidRDefault="0044298E" w:rsidP="004E4C9D">
            <w:pPr>
              <w:pStyle w:val="TableBody"/>
              <w:rPr>
                <w:lang w:val="en-CA"/>
              </w:rPr>
            </w:pPr>
            <w:r w:rsidRPr="004E4C9D">
              <w:rPr>
                <w:lang w:val="en-CA"/>
              </w:rPr>
              <w:t>QuickMessageSMSDefaultContactTypeCode</w:t>
            </w:r>
          </w:p>
        </w:tc>
        <w:tc>
          <w:tcPr>
            <w:tcW w:w="2160" w:type="dxa"/>
            <w:hideMark/>
          </w:tcPr>
          <w:p w14:paraId="3A37FF54" w14:textId="77777777" w:rsidR="0044298E" w:rsidRPr="004E4C9D" w:rsidRDefault="0044298E" w:rsidP="004E4C9D">
            <w:pPr>
              <w:pStyle w:val="TableBody"/>
              <w:rPr>
                <w:lang w:val="en-CA"/>
              </w:rPr>
            </w:pPr>
            <w:r w:rsidRPr="004E4C9D">
              <w:rPr>
                <w:lang w:val="en-CA"/>
              </w:rPr>
              <w:t>Value=String, Default=[QuickMessageSMS]</w:t>
            </w:r>
          </w:p>
        </w:tc>
        <w:tc>
          <w:tcPr>
            <w:tcW w:w="4320" w:type="dxa"/>
            <w:hideMark/>
          </w:tcPr>
          <w:p w14:paraId="114B1EAC" w14:textId="77777777" w:rsidR="0044298E" w:rsidRPr="004E4C9D" w:rsidRDefault="0044298E" w:rsidP="004E4C9D">
            <w:pPr>
              <w:pStyle w:val="TableBody"/>
              <w:rPr>
                <w:lang w:val="en-CA"/>
              </w:rPr>
            </w:pPr>
            <w:r w:rsidRPr="004E4C9D">
              <w:rPr>
                <w:lang w:val="en-CA"/>
              </w:rPr>
              <w:t>Default contact type code for RADAR QuickMessage text message.</w:t>
            </w:r>
          </w:p>
        </w:tc>
      </w:tr>
      <w:tr w:rsidR="0044298E" w:rsidRPr="004E4C9D" w14:paraId="793F2B45" w14:textId="77777777" w:rsidTr="004E4C9D">
        <w:trPr>
          <w:trHeight w:val="1500"/>
        </w:trPr>
        <w:tc>
          <w:tcPr>
            <w:tcW w:w="3600" w:type="dxa"/>
            <w:noWrap/>
            <w:hideMark/>
          </w:tcPr>
          <w:p w14:paraId="1A7E63D1" w14:textId="77777777" w:rsidR="0044298E" w:rsidRPr="004E4C9D" w:rsidRDefault="0044298E" w:rsidP="004E4C9D">
            <w:pPr>
              <w:pStyle w:val="TableBody"/>
              <w:rPr>
                <w:lang w:val="en-CA"/>
              </w:rPr>
            </w:pPr>
            <w:r w:rsidRPr="004E4C9D">
              <w:rPr>
                <w:lang w:val="en-CA"/>
              </w:rPr>
              <w:t>RadarAPIURL</w:t>
            </w:r>
          </w:p>
        </w:tc>
        <w:tc>
          <w:tcPr>
            <w:tcW w:w="2160" w:type="dxa"/>
            <w:hideMark/>
          </w:tcPr>
          <w:p w14:paraId="7DC802FE" w14:textId="77777777" w:rsidR="0044298E" w:rsidRPr="004E4C9D" w:rsidRDefault="0044298E" w:rsidP="004E4C9D">
            <w:pPr>
              <w:pStyle w:val="TableBody"/>
              <w:rPr>
                <w:lang w:val="en-CA"/>
              </w:rPr>
            </w:pPr>
            <w:r w:rsidRPr="004E4C9D">
              <w:rPr>
                <w:lang w:val="en-CA"/>
              </w:rPr>
              <w:t>Value=URL as String, Default=[https://api.myradarconnect.com/api/]</w:t>
            </w:r>
          </w:p>
        </w:tc>
        <w:tc>
          <w:tcPr>
            <w:tcW w:w="4320" w:type="dxa"/>
            <w:hideMark/>
          </w:tcPr>
          <w:p w14:paraId="7D27C1B5" w14:textId="77777777" w:rsidR="0044298E" w:rsidRPr="004E4C9D" w:rsidRDefault="0044298E" w:rsidP="004E4C9D">
            <w:pPr>
              <w:pStyle w:val="TableBody"/>
              <w:rPr>
                <w:lang w:val="en-CA"/>
              </w:rPr>
            </w:pPr>
            <w:r w:rsidRPr="004E4C9D">
              <w:rPr>
                <w:lang w:val="en-CA"/>
              </w:rPr>
              <w:t>URL for the RADAR API.</w:t>
            </w:r>
          </w:p>
        </w:tc>
      </w:tr>
      <w:tr w:rsidR="0044298E" w:rsidRPr="004E4C9D" w14:paraId="74E7D4BA" w14:textId="77777777" w:rsidTr="004E4C9D">
        <w:trPr>
          <w:trHeight w:val="2100"/>
        </w:trPr>
        <w:tc>
          <w:tcPr>
            <w:tcW w:w="3600" w:type="dxa"/>
            <w:noWrap/>
            <w:hideMark/>
          </w:tcPr>
          <w:p w14:paraId="076BF346" w14:textId="77777777" w:rsidR="0044298E" w:rsidRPr="004E4C9D" w:rsidRDefault="0044298E" w:rsidP="004E4C9D">
            <w:pPr>
              <w:pStyle w:val="TableBody"/>
              <w:rPr>
                <w:lang w:val="en-CA"/>
              </w:rPr>
            </w:pPr>
            <w:r w:rsidRPr="004E4C9D">
              <w:rPr>
                <w:lang w:val="en-CA"/>
              </w:rPr>
              <w:t>RADARClientPortalLogoffURL</w:t>
            </w:r>
          </w:p>
        </w:tc>
        <w:tc>
          <w:tcPr>
            <w:tcW w:w="2160" w:type="dxa"/>
            <w:hideMark/>
          </w:tcPr>
          <w:p w14:paraId="53608BFC" w14:textId="77777777" w:rsidR="0044298E" w:rsidRPr="004E4C9D" w:rsidRDefault="0044298E" w:rsidP="004E4C9D">
            <w:pPr>
              <w:pStyle w:val="TableBody"/>
              <w:rPr>
                <w:lang w:val="en-CA"/>
              </w:rPr>
            </w:pPr>
            <w:r w:rsidRPr="004E4C9D">
              <w:rPr>
                <w:lang w:val="en-CA"/>
              </w:rPr>
              <w:t>Value=URL as String, Default=[https://clientportal-dev.myradarconnect.com/Account/Logout]</w:t>
            </w:r>
          </w:p>
        </w:tc>
        <w:tc>
          <w:tcPr>
            <w:tcW w:w="4320" w:type="dxa"/>
            <w:hideMark/>
          </w:tcPr>
          <w:p w14:paraId="39E72E4B" w14:textId="77777777" w:rsidR="0044298E" w:rsidRPr="004E4C9D" w:rsidRDefault="0044298E" w:rsidP="004E4C9D">
            <w:pPr>
              <w:pStyle w:val="TableBody"/>
              <w:rPr>
                <w:lang w:val="en-CA"/>
              </w:rPr>
            </w:pPr>
            <w:r w:rsidRPr="004E4C9D">
              <w:rPr>
                <w:lang w:val="en-CA"/>
              </w:rPr>
              <w:t>Logoff URL for the RADAR Client Portal.</w:t>
            </w:r>
          </w:p>
        </w:tc>
      </w:tr>
      <w:tr w:rsidR="0044298E" w:rsidRPr="004E4C9D" w14:paraId="36EF472B" w14:textId="77777777" w:rsidTr="004E4C9D">
        <w:trPr>
          <w:trHeight w:val="2100"/>
        </w:trPr>
        <w:tc>
          <w:tcPr>
            <w:tcW w:w="3600" w:type="dxa"/>
            <w:noWrap/>
            <w:hideMark/>
          </w:tcPr>
          <w:p w14:paraId="7CD8C978" w14:textId="77777777" w:rsidR="0044298E" w:rsidRPr="004E4C9D" w:rsidRDefault="0044298E" w:rsidP="004E4C9D">
            <w:pPr>
              <w:pStyle w:val="TableBody"/>
              <w:rPr>
                <w:lang w:val="en-CA"/>
              </w:rPr>
            </w:pPr>
            <w:r w:rsidRPr="004E4C9D">
              <w:rPr>
                <w:lang w:val="en-CA"/>
              </w:rPr>
              <w:t>RADARClientPortalURL</w:t>
            </w:r>
          </w:p>
        </w:tc>
        <w:tc>
          <w:tcPr>
            <w:tcW w:w="2160" w:type="dxa"/>
            <w:hideMark/>
          </w:tcPr>
          <w:p w14:paraId="23B601FF" w14:textId="77777777" w:rsidR="0044298E" w:rsidRPr="004E4C9D" w:rsidRDefault="0044298E" w:rsidP="004E4C9D">
            <w:pPr>
              <w:pStyle w:val="TableBody"/>
              <w:rPr>
                <w:lang w:val="en-CA"/>
              </w:rPr>
            </w:pPr>
            <w:r w:rsidRPr="004E4C9D">
              <w:rPr>
                <w:lang w:val="en-CA"/>
              </w:rPr>
              <w:t>Value=URL as String, Default=[https://client</w:t>
            </w:r>
            <w:r w:rsidRPr="004E4C9D">
              <w:rPr>
                <w:lang w:val="en-CA"/>
              </w:rPr>
              <w:lastRenderedPageBreak/>
              <w:t>portal-dev.myradarconnect.com/Home/ExternalLogon?]</w:t>
            </w:r>
          </w:p>
        </w:tc>
        <w:tc>
          <w:tcPr>
            <w:tcW w:w="4320" w:type="dxa"/>
            <w:hideMark/>
          </w:tcPr>
          <w:p w14:paraId="187761CA" w14:textId="77777777" w:rsidR="0044298E" w:rsidRPr="004E4C9D" w:rsidRDefault="0044298E" w:rsidP="004E4C9D">
            <w:pPr>
              <w:pStyle w:val="TableBody"/>
              <w:rPr>
                <w:lang w:val="en-CA"/>
              </w:rPr>
            </w:pPr>
            <w:r w:rsidRPr="004E4C9D">
              <w:rPr>
                <w:lang w:val="en-CA"/>
              </w:rPr>
              <w:t>URL for the RADAR Client Portal.</w:t>
            </w:r>
          </w:p>
        </w:tc>
      </w:tr>
      <w:tr w:rsidR="0044298E" w:rsidRPr="004E4C9D" w14:paraId="7CED218B" w14:textId="77777777" w:rsidTr="004E4C9D">
        <w:trPr>
          <w:trHeight w:val="2400"/>
        </w:trPr>
        <w:tc>
          <w:tcPr>
            <w:tcW w:w="3600" w:type="dxa"/>
            <w:noWrap/>
            <w:hideMark/>
          </w:tcPr>
          <w:p w14:paraId="148A0CB9" w14:textId="77777777" w:rsidR="0044298E" w:rsidRPr="004E4C9D" w:rsidRDefault="0044298E" w:rsidP="004E4C9D">
            <w:pPr>
              <w:pStyle w:val="TableBody"/>
              <w:rPr>
                <w:lang w:val="en-CA"/>
              </w:rPr>
            </w:pPr>
            <w:r w:rsidRPr="004E4C9D">
              <w:rPr>
                <w:lang w:val="en-CA"/>
              </w:rPr>
              <w:t>RADARClientPortalURLParameters</w:t>
            </w:r>
          </w:p>
        </w:tc>
        <w:tc>
          <w:tcPr>
            <w:tcW w:w="2160" w:type="dxa"/>
            <w:hideMark/>
          </w:tcPr>
          <w:p w14:paraId="0F16CF5B" w14:textId="77777777" w:rsidR="0044298E" w:rsidRPr="004E4C9D" w:rsidRDefault="0044298E" w:rsidP="004E4C9D">
            <w:pPr>
              <w:pStyle w:val="TableBody"/>
              <w:rPr>
                <w:lang w:val="en-CA"/>
              </w:rPr>
            </w:pPr>
            <w:r w:rsidRPr="004E4C9D">
              <w:rPr>
                <w:lang w:val="en-CA"/>
              </w:rPr>
              <w:t>Value=String, Default=[ExternalToken=Hc6Bk0lceTm4IzDqZXeKIPaViUt0UqJuKey14uelRIWhiVJD4IEuYiRFD60ePbZx&amp;UserName={0}&amp;Password={1}]</w:t>
            </w:r>
          </w:p>
        </w:tc>
        <w:tc>
          <w:tcPr>
            <w:tcW w:w="4320" w:type="dxa"/>
            <w:hideMark/>
          </w:tcPr>
          <w:p w14:paraId="791D87BC" w14:textId="77777777" w:rsidR="0044298E" w:rsidRPr="004E4C9D" w:rsidRDefault="0044298E" w:rsidP="004E4C9D">
            <w:pPr>
              <w:pStyle w:val="TableBody"/>
              <w:rPr>
                <w:lang w:val="en-CA"/>
              </w:rPr>
            </w:pPr>
            <w:r w:rsidRPr="004E4C9D">
              <w:rPr>
                <w:lang w:val="en-CA"/>
              </w:rPr>
              <w:t>Parameters needed to automatically log in to the RADAR Client Portal.</w:t>
            </w:r>
          </w:p>
        </w:tc>
      </w:tr>
      <w:tr w:rsidR="0044298E" w:rsidRPr="004E4C9D" w14:paraId="1E1BA961" w14:textId="77777777" w:rsidTr="004E4C9D">
        <w:trPr>
          <w:trHeight w:val="900"/>
        </w:trPr>
        <w:tc>
          <w:tcPr>
            <w:tcW w:w="3600" w:type="dxa"/>
            <w:noWrap/>
            <w:hideMark/>
          </w:tcPr>
          <w:p w14:paraId="302CC137" w14:textId="77777777" w:rsidR="0044298E" w:rsidRPr="004E4C9D" w:rsidRDefault="0044298E" w:rsidP="004E4C9D">
            <w:pPr>
              <w:pStyle w:val="TableBody"/>
              <w:rPr>
                <w:lang w:val="en-CA"/>
              </w:rPr>
            </w:pPr>
            <w:r w:rsidRPr="004E4C9D">
              <w:rPr>
                <w:lang w:val="en-CA"/>
              </w:rPr>
              <w:t>RADARConfirmDaysOut</w:t>
            </w:r>
          </w:p>
        </w:tc>
        <w:tc>
          <w:tcPr>
            <w:tcW w:w="2160" w:type="dxa"/>
            <w:hideMark/>
          </w:tcPr>
          <w:p w14:paraId="3FFD2E3A" w14:textId="77777777" w:rsidR="0044298E" w:rsidRPr="004E4C9D" w:rsidRDefault="0044298E" w:rsidP="004E4C9D">
            <w:pPr>
              <w:pStyle w:val="TableBody"/>
              <w:rPr>
                <w:lang w:val="en-CA"/>
              </w:rPr>
            </w:pPr>
            <w:r w:rsidRPr="004E4C9D">
              <w:rPr>
                <w:lang w:val="en-CA"/>
              </w:rPr>
              <w:t>Value=Days as Integer, Default=[3]</w:t>
            </w:r>
          </w:p>
        </w:tc>
        <w:tc>
          <w:tcPr>
            <w:tcW w:w="4320" w:type="dxa"/>
            <w:hideMark/>
          </w:tcPr>
          <w:p w14:paraId="6EE33957" w14:textId="77777777" w:rsidR="0044298E" w:rsidRPr="004E4C9D" w:rsidRDefault="0044298E" w:rsidP="004E4C9D">
            <w:pPr>
              <w:pStyle w:val="TableBody"/>
              <w:rPr>
                <w:lang w:val="en-CA"/>
              </w:rPr>
            </w:pPr>
            <w:r w:rsidRPr="004E4C9D">
              <w:rPr>
                <w:lang w:val="en-CA"/>
              </w:rPr>
              <w:t>Number of days from today to search for studies to be included in the list for RADAR to confirm.</w:t>
            </w:r>
          </w:p>
        </w:tc>
      </w:tr>
      <w:tr w:rsidR="0044298E" w:rsidRPr="004E4C9D" w14:paraId="23BC135E" w14:textId="77777777" w:rsidTr="004E4C9D">
        <w:trPr>
          <w:trHeight w:val="900"/>
        </w:trPr>
        <w:tc>
          <w:tcPr>
            <w:tcW w:w="3600" w:type="dxa"/>
            <w:noWrap/>
            <w:hideMark/>
          </w:tcPr>
          <w:p w14:paraId="263DC1EF" w14:textId="77777777" w:rsidR="0044298E" w:rsidRPr="004E4C9D" w:rsidRDefault="0044298E" w:rsidP="004E4C9D">
            <w:pPr>
              <w:pStyle w:val="TableBody"/>
              <w:rPr>
                <w:lang w:val="en-CA"/>
              </w:rPr>
            </w:pPr>
            <w:r w:rsidRPr="004E4C9D">
              <w:rPr>
                <w:lang w:val="en-CA"/>
              </w:rPr>
              <w:t>RADARConfirmSameDayStudies</w:t>
            </w:r>
          </w:p>
        </w:tc>
        <w:tc>
          <w:tcPr>
            <w:tcW w:w="2160" w:type="dxa"/>
            <w:hideMark/>
          </w:tcPr>
          <w:p w14:paraId="2A45C38B"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516B7D8B" w14:textId="77777777" w:rsidR="0044298E" w:rsidRPr="004E4C9D" w:rsidRDefault="0044298E" w:rsidP="004E4C9D">
            <w:pPr>
              <w:pStyle w:val="TableBody"/>
              <w:rPr>
                <w:lang w:val="en-CA"/>
              </w:rPr>
            </w:pPr>
            <w:r w:rsidRPr="004E4C9D">
              <w:rPr>
                <w:lang w:val="en-CA"/>
              </w:rPr>
              <w:t>When True, confirming one study for a given day confirms all the patient's other studies for that day.</w:t>
            </w:r>
          </w:p>
        </w:tc>
      </w:tr>
      <w:tr w:rsidR="0044298E" w:rsidRPr="004E4C9D" w14:paraId="40BA6AD9" w14:textId="77777777" w:rsidTr="004E4C9D">
        <w:trPr>
          <w:trHeight w:val="1500"/>
        </w:trPr>
        <w:tc>
          <w:tcPr>
            <w:tcW w:w="3600" w:type="dxa"/>
            <w:noWrap/>
            <w:hideMark/>
          </w:tcPr>
          <w:p w14:paraId="013FB6C6" w14:textId="77777777" w:rsidR="0044298E" w:rsidRPr="004E4C9D" w:rsidRDefault="0044298E" w:rsidP="004E4C9D">
            <w:pPr>
              <w:pStyle w:val="TableBody"/>
              <w:rPr>
                <w:lang w:val="en-CA"/>
              </w:rPr>
            </w:pPr>
            <w:r w:rsidRPr="004E4C9D">
              <w:rPr>
                <w:lang w:val="en-CA"/>
              </w:rPr>
              <w:t>RadarDirectAPIURL</w:t>
            </w:r>
          </w:p>
        </w:tc>
        <w:tc>
          <w:tcPr>
            <w:tcW w:w="2160" w:type="dxa"/>
            <w:hideMark/>
          </w:tcPr>
          <w:p w14:paraId="04537132" w14:textId="77777777" w:rsidR="0044298E" w:rsidRPr="004E4C9D" w:rsidRDefault="0044298E" w:rsidP="004E4C9D">
            <w:pPr>
              <w:pStyle w:val="TableBody"/>
              <w:rPr>
                <w:lang w:val="en-CA"/>
              </w:rPr>
            </w:pPr>
            <w:r w:rsidRPr="004E4C9D">
              <w:rPr>
                <w:lang w:val="en-CA"/>
              </w:rPr>
              <w:t>Value=URL as String, Default=[https://api.myradarconnect.com/v1/]</w:t>
            </w:r>
          </w:p>
        </w:tc>
        <w:tc>
          <w:tcPr>
            <w:tcW w:w="4320" w:type="dxa"/>
            <w:hideMark/>
          </w:tcPr>
          <w:p w14:paraId="102A458A" w14:textId="77777777" w:rsidR="0044298E" w:rsidRPr="004E4C9D" w:rsidRDefault="0044298E" w:rsidP="004E4C9D">
            <w:pPr>
              <w:pStyle w:val="TableBody"/>
              <w:rPr>
                <w:lang w:val="en-CA"/>
              </w:rPr>
            </w:pPr>
            <w:r w:rsidRPr="004E4C9D">
              <w:rPr>
                <w:lang w:val="en-CA"/>
              </w:rPr>
              <w:t>URL for the RADAR API for direct messaging.</w:t>
            </w:r>
          </w:p>
        </w:tc>
      </w:tr>
      <w:tr w:rsidR="0044298E" w:rsidRPr="004E4C9D" w14:paraId="637DE364" w14:textId="77777777" w:rsidTr="004E4C9D">
        <w:trPr>
          <w:trHeight w:val="600"/>
        </w:trPr>
        <w:tc>
          <w:tcPr>
            <w:tcW w:w="3600" w:type="dxa"/>
            <w:noWrap/>
            <w:hideMark/>
          </w:tcPr>
          <w:p w14:paraId="4AA1EBBE" w14:textId="77777777" w:rsidR="0044298E" w:rsidRPr="004E4C9D" w:rsidRDefault="0044298E" w:rsidP="004E4C9D">
            <w:pPr>
              <w:pStyle w:val="TableBody"/>
              <w:rPr>
                <w:lang w:val="en-CA"/>
              </w:rPr>
            </w:pPr>
            <w:r w:rsidRPr="004E4C9D">
              <w:rPr>
                <w:lang w:val="en-CA"/>
              </w:rPr>
              <w:t>RADARInboundChannelRestartInterval</w:t>
            </w:r>
          </w:p>
        </w:tc>
        <w:tc>
          <w:tcPr>
            <w:tcW w:w="2160" w:type="dxa"/>
            <w:hideMark/>
          </w:tcPr>
          <w:p w14:paraId="40DDAD11" w14:textId="77777777" w:rsidR="0044298E" w:rsidRPr="004E4C9D" w:rsidRDefault="0044298E" w:rsidP="004E4C9D">
            <w:pPr>
              <w:pStyle w:val="TableBody"/>
              <w:rPr>
                <w:lang w:val="en-CA"/>
              </w:rPr>
            </w:pPr>
            <w:r w:rsidRPr="004E4C9D">
              <w:rPr>
                <w:lang w:val="en-CA"/>
              </w:rPr>
              <w:t>Value=Minutes as Integer, Default=[-1]</w:t>
            </w:r>
          </w:p>
        </w:tc>
        <w:tc>
          <w:tcPr>
            <w:tcW w:w="4320" w:type="dxa"/>
            <w:hideMark/>
          </w:tcPr>
          <w:p w14:paraId="1345453D" w14:textId="77777777" w:rsidR="0044298E" w:rsidRPr="004E4C9D" w:rsidRDefault="0044298E" w:rsidP="004E4C9D">
            <w:pPr>
              <w:pStyle w:val="TableBody"/>
              <w:rPr>
                <w:lang w:val="en-CA"/>
              </w:rPr>
            </w:pPr>
            <w:r w:rsidRPr="004E4C9D">
              <w:rPr>
                <w:lang w:val="en-CA"/>
              </w:rPr>
              <w:t>Default frequency for restarting the RADAR inbound message channel.</w:t>
            </w:r>
          </w:p>
        </w:tc>
      </w:tr>
      <w:tr w:rsidR="0044298E" w:rsidRPr="004E4C9D" w14:paraId="60A0CCD0" w14:textId="77777777" w:rsidTr="004E4C9D">
        <w:trPr>
          <w:trHeight w:val="600"/>
        </w:trPr>
        <w:tc>
          <w:tcPr>
            <w:tcW w:w="3600" w:type="dxa"/>
            <w:noWrap/>
            <w:hideMark/>
          </w:tcPr>
          <w:p w14:paraId="6F894FF0" w14:textId="77777777" w:rsidR="0044298E" w:rsidRPr="004E4C9D" w:rsidRDefault="0044298E" w:rsidP="004E4C9D">
            <w:pPr>
              <w:pStyle w:val="TableBody"/>
              <w:rPr>
                <w:lang w:val="en-CA"/>
              </w:rPr>
            </w:pPr>
            <w:r w:rsidRPr="004E4C9D">
              <w:rPr>
                <w:lang w:val="en-CA"/>
              </w:rPr>
              <w:t>RADARInboundMessageClientId</w:t>
            </w:r>
          </w:p>
        </w:tc>
        <w:tc>
          <w:tcPr>
            <w:tcW w:w="2160" w:type="dxa"/>
            <w:hideMark/>
          </w:tcPr>
          <w:p w14:paraId="01CC9783"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0DD30AB" w14:textId="77777777" w:rsidR="0044298E" w:rsidRPr="004E4C9D" w:rsidRDefault="0044298E" w:rsidP="004E4C9D">
            <w:pPr>
              <w:pStyle w:val="TableBody"/>
              <w:rPr>
                <w:lang w:val="en-CA"/>
              </w:rPr>
            </w:pPr>
            <w:r w:rsidRPr="004E4C9D">
              <w:rPr>
                <w:lang w:val="en-CA"/>
              </w:rPr>
              <w:t>RADAR account for the RADAR SignalR inbound message channel.</w:t>
            </w:r>
          </w:p>
        </w:tc>
      </w:tr>
      <w:tr w:rsidR="0044298E" w:rsidRPr="004E4C9D" w14:paraId="6DB2363E" w14:textId="77777777" w:rsidTr="004E4C9D">
        <w:trPr>
          <w:trHeight w:val="900"/>
        </w:trPr>
        <w:tc>
          <w:tcPr>
            <w:tcW w:w="3600" w:type="dxa"/>
            <w:noWrap/>
            <w:hideMark/>
          </w:tcPr>
          <w:p w14:paraId="13DE3D5A" w14:textId="77777777" w:rsidR="0044298E" w:rsidRPr="004E4C9D" w:rsidRDefault="0044298E" w:rsidP="004E4C9D">
            <w:pPr>
              <w:pStyle w:val="TableBody"/>
              <w:rPr>
                <w:lang w:val="en-CA"/>
              </w:rPr>
            </w:pPr>
            <w:r w:rsidRPr="004E4C9D">
              <w:rPr>
                <w:lang w:val="en-CA"/>
              </w:rPr>
              <w:t>RADARInboundMessagePassword</w:t>
            </w:r>
          </w:p>
        </w:tc>
        <w:tc>
          <w:tcPr>
            <w:tcW w:w="2160" w:type="dxa"/>
            <w:hideMark/>
          </w:tcPr>
          <w:p w14:paraId="4FE46DDA"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9571AF7" w14:textId="77777777" w:rsidR="0044298E" w:rsidRPr="004E4C9D" w:rsidRDefault="0044298E" w:rsidP="004E4C9D">
            <w:pPr>
              <w:pStyle w:val="TableBody"/>
              <w:rPr>
                <w:lang w:val="en-CA"/>
              </w:rPr>
            </w:pPr>
            <w:r w:rsidRPr="004E4C9D">
              <w:rPr>
                <w:lang w:val="en-CA"/>
              </w:rPr>
              <w:t>RADAR account password for the RADAR SignalR inbound message channel.</w:t>
            </w:r>
          </w:p>
        </w:tc>
      </w:tr>
      <w:tr w:rsidR="0044298E" w:rsidRPr="004E4C9D" w14:paraId="17CEA82D" w14:textId="77777777" w:rsidTr="004E4C9D">
        <w:trPr>
          <w:trHeight w:val="900"/>
        </w:trPr>
        <w:tc>
          <w:tcPr>
            <w:tcW w:w="3600" w:type="dxa"/>
            <w:noWrap/>
            <w:hideMark/>
          </w:tcPr>
          <w:p w14:paraId="68D7D16C" w14:textId="77777777" w:rsidR="0044298E" w:rsidRPr="004E4C9D" w:rsidRDefault="0044298E" w:rsidP="004E4C9D">
            <w:pPr>
              <w:pStyle w:val="TableBody"/>
              <w:rPr>
                <w:lang w:val="en-CA"/>
              </w:rPr>
            </w:pPr>
            <w:r w:rsidRPr="004E4C9D">
              <w:rPr>
                <w:lang w:val="en-CA"/>
              </w:rPr>
              <w:t>RADARInboundMessageServerUrl</w:t>
            </w:r>
          </w:p>
        </w:tc>
        <w:tc>
          <w:tcPr>
            <w:tcW w:w="2160" w:type="dxa"/>
            <w:hideMark/>
          </w:tcPr>
          <w:p w14:paraId="3A8A0177"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5B66F4EA" w14:textId="77777777" w:rsidR="0044298E" w:rsidRPr="004E4C9D" w:rsidRDefault="0044298E" w:rsidP="004E4C9D">
            <w:pPr>
              <w:pStyle w:val="TableBody"/>
              <w:rPr>
                <w:lang w:val="en-CA"/>
              </w:rPr>
            </w:pPr>
            <w:r w:rsidRPr="004E4C9D">
              <w:rPr>
                <w:lang w:val="en-CA"/>
              </w:rPr>
              <w:t>URL for the RADAR SignalR inbound message channel.</w:t>
            </w:r>
          </w:p>
        </w:tc>
      </w:tr>
      <w:tr w:rsidR="0044298E" w:rsidRPr="004E4C9D" w14:paraId="0B6F7787" w14:textId="77777777" w:rsidTr="004E4C9D">
        <w:trPr>
          <w:trHeight w:val="6300"/>
        </w:trPr>
        <w:tc>
          <w:tcPr>
            <w:tcW w:w="3600" w:type="dxa"/>
            <w:noWrap/>
            <w:hideMark/>
          </w:tcPr>
          <w:p w14:paraId="6E1680CA" w14:textId="77777777" w:rsidR="0044298E" w:rsidRPr="004E4C9D" w:rsidRDefault="0044298E" w:rsidP="004E4C9D">
            <w:pPr>
              <w:pStyle w:val="TableBody"/>
              <w:rPr>
                <w:lang w:val="en-CA"/>
              </w:rPr>
            </w:pPr>
            <w:r w:rsidRPr="004E4C9D">
              <w:rPr>
                <w:lang w:val="en-CA"/>
              </w:rPr>
              <w:t>RADARMessagePHIReminderText</w:t>
            </w:r>
          </w:p>
        </w:tc>
        <w:tc>
          <w:tcPr>
            <w:tcW w:w="2160" w:type="dxa"/>
            <w:hideMark/>
          </w:tcPr>
          <w:p w14:paraId="7057B94B" w14:textId="77777777" w:rsidR="0044298E" w:rsidRPr="004E4C9D" w:rsidRDefault="0044298E" w:rsidP="004E4C9D">
            <w:pPr>
              <w:pStyle w:val="TableBody"/>
              <w:rPr>
                <w:lang w:val="en-CA"/>
              </w:rPr>
            </w:pPr>
            <w:r w:rsidRPr="004E4C9D">
              <w:rPr>
                <w:lang w:val="en-CA"/>
              </w:rPr>
              <w:t>Value=String, Default=[RADAR Quick Message is not a secure method of communication.  Patient health information (PHI) must not be included in this message. All messages sent using RADAR Quick Message must conform to established health privacy rules for unsecured communications.]</w:t>
            </w:r>
          </w:p>
        </w:tc>
        <w:tc>
          <w:tcPr>
            <w:tcW w:w="4320" w:type="dxa"/>
            <w:hideMark/>
          </w:tcPr>
          <w:p w14:paraId="706C7272" w14:textId="77777777" w:rsidR="0044298E" w:rsidRPr="004E4C9D" w:rsidRDefault="0044298E" w:rsidP="004E4C9D">
            <w:pPr>
              <w:pStyle w:val="TableBody"/>
              <w:rPr>
                <w:lang w:val="en-CA"/>
              </w:rPr>
            </w:pPr>
            <w:r w:rsidRPr="004E4C9D">
              <w:rPr>
                <w:lang w:val="en-CA"/>
              </w:rPr>
              <w:t>PHI warning string that will be displayed on RADAR Quick Message dialog screen.</w:t>
            </w:r>
          </w:p>
        </w:tc>
      </w:tr>
      <w:tr w:rsidR="0044298E" w:rsidRPr="004E4C9D" w14:paraId="1CE5850B" w14:textId="77777777" w:rsidTr="004E4C9D">
        <w:trPr>
          <w:trHeight w:val="1200"/>
        </w:trPr>
        <w:tc>
          <w:tcPr>
            <w:tcW w:w="3600" w:type="dxa"/>
            <w:noWrap/>
            <w:hideMark/>
          </w:tcPr>
          <w:p w14:paraId="4E49301D" w14:textId="77777777" w:rsidR="0044298E" w:rsidRPr="004E4C9D" w:rsidRDefault="0044298E" w:rsidP="004E4C9D">
            <w:pPr>
              <w:pStyle w:val="TableBody"/>
              <w:rPr>
                <w:lang w:val="en-CA"/>
              </w:rPr>
            </w:pPr>
            <w:r w:rsidRPr="004E4C9D">
              <w:rPr>
                <w:lang w:val="en-CA"/>
              </w:rPr>
              <w:t>RADARNudgeAddProviderPortal</w:t>
            </w:r>
            <w:r w:rsidRPr="004E4C9D">
              <w:rPr>
                <w:lang w:val="en-CA"/>
              </w:rPr>
              <w:lastRenderedPageBreak/>
              <w:t>Link</w:t>
            </w:r>
          </w:p>
        </w:tc>
        <w:tc>
          <w:tcPr>
            <w:tcW w:w="2160" w:type="dxa"/>
            <w:hideMark/>
          </w:tcPr>
          <w:p w14:paraId="68C7999B"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C5CBDAD" w14:textId="77777777" w:rsidR="0044298E" w:rsidRPr="004E4C9D" w:rsidRDefault="0044298E" w:rsidP="004E4C9D">
            <w:pPr>
              <w:pStyle w:val="TableBody"/>
              <w:rPr>
                <w:lang w:val="en-CA"/>
              </w:rPr>
            </w:pPr>
            <w:r w:rsidRPr="004E4C9D">
              <w:rPr>
                <w:lang w:val="en-CA"/>
              </w:rPr>
              <w:t>When True, RADAR Nudge messages will include the option to contain a link to open the patient in the Provider Portal.</w:t>
            </w:r>
          </w:p>
        </w:tc>
      </w:tr>
      <w:tr w:rsidR="0044298E" w:rsidRPr="004E4C9D" w14:paraId="36A411A0" w14:textId="77777777" w:rsidTr="004E4C9D">
        <w:trPr>
          <w:trHeight w:val="1200"/>
        </w:trPr>
        <w:tc>
          <w:tcPr>
            <w:tcW w:w="3600" w:type="dxa"/>
            <w:noWrap/>
            <w:hideMark/>
          </w:tcPr>
          <w:p w14:paraId="2C2DBFC1" w14:textId="77777777" w:rsidR="0044298E" w:rsidRPr="004E4C9D" w:rsidRDefault="0044298E" w:rsidP="004E4C9D">
            <w:pPr>
              <w:pStyle w:val="TableBody"/>
              <w:rPr>
                <w:lang w:val="en-CA"/>
              </w:rPr>
            </w:pPr>
            <w:r w:rsidRPr="004E4C9D">
              <w:rPr>
                <w:lang w:val="en-CA"/>
              </w:rPr>
              <w:t>RADARNudgeAddRISLink</w:t>
            </w:r>
          </w:p>
        </w:tc>
        <w:tc>
          <w:tcPr>
            <w:tcW w:w="2160" w:type="dxa"/>
            <w:hideMark/>
          </w:tcPr>
          <w:p w14:paraId="722210E6"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FEF33D4" w14:textId="77777777" w:rsidR="0044298E" w:rsidRPr="004E4C9D" w:rsidRDefault="0044298E" w:rsidP="004E4C9D">
            <w:pPr>
              <w:pStyle w:val="TableBody"/>
              <w:rPr>
                <w:lang w:val="en-CA"/>
              </w:rPr>
            </w:pPr>
            <w:r w:rsidRPr="004E4C9D">
              <w:rPr>
                <w:lang w:val="en-CA"/>
              </w:rPr>
              <w:t>When True, RADAR Nudge messages will include the option to contain a link to open the Patient Folder in eRAD RIS.</w:t>
            </w:r>
          </w:p>
        </w:tc>
      </w:tr>
      <w:tr w:rsidR="0044298E" w:rsidRPr="004E4C9D" w14:paraId="7ACF2DDC" w14:textId="77777777" w:rsidTr="004E4C9D">
        <w:trPr>
          <w:trHeight w:val="900"/>
        </w:trPr>
        <w:tc>
          <w:tcPr>
            <w:tcW w:w="3600" w:type="dxa"/>
            <w:noWrap/>
            <w:hideMark/>
          </w:tcPr>
          <w:p w14:paraId="4F44F726" w14:textId="77777777" w:rsidR="0044298E" w:rsidRPr="004E4C9D" w:rsidRDefault="0044298E" w:rsidP="004E4C9D">
            <w:pPr>
              <w:pStyle w:val="TableBody"/>
              <w:rPr>
                <w:lang w:val="en-CA"/>
              </w:rPr>
            </w:pPr>
            <w:r w:rsidRPr="004E4C9D">
              <w:rPr>
                <w:lang w:val="en-CA"/>
              </w:rPr>
              <w:t>RADARNudgeTokenSaveInterval</w:t>
            </w:r>
          </w:p>
        </w:tc>
        <w:tc>
          <w:tcPr>
            <w:tcW w:w="2160" w:type="dxa"/>
            <w:hideMark/>
          </w:tcPr>
          <w:p w14:paraId="23CA4659" w14:textId="77777777" w:rsidR="0044298E" w:rsidRPr="004E4C9D" w:rsidRDefault="0044298E" w:rsidP="004E4C9D">
            <w:pPr>
              <w:pStyle w:val="TableBody"/>
              <w:rPr>
                <w:lang w:val="en-CA"/>
              </w:rPr>
            </w:pPr>
            <w:r w:rsidRPr="004E4C9D">
              <w:rPr>
                <w:lang w:val="en-CA"/>
              </w:rPr>
              <w:t>Value=Minutes as Integer, Default=[60]</w:t>
            </w:r>
          </w:p>
        </w:tc>
        <w:tc>
          <w:tcPr>
            <w:tcW w:w="4320" w:type="dxa"/>
            <w:hideMark/>
          </w:tcPr>
          <w:p w14:paraId="21F97A22" w14:textId="77777777" w:rsidR="0044298E" w:rsidRPr="004E4C9D" w:rsidRDefault="0044298E" w:rsidP="004E4C9D">
            <w:pPr>
              <w:pStyle w:val="TableBody"/>
              <w:rPr>
                <w:lang w:val="en-CA"/>
              </w:rPr>
            </w:pPr>
            <w:r w:rsidRPr="004E4C9D">
              <w:rPr>
                <w:lang w:val="en-CA"/>
              </w:rPr>
              <w:t>Frequency at which the Nudge token will be saved to Personnel table. Added in v3.2018.2</w:t>
            </w:r>
          </w:p>
        </w:tc>
      </w:tr>
      <w:tr w:rsidR="0044298E" w:rsidRPr="004E4C9D" w14:paraId="4762DD9D" w14:textId="77777777" w:rsidTr="004E4C9D">
        <w:trPr>
          <w:trHeight w:val="1200"/>
        </w:trPr>
        <w:tc>
          <w:tcPr>
            <w:tcW w:w="3600" w:type="dxa"/>
            <w:noWrap/>
            <w:hideMark/>
          </w:tcPr>
          <w:p w14:paraId="791F4402" w14:textId="77777777" w:rsidR="0044298E" w:rsidRPr="004E4C9D" w:rsidRDefault="0044298E" w:rsidP="004E4C9D">
            <w:pPr>
              <w:pStyle w:val="TableBody"/>
              <w:rPr>
                <w:lang w:val="en-CA"/>
              </w:rPr>
            </w:pPr>
            <w:r w:rsidRPr="004E4C9D">
              <w:rPr>
                <w:lang w:val="en-CA"/>
              </w:rPr>
              <w:t>RADARProceduresToConfirm</w:t>
            </w:r>
          </w:p>
        </w:tc>
        <w:tc>
          <w:tcPr>
            <w:tcW w:w="2160" w:type="dxa"/>
            <w:hideMark/>
          </w:tcPr>
          <w:p w14:paraId="3F8100EE"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530D7C35" w14:textId="77777777" w:rsidR="0044298E" w:rsidRPr="004E4C9D" w:rsidRDefault="0044298E" w:rsidP="004E4C9D">
            <w:pPr>
              <w:pStyle w:val="TableBody"/>
              <w:rPr>
                <w:lang w:val="en-CA"/>
              </w:rPr>
            </w:pPr>
            <w:r w:rsidRPr="004E4C9D">
              <w:rPr>
                <w:lang w:val="en-CA"/>
              </w:rPr>
              <w:t>Comma separated list of procedure codes to be included in the list of studies sent to RADAR for confirmation.</w:t>
            </w:r>
          </w:p>
        </w:tc>
      </w:tr>
      <w:tr w:rsidR="0044298E" w:rsidRPr="004E4C9D" w14:paraId="1C39C266" w14:textId="77777777" w:rsidTr="004E4C9D">
        <w:trPr>
          <w:trHeight w:val="1200"/>
        </w:trPr>
        <w:tc>
          <w:tcPr>
            <w:tcW w:w="3600" w:type="dxa"/>
            <w:noWrap/>
            <w:hideMark/>
          </w:tcPr>
          <w:p w14:paraId="36DC9A24" w14:textId="77777777" w:rsidR="0044298E" w:rsidRPr="004E4C9D" w:rsidRDefault="0044298E" w:rsidP="004E4C9D">
            <w:pPr>
              <w:pStyle w:val="TableBody"/>
              <w:rPr>
                <w:lang w:val="en-CA"/>
              </w:rPr>
            </w:pPr>
            <w:r w:rsidRPr="004E4C9D">
              <w:rPr>
                <w:lang w:val="en-CA"/>
              </w:rPr>
              <w:t>RADARQuickMessageTextLimit</w:t>
            </w:r>
          </w:p>
        </w:tc>
        <w:tc>
          <w:tcPr>
            <w:tcW w:w="2160" w:type="dxa"/>
            <w:hideMark/>
          </w:tcPr>
          <w:p w14:paraId="48122335" w14:textId="77777777" w:rsidR="0044298E" w:rsidRPr="004E4C9D" w:rsidRDefault="0044298E" w:rsidP="004E4C9D">
            <w:pPr>
              <w:pStyle w:val="TableBody"/>
              <w:rPr>
                <w:lang w:val="en-CA"/>
              </w:rPr>
            </w:pPr>
            <w:r w:rsidRPr="004E4C9D">
              <w:rPr>
                <w:lang w:val="en-CA"/>
              </w:rPr>
              <w:t>Value=Characters as Integer, Default=[157]</w:t>
            </w:r>
          </w:p>
        </w:tc>
        <w:tc>
          <w:tcPr>
            <w:tcW w:w="4320" w:type="dxa"/>
            <w:hideMark/>
          </w:tcPr>
          <w:p w14:paraId="7ADD70B5" w14:textId="77777777" w:rsidR="0044298E" w:rsidRPr="004E4C9D" w:rsidRDefault="0044298E" w:rsidP="004E4C9D">
            <w:pPr>
              <w:pStyle w:val="TableBody"/>
              <w:rPr>
                <w:lang w:val="en-CA"/>
              </w:rPr>
            </w:pPr>
            <w:r w:rsidRPr="004E4C9D">
              <w:rPr>
                <w:lang w:val="en-CA"/>
              </w:rPr>
              <w:t>Maximum character limit for RADAR Quick Message text.</w:t>
            </w:r>
          </w:p>
        </w:tc>
      </w:tr>
      <w:tr w:rsidR="0044298E" w:rsidRPr="004E4C9D" w14:paraId="3638C314" w14:textId="77777777" w:rsidTr="004E4C9D">
        <w:trPr>
          <w:trHeight w:val="900"/>
        </w:trPr>
        <w:tc>
          <w:tcPr>
            <w:tcW w:w="3600" w:type="dxa"/>
            <w:noWrap/>
            <w:hideMark/>
          </w:tcPr>
          <w:p w14:paraId="6EE3733B" w14:textId="77777777" w:rsidR="0044298E" w:rsidRPr="004E4C9D" w:rsidRDefault="0044298E" w:rsidP="004E4C9D">
            <w:pPr>
              <w:pStyle w:val="TableBody"/>
              <w:rPr>
                <w:lang w:val="en-CA"/>
              </w:rPr>
            </w:pPr>
            <w:r w:rsidRPr="004E4C9D">
              <w:rPr>
                <w:lang w:val="en-CA"/>
              </w:rPr>
              <w:t>RADARQuickMessageTextLimit</w:t>
            </w:r>
          </w:p>
        </w:tc>
        <w:tc>
          <w:tcPr>
            <w:tcW w:w="2160" w:type="dxa"/>
            <w:hideMark/>
          </w:tcPr>
          <w:p w14:paraId="26C896C5" w14:textId="77777777" w:rsidR="0044298E" w:rsidRPr="004E4C9D" w:rsidRDefault="0044298E" w:rsidP="004E4C9D">
            <w:pPr>
              <w:pStyle w:val="TableBody"/>
              <w:rPr>
                <w:lang w:val="en-CA"/>
              </w:rPr>
            </w:pPr>
            <w:r w:rsidRPr="004E4C9D">
              <w:rPr>
                <w:lang w:val="en-CA"/>
              </w:rPr>
              <w:t>Value=Characters as Integer, Default=[1573]</w:t>
            </w:r>
          </w:p>
        </w:tc>
        <w:tc>
          <w:tcPr>
            <w:tcW w:w="4320" w:type="dxa"/>
            <w:hideMark/>
          </w:tcPr>
          <w:p w14:paraId="784CD29D" w14:textId="77777777" w:rsidR="0044298E" w:rsidRPr="004E4C9D" w:rsidRDefault="0044298E" w:rsidP="004E4C9D">
            <w:pPr>
              <w:pStyle w:val="TableBody"/>
              <w:rPr>
                <w:lang w:val="en-CA"/>
              </w:rPr>
            </w:pPr>
            <w:r w:rsidRPr="004E4C9D">
              <w:rPr>
                <w:lang w:val="en-CA"/>
              </w:rPr>
              <w:t>Maximum character limit for RADAR Quick Message text. Added in v3.2018.5.6 #27477</w:t>
            </w:r>
          </w:p>
        </w:tc>
      </w:tr>
      <w:tr w:rsidR="0044298E" w:rsidRPr="004E4C9D" w14:paraId="60E04C2A" w14:textId="77777777" w:rsidTr="004E4C9D">
        <w:trPr>
          <w:trHeight w:val="600"/>
        </w:trPr>
        <w:tc>
          <w:tcPr>
            <w:tcW w:w="3600" w:type="dxa"/>
            <w:noWrap/>
            <w:hideMark/>
          </w:tcPr>
          <w:p w14:paraId="3AA09B6D" w14:textId="77777777" w:rsidR="0044298E" w:rsidRPr="004E4C9D" w:rsidRDefault="0044298E" w:rsidP="004E4C9D">
            <w:pPr>
              <w:pStyle w:val="TableBody"/>
              <w:rPr>
                <w:lang w:val="en-CA"/>
              </w:rPr>
            </w:pPr>
            <w:r w:rsidRPr="004E4C9D">
              <w:rPr>
                <w:lang w:val="en-CA"/>
              </w:rPr>
              <w:t>RADARSecureMessagePort</w:t>
            </w:r>
          </w:p>
        </w:tc>
        <w:tc>
          <w:tcPr>
            <w:tcW w:w="2160" w:type="dxa"/>
            <w:hideMark/>
          </w:tcPr>
          <w:p w14:paraId="3E77712D" w14:textId="77777777" w:rsidR="0044298E" w:rsidRPr="004E4C9D" w:rsidRDefault="0044298E" w:rsidP="004E4C9D">
            <w:pPr>
              <w:pStyle w:val="TableBody"/>
              <w:rPr>
                <w:lang w:val="en-CA"/>
              </w:rPr>
            </w:pPr>
            <w:r w:rsidRPr="004E4C9D">
              <w:rPr>
                <w:lang w:val="en-CA"/>
              </w:rPr>
              <w:t>Value=Integer, Default=Blank</w:t>
            </w:r>
          </w:p>
        </w:tc>
        <w:tc>
          <w:tcPr>
            <w:tcW w:w="4320" w:type="dxa"/>
            <w:hideMark/>
          </w:tcPr>
          <w:p w14:paraId="073D9741" w14:textId="77777777" w:rsidR="0044298E" w:rsidRPr="004E4C9D" w:rsidRDefault="0044298E" w:rsidP="004E4C9D">
            <w:pPr>
              <w:pStyle w:val="TableBody"/>
              <w:rPr>
                <w:lang w:val="en-CA"/>
              </w:rPr>
            </w:pPr>
            <w:r w:rsidRPr="004E4C9D">
              <w:rPr>
                <w:lang w:val="en-CA"/>
              </w:rPr>
              <w:t>Port number for Nudge integration.</w:t>
            </w:r>
          </w:p>
        </w:tc>
      </w:tr>
      <w:tr w:rsidR="0044298E" w:rsidRPr="004E4C9D" w14:paraId="331085D8" w14:textId="77777777" w:rsidTr="004E4C9D">
        <w:trPr>
          <w:trHeight w:val="1500"/>
        </w:trPr>
        <w:tc>
          <w:tcPr>
            <w:tcW w:w="3600" w:type="dxa"/>
            <w:noWrap/>
            <w:hideMark/>
          </w:tcPr>
          <w:p w14:paraId="17D6BFE7" w14:textId="77777777" w:rsidR="0044298E" w:rsidRPr="004E4C9D" w:rsidRDefault="0044298E" w:rsidP="004E4C9D">
            <w:pPr>
              <w:pStyle w:val="TableBody"/>
              <w:rPr>
                <w:lang w:val="en-CA"/>
              </w:rPr>
            </w:pPr>
            <w:r w:rsidRPr="004E4C9D">
              <w:rPr>
                <w:lang w:val="en-CA"/>
              </w:rPr>
              <w:t>RADARSecureMessageReportDisclaimer</w:t>
            </w:r>
          </w:p>
        </w:tc>
        <w:tc>
          <w:tcPr>
            <w:tcW w:w="2160" w:type="dxa"/>
            <w:hideMark/>
          </w:tcPr>
          <w:p w14:paraId="248CAFD3" w14:textId="77777777" w:rsidR="0044298E" w:rsidRPr="004E4C9D" w:rsidRDefault="0044298E" w:rsidP="004E4C9D">
            <w:pPr>
              <w:pStyle w:val="TableBody"/>
              <w:rPr>
                <w:lang w:val="en-CA"/>
              </w:rPr>
            </w:pPr>
            <w:r w:rsidRPr="004E4C9D">
              <w:rPr>
                <w:lang w:val="en-CA"/>
              </w:rPr>
              <w:t>Value=String, Default=[This report is not for treatment purposes.]</w:t>
            </w:r>
          </w:p>
        </w:tc>
        <w:tc>
          <w:tcPr>
            <w:tcW w:w="4320" w:type="dxa"/>
            <w:hideMark/>
          </w:tcPr>
          <w:p w14:paraId="44420041" w14:textId="77777777" w:rsidR="0044298E" w:rsidRPr="004E4C9D" w:rsidRDefault="0044298E" w:rsidP="004E4C9D">
            <w:pPr>
              <w:pStyle w:val="TableBody"/>
              <w:rPr>
                <w:lang w:val="en-CA"/>
              </w:rPr>
            </w:pPr>
            <w:r w:rsidRPr="004E4C9D">
              <w:rPr>
                <w:lang w:val="en-CA"/>
              </w:rPr>
              <w:t>Disclaimer sentence to the report in Nudge integration.</w:t>
            </w:r>
          </w:p>
        </w:tc>
      </w:tr>
      <w:tr w:rsidR="0044298E" w:rsidRPr="004E4C9D" w14:paraId="70A9ECAF" w14:textId="77777777" w:rsidTr="004E4C9D">
        <w:trPr>
          <w:trHeight w:val="600"/>
        </w:trPr>
        <w:tc>
          <w:tcPr>
            <w:tcW w:w="3600" w:type="dxa"/>
            <w:noWrap/>
            <w:hideMark/>
          </w:tcPr>
          <w:p w14:paraId="1BEB8D35" w14:textId="77777777" w:rsidR="0044298E" w:rsidRPr="004E4C9D" w:rsidRDefault="0044298E" w:rsidP="004E4C9D">
            <w:pPr>
              <w:pStyle w:val="TableBody"/>
              <w:rPr>
                <w:lang w:val="en-CA"/>
              </w:rPr>
            </w:pPr>
            <w:r w:rsidRPr="004E4C9D">
              <w:rPr>
                <w:lang w:val="en-CA"/>
              </w:rPr>
              <w:t>RADARSecureMessageServer</w:t>
            </w:r>
          </w:p>
        </w:tc>
        <w:tc>
          <w:tcPr>
            <w:tcW w:w="2160" w:type="dxa"/>
            <w:hideMark/>
          </w:tcPr>
          <w:p w14:paraId="3694E6A6"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9613138" w14:textId="77777777" w:rsidR="0044298E" w:rsidRPr="004E4C9D" w:rsidRDefault="0044298E" w:rsidP="004E4C9D">
            <w:pPr>
              <w:pStyle w:val="TableBody"/>
              <w:rPr>
                <w:lang w:val="en-CA"/>
              </w:rPr>
            </w:pPr>
            <w:r w:rsidRPr="004E4C9D">
              <w:rPr>
                <w:lang w:val="en-CA"/>
              </w:rPr>
              <w:t>Server for Nudge integration.</w:t>
            </w:r>
          </w:p>
        </w:tc>
      </w:tr>
      <w:tr w:rsidR="0044298E" w:rsidRPr="004E4C9D" w14:paraId="4F975BC7" w14:textId="77777777" w:rsidTr="004E4C9D">
        <w:trPr>
          <w:trHeight w:val="1800"/>
        </w:trPr>
        <w:tc>
          <w:tcPr>
            <w:tcW w:w="3600" w:type="dxa"/>
            <w:noWrap/>
            <w:hideMark/>
          </w:tcPr>
          <w:p w14:paraId="41E9F062" w14:textId="77777777" w:rsidR="0044298E" w:rsidRPr="004E4C9D" w:rsidRDefault="0044298E" w:rsidP="004E4C9D">
            <w:pPr>
              <w:pStyle w:val="TableBody"/>
              <w:rPr>
                <w:lang w:val="en-CA"/>
              </w:rPr>
            </w:pPr>
            <w:r w:rsidRPr="004E4C9D">
              <w:rPr>
                <w:lang w:val="en-CA"/>
              </w:rPr>
              <w:t>RADARSecureMessageTitle</w:t>
            </w:r>
          </w:p>
        </w:tc>
        <w:tc>
          <w:tcPr>
            <w:tcW w:w="2160" w:type="dxa"/>
            <w:hideMark/>
          </w:tcPr>
          <w:p w14:paraId="46B7AE5A" w14:textId="77777777" w:rsidR="0044298E" w:rsidRPr="004E4C9D" w:rsidRDefault="0044298E" w:rsidP="004E4C9D">
            <w:pPr>
              <w:pStyle w:val="TableBody"/>
              <w:rPr>
                <w:lang w:val="en-CA"/>
              </w:rPr>
            </w:pPr>
            <w:r w:rsidRPr="004E4C9D">
              <w:rPr>
                <w:lang w:val="en-CA"/>
              </w:rPr>
              <w:t>Value=String, Default=[&lt;last_name&gt;, &lt;first_name&gt; | #&lt;patient_id&gt; | @&lt;accession_number&gt;]</w:t>
            </w:r>
          </w:p>
        </w:tc>
        <w:tc>
          <w:tcPr>
            <w:tcW w:w="4320" w:type="dxa"/>
            <w:hideMark/>
          </w:tcPr>
          <w:p w14:paraId="0FA888DE" w14:textId="77777777" w:rsidR="0044298E" w:rsidRPr="004E4C9D" w:rsidRDefault="0044298E" w:rsidP="004E4C9D">
            <w:pPr>
              <w:pStyle w:val="TableBody"/>
              <w:rPr>
                <w:lang w:val="en-CA"/>
              </w:rPr>
            </w:pPr>
            <w:r w:rsidRPr="004E4C9D">
              <w:rPr>
                <w:lang w:val="en-CA"/>
              </w:rPr>
              <w:t>Subject line text for a RADAR Nudge conversation.</w:t>
            </w:r>
          </w:p>
        </w:tc>
      </w:tr>
      <w:tr w:rsidR="0044298E" w:rsidRPr="004E4C9D" w14:paraId="1628BD5F" w14:textId="77777777" w:rsidTr="004E4C9D">
        <w:trPr>
          <w:trHeight w:val="900"/>
        </w:trPr>
        <w:tc>
          <w:tcPr>
            <w:tcW w:w="3600" w:type="dxa"/>
            <w:noWrap/>
            <w:hideMark/>
          </w:tcPr>
          <w:p w14:paraId="7CA8C4CB" w14:textId="77777777" w:rsidR="0044298E" w:rsidRPr="004E4C9D" w:rsidRDefault="0044298E" w:rsidP="004E4C9D">
            <w:pPr>
              <w:pStyle w:val="TableBody"/>
              <w:rPr>
                <w:lang w:val="en-CA"/>
              </w:rPr>
            </w:pPr>
            <w:r w:rsidRPr="004E4C9D">
              <w:rPr>
                <w:lang w:val="en-CA"/>
              </w:rPr>
              <w:t>RadCanProvideIcdCode</w:t>
            </w:r>
          </w:p>
        </w:tc>
        <w:tc>
          <w:tcPr>
            <w:tcW w:w="2160" w:type="dxa"/>
            <w:hideMark/>
          </w:tcPr>
          <w:p w14:paraId="7192A856"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250F08B" w14:textId="77777777" w:rsidR="0044298E" w:rsidRPr="004E4C9D" w:rsidRDefault="0044298E" w:rsidP="004E4C9D">
            <w:pPr>
              <w:pStyle w:val="TableBody"/>
              <w:rPr>
                <w:lang w:val="en-CA"/>
              </w:rPr>
            </w:pPr>
            <w:r w:rsidRPr="004E4C9D">
              <w:rPr>
                <w:lang w:val="en-CA"/>
              </w:rPr>
              <w:t>When True,</w:t>
            </w:r>
            <w:r w:rsidRPr="004E4C9D">
              <w:rPr>
                <w:lang w:val="en-CA"/>
              </w:rPr>
              <w:lastRenderedPageBreak/>
              <w:t xml:space="preserve"> Radiologists may provide diagnosis ICD code in the Reporting screen.</w:t>
            </w:r>
          </w:p>
        </w:tc>
      </w:tr>
      <w:tr w:rsidR="0044298E" w:rsidRPr="004E4C9D" w14:paraId="4A74428D" w14:textId="77777777" w:rsidTr="004E4C9D">
        <w:trPr>
          <w:trHeight w:val="600"/>
        </w:trPr>
        <w:tc>
          <w:tcPr>
            <w:tcW w:w="3600" w:type="dxa"/>
            <w:noWrap/>
            <w:hideMark/>
          </w:tcPr>
          <w:p w14:paraId="33F593D2" w14:textId="77777777" w:rsidR="0044298E" w:rsidRPr="004E4C9D" w:rsidRDefault="0044298E" w:rsidP="004E4C9D">
            <w:pPr>
              <w:pStyle w:val="TableBody"/>
              <w:rPr>
                <w:lang w:val="en-CA"/>
              </w:rPr>
            </w:pPr>
            <w:r w:rsidRPr="004E4C9D">
              <w:rPr>
                <w:lang w:val="en-CA"/>
              </w:rPr>
              <w:t>RadMustProvideIcdCode</w:t>
            </w:r>
          </w:p>
        </w:tc>
        <w:tc>
          <w:tcPr>
            <w:tcW w:w="2160" w:type="dxa"/>
            <w:hideMark/>
          </w:tcPr>
          <w:p w14:paraId="6F349C81"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064EA10" w14:textId="77777777" w:rsidR="0044298E" w:rsidRPr="004E4C9D" w:rsidRDefault="0044298E" w:rsidP="004E4C9D">
            <w:pPr>
              <w:pStyle w:val="TableBody"/>
              <w:rPr>
                <w:lang w:val="en-CA"/>
              </w:rPr>
            </w:pPr>
            <w:r w:rsidRPr="004E4C9D">
              <w:rPr>
                <w:lang w:val="en-CA"/>
              </w:rPr>
              <w:t>When True, Radiologists must provide diagnosis ICD code prior to signing.</w:t>
            </w:r>
          </w:p>
        </w:tc>
      </w:tr>
      <w:tr w:rsidR="0044298E" w:rsidRPr="004E4C9D" w14:paraId="2F923178" w14:textId="77777777" w:rsidTr="004E4C9D">
        <w:trPr>
          <w:trHeight w:val="600"/>
        </w:trPr>
        <w:tc>
          <w:tcPr>
            <w:tcW w:w="3600" w:type="dxa"/>
            <w:noWrap/>
            <w:hideMark/>
          </w:tcPr>
          <w:p w14:paraId="6929F3C9" w14:textId="77777777" w:rsidR="0044298E" w:rsidRPr="004E4C9D" w:rsidRDefault="0044298E" w:rsidP="004E4C9D">
            <w:pPr>
              <w:pStyle w:val="TableBody"/>
              <w:rPr>
                <w:lang w:val="en-CA"/>
              </w:rPr>
            </w:pPr>
            <w:r w:rsidRPr="004E4C9D">
              <w:rPr>
                <w:lang w:val="en-CA"/>
              </w:rPr>
              <w:t>ReceiptPath</w:t>
            </w:r>
          </w:p>
        </w:tc>
        <w:tc>
          <w:tcPr>
            <w:tcW w:w="2160" w:type="dxa"/>
            <w:hideMark/>
          </w:tcPr>
          <w:p w14:paraId="097A5AB0"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5F5BE4C" w14:textId="77777777" w:rsidR="0044298E" w:rsidRPr="004E4C9D" w:rsidRDefault="0044298E" w:rsidP="004E4C9D">
            <w:pPr>
              <w:pStyle w:val="TableBody"/>
              <w:rPr>
                <w:lang w:val="en-CA"/>
              </w:rPr>
            </w:pPr>
            <w:r w:rsidRPr="004E4C9D">
              <w:rPr>
                <w:lang w:val="en-CA"/>
              </w:rPr>
              <w:t>Relative path on the report server for payment receipts.</w:t>
            </w:r>
          </w:p>
        </w:tc>
      </w:tr>
      <w:tr w:rsidR="0044298E" w:rsidRPr="004E4C9D" w14:paraId="08F6BC07" w14:textId="77777777" w:rsidTr="004E4C9D">
        <w:trPr>
          <w:trHeight w:val="1200"/>
        </w:trPr>
        <w:tc>
          <w:tcPr>
            <w:tcW w:w="3600" w:type="dxa"/>
            <w:noWrap/>
            <w:hideMark/>
          </w:tcPr>
          <w:p w14:paraId="1680837E" w14:textId="77777777" w:rsidR="0044298E" w:rsidRPr="004E4C9D" w:rsidRDefault="0044298E" w:rsidP="004E4C9D">
            <w:pPr>
              <w:pStyle w:val="TableBody"/>
              <w:rPr>
                <w:lang w:val="en-CA"/>
              </w:rPr>
            </w:pPr>
            <w:r w:rsidRPr="004E4C9D">
              <w:rPr>
                <w:lang w:val="en-CA"/>
              </w:rPr>
              <w:t>RecentPasswordRestrictionCount</w:t>
            </w:r>
          </w:p>
        </w:tc>
        <w:tc>
          <w:tcPr>
            <w:tcW w:w="2160" w:type="dxa"/>
            <w:hideMark/>
          </w:tcPr>
          <w:p w14:paraId="5B412368" w14:textId="77777777" w:rsidR="0044298E" w:rsidRPr="004E4C9D" w:rsidRDefault="0044298E" w:rsidP="004E4C9D">
            <w:pPr>
              <w:pStyle w:val="TableBody"/>
              <w:rPr>
                <w:lang w:val="en-CA"/>
              </w:rPr>
            </w:pPr>
            <w:r w:rsidRPr="004E4C9D">
              <w:rPr>
                <w:lang w:val="en-CA"/>
              </w:rPr>
              <w:t>Value=Integer, Set to [</w:t>
            </w:r>
            <w:r w:rsidRPr="004E4C9D">
              <w:rPr>
                <w:rFonts w:ascii="Arial" w:hAnsi="Arial" w:cs="Arial"/>
                <w:lang w:val="en-CA"/>
              </w:rPr>
              <w:t>≤</w:t>
            </w:r>
            <w:r w:rsidRPr="004E4C9D">
              <w:rPr>
                <w:lang w:val="en-CA"/>
              </w:rPr>
              <w:t xml:space="preserve"> 0] to disable, Default=[-1]</w:t>
            </w:r>
          </w:p>
        </w:tc>
        <w:tc>
          <w:tcPr>
            <w:tcW w:w="4320" w:type="dxa"/>
            <w:hideMark/>
          </w:tcPr>
          <w:p w14:paraId="6CF8342E" w14:textId="77777777" w:rsidR="0044298E" w:rsidRPr="004E4C9D" w:rsidRDefault="0044298E" w:rsidP="004E4C9D">
            <w:pPr>
              <w:pStyle w:val="TableBody"/>
              <w:rPr>
                <w:lang w:val="en-CA"/>
              </w:rPr>
            </w:pPr>
            <w:r w:rsidRPr="004E4C9D">
              <w:rPr>
                <w:lang w:val="en-CA"/>
              </w:rPr>
              <w:t>Number of times you must change a password before you can reuse an old password. When disabled, password history is not saved.</w:t>
            </w:r>
          </w:p>
        </w:tc>
      </w:tr>
      <w:tr w:rsidR="0044298E" w:rsidRPr="004E4C9D" w14:paraId="4E25D84A" w14:textId="77777777" w:rsidTr="004E4C9D">
        <w:trPr>
          <w:trHeight w:val="900"/>
        </w:trPr>
        <w:tc>
          <w:tcPr>
            <w:tcW w:w="3600" w:type="dxa"/>
            <w:noWrap/>
            <w:hideMark/>
          </w:tcPr>
          <w:p w14:paraId="7C9820FF" w14:textId="77777777" w:rsidR="0044298E" w:rsidRPr="004E4C9D" w:rsidRDefault="0044298E" w:rsidP="004E4C9D">
            <w:pPr>
              <w:pStyle w:val="TableBody"/>
              <w:rPr>
                <w:lang w:val="en-CA"/>
              </w:rPr>
            </w:pPr>
            <w:r w:rsidRPr="004E4C9D">
              <w:rPr>
                <w:lang w:val="en-CA"/>
              </w:rPr>
              <w:t>ReferringPortalURL</w:t>
            </w:r>
          </w:p>
        </w:tc>
        <w:tc>
          <w:tcPr>
            <w:tcW w:w="2160" w:type="dxa"/>
            <w:hideMark/>
          </w:tcPr>
          <w:p w14:paraId="7336C946"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17D47F57" w14:textId="77777777" w:rsidR="0044298E" w:rsidRPr="004E4C9D" w:rsidRDefault="0044298E" w:rsidP="004E4C9D">
            <w:pPr>
              <w:pStyle w:val="TableBody"/>
              <w:rPr>
                <w:lang w:val="en-CA"/>
              </w:rPr>
            </w:pPr>
            <w:r w:rsidRPr="004E4C9D">
              <w:rPr>
                <w:lang w:val="en-CA"/>
              </w:rPr>
              <w:t>URL for the Provider Portal.</w:t>
            </w:r>
          </w:p>
        </w:tc>
      </w:tr>
      <w:tr w:rsidR="0044298E" w:rsidRPr="004E4C9D" w14:paraId="7E313477" w14:textId="77777777" w:rsidTr="004E4C9D">
        <w:trPr>
          <w:trHeight w:val="1800"/>
        </w:trPr>
        <w:tc>
          <w:tcPr>
            <w:tcW w:w="3600" w:type="dxa"/>
            <w:noWrap/>
            <w:hideMark/>
          </w:tcPr>
          <w:p w14:paraId="1CE764C1" w14:textId="77777777" w:rsidR="0044298E" w:rsidRPr="004E4C9D" w:rsidRDefault="0044298E" w:rsidP="004E4C9D">
            <w:pPr>
              <w:pStyle w:val="TableBody"/>
              <w:rPr>
                <w:lang w:val="en-CA"/>
              </w:rPr>
            </w:pPr>
            <w:r w:rsidRPr="004E4C9D">
              <w:rPr>
                <w:lang w:val="en-CA"/>
              </w:rPr>
              <w:t>RegistrationBarcodeIDVerificationMethodCode</w:t>
            </w:r>
          </w:p>
        </w:tc>
        <w:tc>
          <w:tcPr>
            <w:tcW w:w="2160" w:type="dxa"/>
            <w:hideMark/>
          </w:tcPr>
          <w:p w14:paraId="7410F9BB" w14:textId="77777777" w:rsidR="0044298E" w:rsidRPr="004E4C9D" w:rsidRDefault="0044298E" w:rsidP="004E4C9D">
            <w:pPr>
              <w:pStyle w:val="TableBody"/>
              <w:rPr>
                <w:lang w:val="en-CA"/>
              </w:rPr>
            </w:pPr>
            <w:r w:rsidRPr="004E4C9D">
              <w:rPr>
                <w:lang w:val="en-CA"/>
              </w:rPr>
              <w:t>Value=String, Default=[N/A]</w:t>
            </w:r>
          </w:p>
        </w:tc>
        <w:tc>
          <w:tcPr>
            <w:tcW w:w="4320" w:type="dxa"/>
            <w:hideMark/>
          </w:tcPr>
          <w:p w14:paraId="4A496EEC" w14:textId="77777777" w:rsidR="0044298E" w:rsidRPr="004E4C9D" w:rsidRDefault="0044298E" w:rsidP="004E4C9D">
            <w:pPr>
              <w:pStyle w:val="TableBody"/>
              <w:rPr>
                <w:lang w:val="en-CA"/>
              </w:rPr>
            </w:pPr>
            <w:r w:rsidRPr="004E4C9D">
              <w:rPr>
                <w:lang w:val="en-CA"/>
              </w:rPr>
              <w:t>Defines the ID Verification Method Code used when opening the Registration screen via an ID’s Barcode. Requires PromptForIdVerificationMethod = True. Added in v3.2018.3</w:t>
            </w:r>
          </w:p>
        </w:tc>
      </w:tr>
      <w:tr w:rsidR="0044298E" w:rsidRPr="004E4C9D" w14:paraId="720AE270" w14:textId="77777777" w:rsidTr="004E4C9D">
        <w:trPr>
          <w:trHeight w:val="600"/>
        </w:trPr>
        <w:tc>
          <w:tcPr>
            <w:tcW w:w="3600" w:type="dxa"/>
            <w:noWrap/>
            <w:hideMark/>
          </w:tcPr>
          <w:p w14:paraId="40B6A62D" w14:textId="77777777" w:rsidR="0044298E" w:rsidRPr="004E4C9D" w:rsidRDefault="0044298E" w:rsidP="004E4C9D">
            <w:pPr>
              <w:pStyle w:val="TableBody"/>
              <w:rPr>
                <w:lang w:val="en-CA"/>
              </w:rPr>
            </w:pPr>
            <w:r w:rsidRPr="004E4C9D">
              <w:rPr>
                <w:lang w:val="en-CA"/>
              </w:rPr>
              <w:t>RegistrationRequiresSubscriberDOB</w:t>
            </w:r>
          </w:p>
        </w:tc>
        <w:tc>
          <w:tcPr>
            <w:tcW w:w="2160" w:type="dxa"/>
            <w:hideMark/>
          </w:tcPr>
          <w:p w14:paraId="3A11EA62"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C5989DE" w14:textId="77777777" w:rsidR="0044298E" w:rsidRPr="004E4C9D" w:rsidRDefault="0044298E" w:rsidP="004E4C9D">
            <w:pPr>
              <w:pStyle w:val="TableBody"/>
              <w:rPr>
                <w:lang w:val="en-CA"/>
              </w:rPr>
            </w:pPr>
            <w:r w:rsidRPr="004E4C9D">
              <w:rPr>
                <w:lang w:val="en-CA"/>
              </w:rPr>
              <w:t>When True, the subscriber's Date Of Birth is required to Arrive.</w:t>
            </w:r>
          </w:p>
        </w:tc>
      </w:tr>
      <w:tr w:rsidR="0044298E" w:rsidRPr="004E4C9D" w14:paraId="26138B96" w14:textId="77777777" w:rsidTr="004E4C9D">
        <w:trPr>
          <w:trHeight w:val="2100"/>
        </w:trPr>
        <w:tc>
          <w:tcPr>
            <w:tcW w:w="3600" w:type="dxa"/>
            <w:noWrap/>
            <w:hideMark/>
          </w:tcPr>
          <w:p w14:paraId="269DC5E5" w14:textId="77777777" w:rsidR="0044298E" w:rsidRPr="004E4C9D" w:rsidRDefault="0044298E" w:rsidP="004E4C9D">
            <w:pPr>
              <w:pStyle w:val="TableBody"/>
              <w:rPr>
                <w:lang w:val="en-CA"/>
              </w:rPr>
            </w:pPr>
            <w:r w:rsidRPr="004E4C9D">
              <w:rPr>
                <w:lang w:val="en-CA"/>
              </w:rPr>
              <w:t>RelevanceWeightingFactorBodyPart</w:t>
            </w:r>
          </w:p>
        </w:tc>
        <w:tc>
          <w:tcPr>
            <w:tcW w:w="2160" w:type="dxa"/>
            <w:hideMark/>
          </w:tcPr>
          <w:p w14:paraId="0DBDA88D" w14:textId="77777777" w:rsidR="0044298E" w:rsidRPr="004E4C9D" w:rsidRDefault="0044298E" w:rsidP="004E4C9D">
            <w:pPr>
              <w:pStyle w:val="TableBody"/>
              <w:rPr>
                <w:lang w:val="en-CA"/>
              </w:rPr>
            </w:pPr>
            <w:r w:rsidRPr="004E4C9D">
              <w:rPr>
                <w:lang w:val="en-CA"/>
              </w:rPr>
              <w:t>Value=Integer, Set to [0] to disable, Default=[20]</w:t>
            </w:r>
          </w:p>
        </w:tc>
        <w:tc>
          <w:tcPr>
            <w:tcW w:w="4320" w:type="dxa"/>
            <w:hideMark/>
          </w:tcPr>
          <w:p w14:paraId="3FF7F234" w14:textId="77777777" w:rsidR="0044298E" w:rsidRPr="004E4C9D" w:rsidRDefault="0044298E" w:rsidP="004E4C9D">
            <w:pPr>
              <w:pStyle w:val="TableBody"/>
              <w:rPr>
                <w:lang w:val="en-CA"/>
              </w:rPr>
            </w:pPr>
            <w:r w:rsidRPr="004E4C9D">
              <w:rPr>
                <w:lang w:val="en-CA"/>
              </w:rPr>
              <w:t>When calculating a relevance score this is the weight that will be applied to the body part matches (that are not part of the keyword matching). If all relevance weighting factors are set to zero, the relevant scores will only include the date.</w:t>
            </w:r>
          </w:p>
        </w:tc>
      </w:tr>
      <w:tr w:rsidR="0044298E" w:rsidRPr="004E4C9D" w14:paraId="3B35BCDE" w14:textId="77777777" w:rsidTr="004E4C9D">
        <w:trPr>
          <w:trHeight w:val="2100"/>
        </w:trPr>
        <w:tc>
          <w:tcPr>
            <w:tcW w:w="3600" w:type="dxa"/>
            <w:noWrap/>
            <w:hideMark/>
          </w:tcPr>
          <w:p w14:paraId="56DEB309" w14:textId="77777777" w:rsidR="0044298E" w:rsidRPr="004E4C9D" w:rsidRDefault="0044298E" w:rsidP="004E4C9D">
            <w:pPr>
              <w:pStyle w:val="TableBody"/>
              <w:rPr>
                <w:lang w:val="en-CA"/>
              </w:rPr>
            </w:pPr>
            <w:r w:rsidRPr="004E4C9D">
              <w:rPr>
                <w:lang w:val="en-CA"/>
              </w:rPr>
              <w:t>RelevanceWeightingFactorContrast</w:t>
            </w:r>
          </w:p>
        </w:tc>
        <w:tc>
          <w:tcPr>
            <w:tcW w:w="2160" w:type="dxa"/>
            <w:hideMark/>
          </w:tcPr>
          <w:p w14:paraId="38874D4A" w14:textId="77777777" w:rsidR="0044298E" w:rsidRPr="004E4C9D" w:rsidRDefault="0044298E" w:rsidP="004E4C9D">
            <w:pPr>
              <w:pStyle w:val="TableBody"/>
              <w:rPr>
                <w:lang w:val="en-CA"/>
              </w:rPr>
            </w:pPr>
            <w:r w:rsidRPr="004E4C9D">
              <w:rPr>
                <w:lang w:val="en-CA"/>
              </w:rPr>
              <w:t>Value=Integer, Set to [0] to disable, Default=[4]</w:t>
            </w:r>
          </w:p>
        </w:tc>
        <w:tc>
          <w:tcPr>
            <w:tcW w:w="4320" w:type="dxa"/>
            <w:hideMark/>
          </w:tcPr>
          <w:p w14:paraId="39ACF4BD" w14:textId="77777777" w:rsidR="0044298E" w:rsidRPr="004E4C9D" w:rsidRDefault="0044298E" w:rsidP="004E4C9D">
            <w:pPr>
              <w:pStyle w:val="TableBody"/>
              <w:rPr>
                <w:lang w:val="en-CA"/>
              </w:rPr>
            </w:pPr>
            <w:r w:rsidRPr="004E4C9D">
              <w:rPr>
                <w:lang w:val="en-CA"/>
              </w:rPr>
              <w:t>When calculating a relevance score this is the weight that will be applied to the contrast part of the procedure (i.e. the W or Wo text in the procedure description). If all relevance weighting factors are set to zero, the relevant scores will only include the date.</w:t>
            </w:r>
          </w:p>
        </w:tc>
      </w:tr>
      <w:tr w:rsidR="0044298E" w:rsidRPr="004E4C9D" w14:paraId="258A9C86" w14:textId="77777777" w:rsidTr="004E4C9D">
        <w:trPr>
          <w:trHeight w:val="1800"/>
        </w:trPr>
        <w:tc>
          <w:tcPr>
            <w:tcW w:w="3600" w:type="dxa"/>
            <w:noWrap/>
            <w:hideMark/>
          </w:tcPr>
          <w:p w14:paraId="179B720F" w14:textId="77777777" w:rsidR="0044298E" w:rsidRPr="004E4C9D" w:rsidRDefault="0044298E" w:rsidP="004E4C9D">
            <w:pPr>
              <w:pStyle w:val="TableBody"/>
              <w:rPr>
                <w:lang w:val="en-CA"/>
              </w:rPr>
            </w:pPr>
            <w:r w:rsidRPr="004E4C9D">
              <w:rPr>
                <w:lang w:val="en-CA"/>
              </w:rPr>
              <w:t>RelevanceWeightingFactorKeywords</w:t>
            </w:r>
          </w:p>
        </w:tc>
        <w:tc>
          <w:tcPr>
            <w:tcW w:w="2160" w:type="dxa"/>
            <w:hideMark/>
          </w:tcPr>
          <w:p w14:paraId="41736205" w14:textId="77777777" w:rsidR="0044298E" w:rsidRPr="004E4C9D" w:rsidRDefault="0044298E" w:rsidP="004E4C9D">
            <w:pPr>
              <w:pStyle w:val="TableBody"/>
              <w:rPr>
                <w:lang w:val="en-CA"/>
              </w:rPr>
            </w:pPr>
            <w:r w:rsidRPr="004E4C9D">
              <w:rPr>
                <w:lang w:val="en-CA"/>
              </w:rPr>
              <w:t>Value=Integer, Set to [0] to disable, Default=[15]</w:t>
            </w:r>
          </w:p>
        </w:tc>
        <w:tc>
          <w:tcPr>
            <w:tcW w:w="4320" w:type="dxa"/>
            <w:hideMark/>
          </w:tcPr>
          <w:p w14:paraId="028438FB" w14:textId="77777777" w:rsidR="0044298E" w:rsidRPr="004E4C9D" w:rsidRDefault="0044298E" w:rsidP="004E4C9D">
            <w:pPr>
              <w:pStyle w:val="TableBody"/>
              <w:rPr>
                <w:lang w:val="en-CA"/>
              </w:rPr>
            </w:pPr>
            <w:r w:rsidRPr="004E4C9D">
              <w:rPr>
                <w:lang w:val="en-CA"/>
              </w:rPr>
              <w:t>When calculating a relevance score this is the weight that will be applied to the relevant keyword matches. If all relevance weighting factors are set to zero, the relevant scores will only include the date.</w:t>
            </w:r>
          </w:p>
        </w:tc>
      </w:tr>
      <w:tr w:rsidR="0044298E" w:rsidRPr="004E4C9D" w14:paraId="5EACB253" w14:textId="77777777" w:rsidTr="004E4C9D">
        <w:trPr>
          <w:trHeight w:val="1800"/>
        </w:trPr>
        <w:tc>
          <w:tcPr>
            <w:tcW w:w="3600" w:type="dxa"/>
            <w:noWrap/>
            <w:hideMark/>
          </w:tcPr>
          <w:p w14:paraId="51A38205" w14:textId="77777777" w:rsidR="0044298E" w:rsidRPr="004E4C9D" w:rsidRDefault="0044298E" w:rsidP="004E4C9D">
            <w:pPr>
              <w:pStyle w:val="TableBody"/>
              <w:rPr>
                <w:lang w:val="en-CA"/>
              </w:rPr>
            </w:pPr>
            <w:r w:rsidRPr="004E4C9D">
              <w:rPr>
                <w:lang w:val="en-CA"/>
              </w:rPr>
              <w:t>RelevanceWeightingFactorLaterality</w:t>
            </w:r>
          </w:p>
        </w:tc>
        <w:tc>
          <w:tcPr>
            <w:tcW w:w="2160" w:type="dxa"/>
            <w:hideMark/>
          </w:tcPr>
          <w:p w14:paraId="08BFD349" w14:textId="77777777" w:rsidR="0044298E" w:rsidRPr="004E4C9D" w:rsidRDefault="0044298E" w:rsidP="004E4C9D">
            <w:pPr>
              <w:pStyle w:val="TableBody"/>
              <w:rPr>
                <w:lang w:val="en-CA"/>
              </w:rPr>
            </w:pPr>
            <w:r w:rsidRPr="004E4C9D">
              <w:rPr>
                <w:lang w:val="en-CA"/>
              </w:rPr>
              <w:t>Value=Integer, Set t</w:t>
            </w:r>
            <w:r w:rsidRPr="004E4C9D">
              <w:rPr>
                <w:lang w:val="en-CA"/>
              </w:rPr>
              <w:lastRenderedPageBreak/>
              <w:t>o [0] to disable, Default=[50]</w:t>
            </w:r>
          </w:p>
        </w:tc>
        <w:tc>
          <w:tcPr>
            <w:tcW w:w="4320" w:type="dxa"/>
            <w:hideMark/>
          </w:tcPr>
          <w:p w14:paraId="4219465A" w14:textId="77777777" w:rsidR="0044298E" w:rsidRPr="004E4C9D" w:rsidRDefault="0044298E" w:rsidP="004E4C9D">
            <w:pPr>
              <w:pStyle w:val="TableBody"/>
              <w:rPr>
                <w:lang w:val="en-CA"/>
              </w:rPr>
            </w:pPr>
            <w:r w:rsidRPr="004E4C9D">
              <w:rPr>
                <w:lang w:val="en-CA"/>
              </w:rPr>
              <w:t>When calculating a relevance score this is the weight that will be applied to the laterality matches. If all relevance weighting factors are set to zero, the relevant scores will only include the date.</w:t>
            </w:r>
          </w:p>
        </w:tc>
      </w:tr>
      <w:tr w:rsidR="0044298E" w:rsidRPr="004E4C9D" w14:paraId="516772E1" w14:textId="77777777" w:rsidTr="004E4C9D">
        <w:trPr>
          <w:trHeight w:val="1800"/>
        </w:trPr>
        <w:tc>
          <w:tcPr>
            <w:tcW w:w="3600" w:type="dxa"/>
            <w:noWrap/>
            <w:hideMark/>
          </w:tcPr>
          <w:p w14:paraId="22420CDF" w14:textId="77777777" w:rsidR="0044298E" w:rsidRPr="004E4C9D" w:rsidRDefault="0044298E" w:rsidP="004E4C9D">
            <w:pPr>
              <w:pStyle w:val="TableBody"/>
              <w:rPr>
                <w:lang w:val="en-CA"/>
              </w:rPr>
            </w:pPr>
            <w:r w:rsidRPr="004E4C9D">
              <w:rPr>
                <w:lang w:val="en-CA"/>
              </w:rPr>
              <w:t>RelevanceWeightingFactorModality</w:t>
            </w:r>
          </w:p>
        </w:tc>
        <w:tc>
          <w:tcPr>
            <w:tcW w:w="2160" w:type="dxa"/>
            <w:hideMark/>
          </w:tcPr>
          <w:p w14:paraId="5AF47E02" w14:textId="77777777" w:rsidR="0044298E" w:rsidRPr="004E4C9D" w:rsidRDefault="0044298E" w:rsidP="004E4C9D">
            <w:pPr>
              <w:pStyle w:val="TableBody"/>
              <w:rPr>
                <w:lang w:val="en-CA"/>
              </w:rPr>
            </w:pPr>
            <w:r w:rsidRPr="004E4C9D">
              <w:rPr>
                <w:lang w:val="en-CA"/>
              </w:rPr>
              <w:t>Value=Integer, Set to [0] to disable, Default=[8]</w:t>
            </w:r>
          </w:p>
        </w:tc>
        <w:tc>
          <w:tcPr>
            <w:tcW w:w="4320" w:type="dxa"/>
            <w:hideMark/>
          </w:tcPr>
          <w:p w14:paraId="7092F900" w14:textId="77777777" w:rsidR="0044298E" w:rsidRPr="004E4C9D" w:rsidRDefault="0044298E" w:rsidP="004E4C9D">
            <w:pPr>
              <w:pStyle w:val="TableBody"/>
              <w:rPr>
                <w:lang w:val="en-CA"/>
              </w:rPr>
            </w:pPr>
            <w:r w:rsidRPr="004E4C9D">
              <w:rPr>
                <w:lang w:val="en-CA"/>
              </w:rPr>
              <w:t>When calculating a relevance score this is the weight that will be applied to the modality type matches. If all relevance weighting factors are set to zero, the relevant scores will only include the date.</w:t>
            </w:r>
          </w:p>
        </w:tc>
      </w:tr>
      <w:tr w:rsidR="0044298E" w:rsidRPr="004E4C9D" w14:paraId="08F8D5B7" w14:textId="77777777" w:rsidTr="004E4C9D">
        <w:trPr>
          <w:trHeight w:val="1800"/>
        </w:trPr>
        <w:tc>
          <w:tcPr>
            <w:tcW w:w="3600" w:type="dxa"/>
            <w:noWrap/>
            <w:hideMark/>
          </w:tcPr>
          <w:p w14:paraId="08AF0193" w14:textId="77777777" w:rsidR="0044298E" w:rsidRPr="004E4C9D" w:rsidRDefault="0044298E" w:rsidP="004E4C9D">
            <w:pPr>
              <w:pStyle w:val="TableBody"/>
              <w:rPr>
                <w:lang w:val="en-CA"/>
              </w:rPr>
            </w:pPr>
            <w:r w:rsidRPr="004E4C9D">
              <w:rPr>
                <w:lang w:val="en-CA"/>
              </w:rPr>
              <w:t>RelevanceWeightingFactorOtherWords</w:t>
            </w:r>
          </w:p>
        </w:tc>
        <w:tc>
          <w:tcPr>
            <w:tcW w:w="2160" w:type="dxa"/>
            <w:hideMark/>
          </w:tcPr>
          <w:p w14:paraId="3CDC2418" w14:textId="77777777" w:rsidR="0044298E" w:rsidRPr="004E4C9D" w:rsidRDefault="0044298E" w:rsidP="004E4C9D">
            <w:pPr>
              <w:pStyle w:val="TableBody"/>
              <w:rPr>
                <w:lang w:val="en-CA"/>
              </w:rPr>
            </w:pPr>
            <w:r w:rsidRPr="004E4C9D">
              <w:rPr>
                <w:lang w:val="en-CA"/>
              </w:rPr>
              <w:t>Value=Integer, Set to [0] to disable, Default=[3]</w:t>
            </w:r>
          </w:p>
        </w:tc>
        <w:tc>
          <w:tcPr>
            <w:tcW w:w="4320" w:type="dxa"/>
            <w:hideMark/>
          </w:tcPr>
          <w:p w14:paraId="64616F54" w14:textId="77777777" w:rsidR="0044298E" w:rsidRPr="004E4C9D" w:rsidRDefault="0044298E" w:rsidP="004E4C9D">
            <w:pPr>
              <w:pStyle w:val="TableBody"/>
              <w:rPr>
                <w:lang w:val="en-CA"/>
              </w:rPr>
            </w:pPr>
            <w:r w:rsidRPr="004E4C9D">
              <w:rPr>
                <w:lang w:val="en-CA"/>
              </w:rPr>
              <w:t>When calculating a relevance score this is the weight that will be applied to any other words that happen to match. If all relevance weighting factors are set to zero, the relevant scores will only include the date.</w:t>
            </w:r>
          </w:p>
        </w:tc>
      </w:tr>
      <w:tr w:rsidR="0044298E" w:rsidRPr="004E4C9D" w14:paraId="02D38666" w14:textId="77777777" w:rsidTr="004E4C9D">
        <w:trPr>
          <w:trHeight w:val="600"/>
        </w:trPr>
        <w:tc>
          <w:tcPr>
            <w:tcW w:w="3600" w:type="dxa"/>
            <w:noWrap/>
            <w:hideMark/>
          </w:tcPr>
          <w:p w14:paraId="4D2B8C0C" w14:textId="77777777" w:rsidR="0044298E" w:rsidRPr="004E4C9D" w:rsidRDefault="0044298E" w:rsidP="004E4C9D">
            <w:pPr>
              <w:pStyle w:val="TableBody"/>
              <w:rPr>
                <w:lang w:val="en-CA"/>
              </w:rPr>
            </w:pPr>
            <w:r w:rsidRPr="004E4C9D">
              <w:rPr>
                <w:lang w:val="en-CA"/>
              </w:rPr>
              <w:t>ReportingEnforceEmptyRequiredSections</w:t>
            </w:r>
          </w:p>
        </w:tc>
        <w:tc>
          <w:tcPr>
            <w:tcW w:w="2160" w:type="dxa"/>
            <w:hideMark/>
          </w:tcPr>
          <w:p w14:paraId="1AA8758A"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BB1E60E" w14:textId="77777777" w:rsidR="0044298E" w:rsidRPr="004E4C9D" w:rsidRDefault="0044298E" w:rsidP="004E4C9D">
            <w:pPr>
              <w:pStyle w:val="TableBody"/>
              <w:rPr>
                <w:lang w:val="en-CA"/>
              </w:rPr>
            </w:pPr>
            <w:r w:rsidRPr="004E4C9D">
              <w:rPr>
                <w:lang w:val="en-CA"/>
              </w:rPr>
              <w:t>When True, required sections must be populated on the report to Edit/Sign.</w:t>
            </w:r>
          </w:p>
        </w:tc>
      </w:tr>
      <w:tr w:rsidR="0044298E" w:rsidRPr="004E4C9D" w14:paraId="3B4F718F" w14:textId="77777777" w:rsidTr="004E4C9D">
        <w:trPr>
          <w:trHeight w:val="600"/>
        </w:trPr>
        <w:tc>
          <w:tcPr>
            <w:tcW w:w="3600" w:type="dxa"/>
            <w:noWrap/>
            <w:hideMark/>
          </w:tcPr>
          <w:p w14:paraId="07D7AC55" w14:textId="77777777" w:rsidR="0044298E" w:rsidRPr="004E4C9D" w:rsidRDefault="0044298E" w:rsidP="004E4C9D">
            <w:pPr>
              <w:pStyle w:val="TableBody"/>
              <w:rPr>
                <w:lang w:val="en-CA"/>
              </w:rPr>
            </w:pPr>
            <w:r w:rsidRPr="004E4C9D">
              <w:rPr>
                <w:lang w:val="en-CA"/>
              </w:rPr>
              <w:t>ReportingEnforceMissingRequiredSections</w:t>
            </w:r>
          </w:p>
        </w:tc>
        <w:tc>
          <w:tcPr>
            <w:tcW w:w="2160" w:type="dxa"/>
            <w:hideMark/>
          </w:tcPr>
          <w:p w14:paraId="77FAF1F9"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121DE06" w14:textId="77777777" w:rsidR="0044298E" w:rsidRPr="004E4C9D" w:rsidRDefault="0044298E" w:rsidP="004E4C9D">
            <w:pPr>
              <w:pStyle w:val="TableBody"/>
              <w:rPr>
                <w:lang w:val="en-CA"/>
              </w:rPr>
            </w:pPr>
            <w:r w:rsidRPr="004E4C9D">
              <w:rPr>
                <w:lang w:val="en-CA"/>
              </w:rPr>
              <w:t>When True, required sections must be present on the report to Edit/Sign.</w:t>
            </w:r>
          </w:p>
        </w:tc>
      </w:tr>
      <w:tr w:rsidR="0044298E" w:rsidRPr="004E4C9D" w14:paraId="39607ACF" w14:textId="77777777" w:rsidTr="004E4C9D">
        <w:trPr>
          <w:trHeight w:val="900"/>
        </w:trPr>
        <w:tc>
          <w:tcPr>
            <w:tcW w:w="3600" w:type="dxa"/>
            <w:noWrap/>
            <w:hideMark/>
          </w:tcPr>
          <w:p w14:paraId="71C44BA5" w14:textId="77777777" w:rsidR="0044298E" w:rsidRPr="004E4C9D" w:rsidRDefault="0044298E" w:rsidP="004E4C9D">
            <w:pPr>
              <w:pStyle w:val="TableBody"/>
              <w:rPr>
                <w:lang w:val="en-CA"/>
              </w:rPr>
            </w:pPr>
            <w:r w:rsidRPr="004E4C9D">
              <w:rPr>
                <w:lang w:val="en-CA"/>
              </w:rPr>
              <w:t>ReportingImpressionSectionStartText</w:t>
            </w:r>
          </w:p>
        </w:tc>
        <w:tc>
          <w:tcPr>
            <w:tcW w:w="2160" w:type="dxa"/>
            <w:hideMark/>
          </w:tcPr>
          <w:p w14:paraId="1296EAD6" w14:textId="77777777" w:rsidR="0044298E" w:rsidRPr="004E4C9D" w:rsidRDefault="0044298E" w:rsidP="004E4C9D">
            <w:pPr>
              <w:pStyle w:val="TableBody"/>
              <w:rPr>
                <w:lang w:val="en-CA"/>
              </w:rPr>
            </w:pPr>
            <w:r w:rsidRPr="004E4C9D">
              <w:rPr>
                <w:lang w:val="en-CA"/>
              </w:rPr>
              <w:t>Value=String, Default=[IMPRESSION]</w:t>
            </w:r>
          </w:p>
        </w:tc>
        <w:tc>
          <w:tcPr>
            <w:tcW w:w="4320" w:type="dxa"/>
            <w:hideMark/>
          </w:tcPr>
          <w:p w14:paraId="42BBCAD1" w14:textId="77777777" w:rsidR="0044298E" w:rsidRPr="004E4C9D" w:rsidRDefault="0044298E" w:rsidP="004E4C9D">
            <w:pPr>
              <w:pStyle w:val="TableBody"/>
              <w:rPr>
                <w:lang w:val="en-CA"/>
              </w:rPr>
            </w:pPr>
            <w:r w:rsidRPr="004E4C9D">
              <w:rPr>
                <w:lang w:val="en-CA"/>
              </w:rPr>
              <w:t>Search string of text to mark the beginning of the impression section.</w:t>
            </w:r>
          </w:p>
        </w:tc>
      </w:tr>
      <w:tr w:rsidR="0044298E" w:rsidRPr="004E4C9D" w14:paraId="3EBD0F5C" w14:textId="77777777" w:rsidTr="004E4C9D">
        <w:trPr>
          <w:trHeight w:val="2400"/>
        </w:trPr>
        <w:tc>
          <w:tcPr>
            <w:tcW w:w="3600" w:type="dxa"/>
            <w:noWrap/>
            <w:hideMark/>
          </w:tcPr>
          <w:p w14:paraId="45542A98" w14:textId="77777777" w:rsidR="0044298E" w:rsidRPr="004E4C9D" w:rsidRDefault="0044298E" w:rsidP="004E4C9D">
            <w:pPr>
              <w:pStyle w:val="TableBody"/>
              <w:rPr>
                <w:lang w:val="en-CA"/>
              </w:rPr>
            </w:pPr>
            <w:r w:rsidRPr="004E4C9D">
              <w:rPr>
                <w:lang w:val="en-CA"/>
              </w:rPr>
              <w:t>ReportingMacroCircularDependencyCheck</w:t>
            </w:r>
          </w:p>
        </w:tc>
        <w:tc>
          <w:tcPr>
            <w:tcW w:w="2160" w:type="dxa"/>
            <w:hideMark/>
          </w:tcPr>
          <w:p w14:paraId="48F2E96D" w14:textId="77777777" w:rsidR="0044298E" w:rsidRPr="004E4C9D" w:rsidRDefault="0044298E" w:rsidP="004E4C9D">
            <w:pPr>
              <w:pStyle w:val="TableBody"/>
              <w:rPr>
                <w:lang w:val="en-CA"/>
              </w:rPr>
            </w:pPr>
            <w:r w:rsidRPr="004E4C9D">
              <w:rPr>
                <w:lang w:val="en-CA"/>
              </w:rPr>
              <w:t>Value=Integer, Set to [0] to disable, Default=[1]</w:t>
            </w:r>
          </w:p>
        </w:tc>
        <w:tc>
          <w:tcPr>
            <w:tcW w:w="4320" w:type="dxa"/>
            <w:hideMark/>
          </w:tcPr>
          <w:p w14:paraId="29F1DD21" w14:textId="77777777" w:rsidR="0044298E" w:rsidRPr="004E4C9D" w:rsidRDefault="0044298E" w:rsidP="004E4C9D">
            <w:pPr>
              <w:pStyle w:val="TableBody"/>
              <w:rPr>
                <w:lang w:val="en-CA"/>
              </w:rPr>
            </w:pPr>
            <w:r w:rsidRPr="004E4C9D">
              <w:rPr>
                <w:lang w:val="en-CA"/>
              </w:rPr>
              <w:t>When enabled, inserted macros will be scanned to identify circular dependencies. When dependency depth exceeds this value, the macro or template will be prevented from loading. Complex templates may require greater depth. Added in v3.2018.5.5.3 #27990</w:t>
            </w:r>
          </w:p>
        </w:tc>
      </w:tr>
      <w:tr w:rsidR="0044298E" w:rsidRPr="004E4C9D" w14:paraId="6CB631E9" w14:textId="77777777" w:rsidTr="004E4C9D">
        <w:trPr>
          <w:trHeight w:val="900"/>
        </w:trPr>
        <w:tc>
          <w:tcPr>
            <w:tcW w:w="3600" w:type="dxa"/>
            <w:noWrap/>
            <w:hideMark/>
          </w:tcPr>
          <w:p w14:paraId="76030420" w14:textId="77777777" w:rsidR="0044298E" w:rsidRPr="004E4C9D" w:rsidRDefault="0044298E" w:rsidP="004E4C9D">
            <w:pPr>
              <w:pStyle w:val="TableBody"/>
              <w:rPr>
                <w:lang w:val="en-CA"/>
              </w:rPr>
            </w:pPr>
            <w:r w:rsidRPr="004E4C9D">
              <w:rPr>
                <w:lang w:val="en-CA"/>
              </w:rPr>
              <w:t>ReportServerFormsFolderFilter</w:t>
            </w:r>
          </w:p>
        </w:tc>
        <w:tc>
          <w:tcPr>
            <w:tcW w:w="2160" w:type="dxa"/>
            <w:hideMark/>
          </w:tcPr>
          <w:p w14:paraId="6CC2394E" w14:textId="77777777" w:rsidR="0044298E" w:rsidRPr="004E4C9D" w:rsidRDefault="0044298E" w:rsidP="004E4C9D">
            <w:pPr>
              <w:pStyle w:val="TableBody"/>
              <w:rPr>
                <w:lang w:val="en-CA"/>
              </w:rPr>
            </w:pPr>
            <w:r w:rsidRPr="004E4C9D">
              <w:rPr>
                <w:lang w:val="en-CA"/>
              </w:rPr>
              <w:t>Value=String, Default=[production/Forms]</w:t>
            </w:r>
          </w:p>
        </w:tc>
        <w:tc>
          <w:tcPr>
            <w:tcW w:w="4320" w:type="dxa"/>
            <w:hideMark/>
          </w:tcPr>
          <w:p w14:paraId="721D64F0" w14:textId="77777777" w:rsidR="0044298E" w:rsidRPr="004E4C9D" w:rsidRDefault="0044298E" w:rsidP="004E4C9D">
            <w:pPr>
              <w:pStyle w:val="TableBody"/>
              <w:rPr>
                <w:lang w:val="en-CA"/>
              </w:rPr>
            </w:pPr>
            <w:r w:rsidRPr="004E4C9D">
              <w:rPr>
                <w:lang w:val="en-CA"/>
              </w:rPr>
              <w:t>Base folder path for forms on the reporting services server, e.g. "production/Forms".</w:t>
            </w:r>
          </w:p>
        </w:tc>
      </w:tr>
      <w:tr w:rsidR="0044298E" w:rsidRPr="004E4C9D" w14:paraId="5BF1C7F9" w14:textId="77777777" w:rsidTr="004E4C9D">
        <w:trPr>
          <w:trHeight w:val="1200"/>
        </w:trPr>
        <w:tc>
          <w:tcPr>
            <w:tcW w:w="3600" w:type="dxa"/>
            <w:noWrap/>
            <w:hideMark/>
          </w:tcPr>
          <w:p w14:paraId="24A5B90C" w14:textId="77777777" w:rsidR="0044298E" w:rsidRPr="004E4C9D" w:rsidRDefault="0044298E" w:rsidP="004E4C9D">
            <w:pPr>
              <w:pStyle w:val="TableBody"/>
              <w:rPr>
                <w:lang w:val="en-CA"/>
              </w:rPr>
            </w:pPr>
            <w:r w:rsidRPr="004E4C9D">
              <w:rPr>
                <w:lang w:val="en-CA"/>
              </w:rPr>
              <w:t>ReportServerMgmtReportFolderFilter</w:t>
            </w:r>
          </w:p>
        </w:tc>
        <w:tc>
          <w:tcPr>
            <w:tcW w:w="2160" w:type="dxa"/>
            <w:hideMark/>
          </w:tcPr>
          <w:p w14:paraId="04B8CF83" w14:textId="77777777" w:rsidR="0044298E" w:rsidRPr="004E4C9D" w:rsidRDefault="0044298E" w:rsidP="004E4C9D">
            <w:pPr>
              <w:pStyle w:val="TableBody"/>
              <w:rPr>
                <w:lang w:val="en-CA"/>
              </w:rPr>
            </w:pPr>
            <w:r w:rsidRPr="004E4C9D">
              <w:rPr>
                <w:lang w:val="en-CA"/>
              </w:rPr>
              <w:t>Value=String, Default=[production/Management Reports]</w:t>
            </w:r>
          </w:p>
        </w:tc>
        <w:tc>
          <w:tcPr>
            <w:tcW w:w="4320" w:type="dxa"/>
            <w:hideMark/>
          </w:tcPr>
          <w:p w14:paraId="40FD9960" w14:textId="77777777" w:rsidR="0044298E" w:rsidRPr="004E4C9D" w:rsidRDefault="0044298E" w:rsidP="004E4C9D">
            <w:pPr>
              <w:pStyle w:val="TableBody"/>
              <w:rPr>
                <w:lang w:val="en-CA"/>
              </w:rPr>
            </w:pPr>
            <w:r w:rsidRPr="004E4C9D">
              <w:rPr>
                <w:lang w:val="en-CA"/>
              </w:rPr>
              <w:t>Base folder path for management reports on the reporting services server, e.g. "production/Management Reports".</w:t>
            </w:r>
          </w:p>
        </w:tc>
      </w:tr>
      <w:tr w:rsidR="0044298E" w:rsidRPr="004E4C9D" w14:paraId="58D3C821" w14:textId="77777777" w:rsidTr="004E4C9D">
        <w:trPr>
          <w:trHeight w:val="1200"/>
        </w:trPr>
        <w:tc>
          <w:tcPr>
            <w:tcW w:w="3600" w:type="dxa"/>
            <w:noWrap/>
            <w:hideMark/>
          </w:tcPr>
          <w:p w14:paraId="65917BF6" w14:textId="77777777" w:rsidR="0044298E" w:rsidRPr="004E4C9D" w:rsidRDefault="0044298E" w:rsidP="004E4C9D">
            <w:pPr>
              <w:pStyle w:val="TableBody"/>
              <w:rPr>
                <w:lang w:val="en-CA"/>
              </w:rPr>
            </w:pPr>
            <w:r w:rsidRPr="004E4C9D">
              <w:rPr>
                <w:lang w:val="en-CA"/>
              </w:rPr>
              <w:t>ReportServerPassword</w:t>
            </w:r>
          </w:p>
        </w:tc>
        <w:tc>
          <w:tcPr>
            <w:tcW w:w="2160" w:type="dxa"/>
            <w:hideMark/>
          </w:tcPr>
          <w:p w14:paraId="194D8AC6" w14:textId="77777777" w:rsidR="0044298E" w:rsidRPr="004E4C9D" w:rsidRDefault="0044298E" w:rsidP="004E4C9D">
            <w:pPr>
              <w:pStyle w:val="TableBody"/>
              <w:rPr>
                <w:lang w:val="en-CA"/>
              </w:rPr>
            </w:pPr>
            <w:r w:rsidRPr="004E4C9D">
              <w:rPr>
                <w:lang w:val="en-CA"/>
              </w:rPr>
              <w:lastRenderedPageBreak/>
              <w:t>Value=String, Default=Blank</w:t>
            </w:r>
          </w:p>
        </w:tc>
        <w:tc>
          <w:tcPr>
            <w:tcW w:w="4320" w:type="dxa"/>
            <w:hideMark/>
          </w:tcPr>
          <w:p w14:paraId="4ED191D0" w14:textId="77777777" w:rsidR="0044298E" w:rsidRPr="004E4C9D" w:rsidRDefault="0044298E" w:rsidP="004E4C9D">
            <w:pPr>
              <w:pStyle w:val="TableBody"/>
              <w:rPr>
                <w:lang w:val="en-CA"/>
              </w:rPr>
            </w:pPr>
            <w:r w:rsidRPr="004E4C9D">
              <w:rPr>
                <w:lang w:val="en-CA"/>
              </w:rPr>
              <w:t>Password for the MS report server used all users when they run reports - if blank the users login credentials will be used.</w:t>
            </w:r>
          </w:p>
        </w:tc>
      </w:tr>
      <w:tr w:rsidR="0044298E" w:rsidRPr="004E4C9D" w14:paraId="7C845ECB" w14:textId="77777777" w:rsidTr="004E4C9D">
        <w:trPr>
          <w:trHeight w:val="900"/>
        </w:trPr>
        <w:tc>
          <w:tcPr>
            <w:tcW w:w="3600" w:type="dxa"/>
            <w:noWrap/>
            <w:hideMark/>
          </w:tcPr>
          <w:p w14:paraId="4FB18596" w14:textId="77777777" w:rsidR="0044298E" w:rsidRPr="004E4C9D" w:rsidRDefault="0044298E" w:rsidP="004E4C9D">
            <w:pPr>
              <w:pStyle w:val="TableBody"/>
              <w:rPr>
                <w:lang w:val="en-CA"/>
              </w:rPr>
            </w:pPr>
            <w:r w:rsidRPr="004E4C9D">
              <w:rPr>
                <w:lang w:val="en-CA"/>
              </w:rPr>
              <w:t>ReportServerUrl</w:t>
            </w:r>
          </w:p>
        </w:tc>
        <w:tc>
          <w:tcPr>
            <w:tcW w:w="2160" w:type="dxa"/>
            <w:hideMark/>
          </w:tcPr>
          <w:p w14:paraId="685E9F09"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11080A6B" w14:textId="77777777" w:rsidR="0044298E" w:rsidRPr="004E4C9D" w:rsidRDefault="0044298E" w:rsidP="004E4C9D">
            <w:pPr>
              <w:pStyle w:val="TableBody"/>
              <w:rPr>
                <w:lang w:val="en-CA"/>
              </w:rPr>
            </w:pPr>
            <w:r w:rsidRPr="004E4C9D">
              <w:rPr>
                <w:lang w:val="en-CA"/>
              </w:rPr>
              <w:t>URL for reporting service, i.e. "http://&lt;your report server&gt;/ReportServer".</w:t>
            </w:r>
          </w:p>
        </w:tc>
      </w:tr>
      <w:tr w:rsidR="0044298E" w:rsidRPr="004E4C9D" w14:paraId="01C31072" w14:textId="77777777" w:rsidTr="004E4C9D">
        <w:trPr>
          <w:trHeight w:val="1200"/>
        </w:trPr>
        <w:tc>
          <w:tcPr>
            <w:tcW w:w="3600" w:type="dxa"/>
            <w:noWrap/>
            <w:hideMark/>
          </w:tcPr>
          <w:p w14:paraId="7D358D39" w14:textId="77777777" w:rsidR="0044298E" w:rsidRPr="004E4C9D" w:rsidRDefault="0044298E" w:rsidP="004E4C9D">
            <w:pPr>
              <w:pStyle w:val="TableBody"/>
              <w:rPr>
                <w:lang w:val="en-CA"/>
              </w:rPr>
            </w:pPr>
            <w:r w:rsidRPr="004E4C9D">
              <w:rPr>
                <w:lang w:val="en-CA"/>
              </w:rPr>
              <w:t>ReportServerUserName</w:t>
            </w:r>
          </w:p>
        </w:tc>
        <w:tc>
          <w:tcPr>
            <w:tcW w:w="2160" w:type="dxa"/>
            <w:hideMark/>
          </w:tcPr>
          <w:p w14:paraId="0A77D11A"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19D7CA2" w14:textId="77777777" w:rsidR="0044298E" w:rsidRPr="004E4C9D" w:rsidRDefault="0044298E" w:rsidP="004E4C9D">
            <w:pPr>
              <w:pStyle w:val="TableBody"/>
              <w:rPr>
                <w:lang w:val="en-CA"/>
              </w:rPr>
            </w:pPr>
            <w:r w:rsidRPr="004E4C9D">
              <w:rPr>
                <w:lang w:val="en-CA"/>
              </w:rPr>
              <w:t>Username for the MS report server used all users when they run reports - if blank the users login credentials will be used.</w:t>
            </w:r>
          </w:p>
        </w:tc>
      </w:tr>
      <w:tr w:rsidR="0044298E" w:rsidRPr="004E4C9D" w14:paraId="5EDC5063" w14:textId="77777777" w:rsidTr="004E4C9D">
        <w:trPr>
          <w:trHeight w:val="1800"/>
        </w:trPr>
        <w:tc>
          <w:tcPr>
            <w:tcW w:w="3600" w:type="dxa"/>
            <w:noWrap/>
            <w:hideMark/>
          </w:tcPr>
          <w:p w14:paraId="335AA4BB" w14:textId="77777777" w:rsidR="0044298E" w:rsidRPr="004E4C9D" w:rsidRDefault="0044298E" w:rsidP="004E4C9D">
            <w:pPr>
              <w:pStyle w:val="TableBody"/>
              <w:rPr>
                <w:lang w:val="en-CA"/>
              </w:rPr>
            </w:pPr>
            <w:r w:rsidRPr="004E4C9D">
              <w:rPr>
                <w:lang w:val="en-CA"/>
              </w:rPr>
              <w:t>ReservedTimeSlotsReturnedinSearchResultsEnabled</w:t>
            </w:r>
          </w:p>
        </w:tc>
        <w:tc>
          <w:tcPr>
            <w:tcW w:w="2160" w:type="dxa"/>
            <w:hideMark/>
          </w:tcPr>
          <w:p w14:paraId="376E6012"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20685D9F" w14:textId="77777777" w:rsidR="0044298E" w:rsidRPr="004E4C9D" w:rsidRDefault="0044298E" w:rsidP="004E4C9D">
            <w:pPr>
              <w:pStyle w:val="TableBody"/>
              <w:rPr>
                <w:lang w:val="en-CA"/>
              </w:rPr>
            </w:pPr>
            <w:r w:rsidRPr="004E4C9D">
              <w:rPr>
                <w:lang w:val="en-CA"/>
              </w:rPr>
              <w:t>When True, reserved time slots from the Appointment screen will return in the available search results.</w:t>
            </w:r>
          </w:p>
        </w:tc>
      </w:tr>
      <w:tr w:rsidR="0044298E" w:rsidRPr="004E4C9D" w14:paraId="21DC0A3D" w14:textId="77777777" w:rsidTr="004E4C9D">
        <w:trPr>
          <w:trHeight w:val="600"/>
        </w:trPr>
        <w:tc>
          <w:tcPr>
            <w:tcW w:w="3600" w:type="dxa"/>
            <w:noWrap/>
            <w:hideMark/>
          </w:tcPr>
          <w:p w14:paraId="4504C593" w14:textId="77777777" w:rsidR="0044298E" w:rsidRPr="004E4C9D" w:rsidRDefault="0044298E" w:rsidP="004E4C9D">
            <w:pPr>
              <w:pStyle w:val="TableBody"/>
              <w:rPr>
                <w:lang w:val="en-CA"/>
              </w:rPr>
            </w:pPr>
            <w:r w:rsidRPr="004E4C9D">
              <w:rPr>
                <w:lang w:val="en-CA"/>
              </w:rPr>
              <w:t>ResetInsuranceVerifiedOnReschedule</w:t>
            </w:r>
          </w:p>
        </w:tc>
        <w:tc>
          <w:tcPr>
            <w:tcW w:w="2160" w:type="dxa"/>
            <w:hideMark/>
          </w:tcPr>
          <w:p w14:paraId="631C698C"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40A1532" w14:textId="77777777" w:rsidR="0044298E" w:rsidRPr="004E4C9D" w:rsidRDefault="0044298E" w:rsidP="004E4C9D">
            <w:pPr>
              <w:pStyle w:val="TableBody"/>
              <w:rPr>
                <w:lang w:val="en-CA"/>
              </w:rPr>
            </w:pPr>
            <w:r w:rsidRPr="004E4C9D">
              <w:rPr>
                <w:lang w:val="en-CA"/>
              </w:rPr>
              <w:t>When True, the insurance verified flag is reset when rescheduling a study.</w:t>
            </w:r>
          </w:p>
        </w:tc>
      </w:tr>
      <w:tr w:rsidR="0044298E" w:rsidRPr="004E4C9D" w14:paraId="733B7E61" w14:textId="77777777" w:rsidTr="004E4C9D">
        <w:trPr>
          <w:trHeight w:val="1200"/>
        </w:trPr>
        <w:tc>
          <w:tcPr>
            <w:tcW w:w="3600" w:type="dxa"/>
            <w:noWrap/>
            <w:hideMark/>
          </w:tcPr>
          <w:p w14:paraId="11818F4B" w14:textId="77777777" w:rsidR="0044298E" w:rsidRPr="004E4C9D" w:rsidRDefault="0044298E" w:rsidP="004E4C9D">
            <w:pPr>
              <w:pStyle w:val="TableBody"/>
              <w:rPr>
                <w:lang w:val="en-CA"/>
              </w:rPr>
            </w:pPr>
            <w:r w:rsidRPr="004E4C9D">
              <w:rPr>
                <w:lang w:val="en-CA"/>
              </w:rPr>
              <w:t>RestrictedPortalSchedulingEndTimeofDay</w:t>
            </w:r>
          </w:p>
        </w:tc>
        <w:tc>
          <w:tcPr>
            <w:tcW w:w="2160" w:type="dxa"/>
            <w:hideMark/>
          </w:tcPr>
          <w:p w14:paraId="3262EE83" w14:textId="77777777" w:rsidR="0044298E" w:rsidRPr="004E4C9D" w:rsidRDefault="0044298E" w:rsidP="004E4C9D">
            <w:pPr>
              <w:pStyle w:val="TableBody"/>
              <w:rPr>
                <w:lang w:val="en-CA"/>
              </w:rPr>
            </w:pPr>
            <w:r w:rsidRPr="004E4C9D">
              <w:rPr>
                <w:lang w:val="en-CA"/>
              </w:rPr>
              <w:t>Value=Time [24 hour hh:mi format], Default=[18:00]</w:t>
            </w:r>
          </w:p>
        </w:tc>
        <w:tc>
          <w:tcPr>
            <w:tcW w:w="4320" w:type="dxa"/>
            <w:hideMark/>
          </w:tcPr>
          <w:p w14:paraId="1864EF42" w14:textId="77777777" w:rsidR="0044298E" w:rsidRPr="004E4C9D" w:rsidRDefault="0044298E" w:rsidP="004E4C9D">
            <w:pPr>
              <w:pStyle w:val="TableBody"/>
              <w:rPr>
                <w:lang w:val="en-CA"/>
              </w:rPr>
            </w:pPr>
            <w:r w:rsidRPr="004E4C9D">
              <w:rPr>
                <w:lang w:val="en-CA"/>
              </w:rPr>
              <w:t>Ending time frame for flagged Special Accommodations for restricting the allowed time frame to be scheduled.</w:t>
            </w:r>
          </w:p>
        </w:tc>
      </w:tr>
      <w:tr w:rsidR="0044298E" w:rsidRPr="004E4C9D" w14:paraId="674AABB4" w14:textId="77777777" w:rsidTr="004E4C9D">
        <w:trPr>
          <w:trHeight w:val="1200"/>
        </w:trPr>
        <w:tc>
          <w:tcPr>
            <w:tcW w:w="3600" w:type="dxa"/>
            <w:noWrap/>
            <w:hideMark/>
          </w:tcPr>
          <w:p w14:paraId="4C6C5369" w14:textId="77777777" w:rsidR="0044298E" w:rsidRPr="004E4C9D" w:rsidRDefault="0044298E" w:rsidP="004E4C9D">
            <w:pPr>
              <w:pStyle w:val="TableBody"/>
              <w:rPr>
                <w:lang w:val="en-CA"/>
              </w:rPr>
            </w:pPr>
            <w:r w:rsidRPr="004E4C9D">
              <w:rPr>
                <w:lang w:val="en-CA"/>
              </w:rPr>
              <w:t>RestrictedPortalSchedulingStartTimeofDay</w:t>
            </w:r>
          </w:p>
        </w:tc>
        <w:tc>
          <w:tcPr>
            <w:tcW w:w="2160" w:type="dxa"/>
            <w:hideMark/>
          </w:tcPr>
          <w:p w14:paraId="72C8CCDE" w14:textId="77777777" w:rsidR="0044298E" w:rsidRPr="004E4C9D" w:rsidRDefault="0044298E" w:rsidP="004E4C9D">
            <w:pPr>
              <w:pStyle w:val="TableBody"/>
              <w:rPr>
                <w:lang w:val="en-CA"/>
              </w:rPr>
            </w:pPr>
            <w:r w:rsidRPr="004E4C9D">
              <w:rPr>
                <w:lang w:val="en-CA"/>
              </w:rPr>
              <w:t>Value=Time [24 hour hh:mi format], Default=[08:00]</w:t>
            </w:r>
          </w:p>
        </w:tc>
        <w:tc>
          <w:tcPr>
            <w:tcW w:w="4320" w:type="dxa"/>
            <w:hideMark/>
          </w:tcPr>
          <w:p w14:paraId="1C6845CE" w14:textId="77777777" w:rsidR="0044298E" w:rsidRPr="004E4C9D" w:rsidRDefault="0044298E" w:rsidP="004E4C9D">
            <w:pPr>
              <w:pStyle w:val="TableBody"/>
              <w:rPr>
                <w:lang w:val="en-CA"/>
              </w:rPr>
            </w:pPr>
            <w:r w:rsidRPr="004E4C9D">
              <w:rPr>
                <w:lang w:val="en-CA"/>
              </w:rPr>
              <w:t>Starting time frame for flagged Special Accommodations for restricting the allowed time frame to be scheduled.</w:t>
            </w:r>
          </w:p>
        </w:tc>
      </w:tr>
      <w:tr w:rsidR="0044298E" w:rsidRPr="004E4C9D" w14:paraId="74570C56" w14:textId="77777777" w:rsidTr="004E4C9D">
        <w:trPr>
          <w:trHeight w:val="600"/>
        </w:trPr>
        <w:tc>
          <w:tcPr>
            <w:tcW w:w="3600" w:type="dxa"/>
            <w:noWrap/>
            <w:hideMark/>
          </w:tcPr>
          <w:p w14:paraId="36A9F740" w14:textId="77777777" w:rsidR="0044298E" w:rsidRPr="004E4C9D" w:rsidRDefault="0044298E" w:rsidP="004E4C9D">
            <w:pPr>
              <w:pStyle w:val="TableBody"/>
              <w:rPr>
                <w:lang w:val="en-CA"/>
              </w:rPr>
            </w:pPr>
            <w:r w:rsidRPr="004E4C9D">
              <w:rPr>
                <w:lang w:val="en-CA"/>
              </w:rPr>
              <w:t>RISOrderSourceDescription</w:t>
            </w:r>
          </w:p>
        </w:tc>
        <w:tc>
          <w:tcPr>
            <w:tcW w:w="2160" w:type="dxa"/>
            <w:hideMark/>
          </w:tcPr>
          <w:p w14:paraId="317F2A71" w14:textId="77777777" w:rsidR="0044298E" w:rsidRPr="004E4C9D" w:rsidRDefault="0044298E" w:rsidP="004E4C9D">
            <w:pPr>
              <w:pStyle w:val="TableBody"/>
              <w:rPr>
                <w:lang w:val="en-CA"/>
              </w:rPr>
            </w:pPr>
            <w:r w:rsidRPr="004E4C9D">
              <w:rPr>
                <w:lang w:val="en-CA"/>
              </w:rPr>
              <w:t>Value=String, Default=[RIS]</w:t>
            </w:r>
          </w:p>
        </w:tc>
        <w:tc>
          <w:tcPr>
            <w:tcW w:w="4320" w:type="dxa"/>
            <w:hideMark/>
          </w:tcPr>
          <w:p w14:paraId="768C02DF" w14:textId="77777777" w:rsidR="0044298E" w:rsidRPr="004E4C9D" w:rsidRDefault="0044298E" w:rsidP="004E4C9D">
            <w:pPr>
              <w:pStyle w:val="TableBody"/>
              <w:rPr>
                <w:lang w:val="en-CA"/>
              </w:rPr>
            </w:pPr>
            <w:r w:rsidRPr="004E4C9D">
              <w:rPr>
                <w:lang w:val="en-CA"/>
              </w:rPr>
              <w:t>Description text for RIS generated orders.</w:t>
            </w:r>
          </w:p>
        </w:tc>
      </w:tr>
      <w:tr w:rsidR="0044298E" w:rsidRPr="004E4C9D" w14:paraId="6ECE3D2F" w14:textId="77777777" w:rsidTr="004E4C9D">
        <w:trPr>
          <w:trHeight w:val="1200"/>
        </w:trPr>
        <w:tc>
          <w:tcPr>
            <w:tcW w:w="3600" w:type="dxa"/>
            <w:noWrap/>
            <w:hideMark/>
          </w:tcPr>
          <w:p w14:paraId="4A812BAA" w14:textId="77777777" w:rsidR="0044298E" w:rsidRPr="004E4C9D" w:rsidRDefault="0044298E" w:rsidP="004E4C9D">
            <w:pPr>
              <w:pStyle w:val="TableBody"/>
              <w:rPr>
                <w:lang w:val="en-CA"/>
              </w:rPr>
            </w:pPr>
            <w:r w:rsidRPr="004E4C9D">
              <w:rPr>
                <w:lang w:val="en-CA"/>
              </w:rPr>
              <w:t>RISOutputFilePath</w:t>
            </w:r>
          </w:p>
        </w:tc>
        <w:tc>
          <w:tcPr>
            <w:tcW w:w="2160" w:type="dxa"/>
            <w:hideMark/>
          </w:tcPr>
          <w:p w14:paraId="5874EC4D" w14:textId="77777777" w:rsidR="0044298E" w:rsidRPr="004E4C9D" w:rsidRDefault="0044298E" w:rsidP="004E4C9D">
            <w:pPr>
              <w:pStyle w:val="TableBody"/>
              <w:rPr>
                <w:lang w:val="en-CA"/>
              </w:rPr>
            </w:pPr>
            <w:r w:rsidRPr="004E4C9D">
              <w:rPr>
                <w:lang w:val="en-CA"/>
              </w:rPr>
              <w:t>Value=String, Default=[%LocalApplicationData%\eRAD]</w:t>
            </w:r>
          </w:p>
        </w:tc>
        <w:tc>
          <w:tcPr>
            <w:tcW w:w="4320" w:type="dxa"/>
            <w:hideMark/>
          </w:tcPr>
          <w:p w14:paraId="189A341F" w14:textId="77777777" w:rsidR="0044298E" w:rsidRPr="004E4C9D" w:rsidRDefault="0044298E" w:rsidP="004E4C9D">
            <w:pPr>
              <w:pStyle w:val="TableBody"/>
              <w:rPr>
                <w:lang w:val="en-CA"/>
              </w:rPr>
            </w:pPr>
            <w:r w:rsidRPr="004E4C9D">
              <w:rPr>
                <w:lang w:val="en-CA"/>
              </w:rPr>
              <w:t>Path to directory where RIS will write output files.</w:t>
            </w:r>
          </w:p>
        </w:tc>
      </w:tr>
      <w:tr w:rsidR="0044298E" w:rsidRPr="004E4C9D" w14:paraId="670BDC15" w14:textId="77777777" w:rsidTr="004E4C9D">
        <w:trPr>
          <w:trHeight w:val="1800"/>
        </w:trPr>
        <w:tc>
          <w:tcPr>
            <w:tcW w:w="3600" w:type="dxa"/>
            <w:noWrap/>
            <w:hideMark/>
          </w:tcPr>
          <w:p w14:paraId="790E2F8E" w14:textId="77777777" w:rsidR="0044298E" w:rsidRPr="004E4C9D" w:rsidRDefault="0044298E" w:rsidP="004E4C9D">
            <w:pPr>
              <w:pStyle w:val="TableBody"/>
              <w:rPr>
                <w:lang w:val="en-CA"/>
              </w:rPr>
            </w:pPr>
            <w:r w:rsidRPr="004E4C9D">
              <w:rPr>
                <w:lang w:val="en-CA"/>
              </w:rPr>
              <w:t>RISSystemID</w:t>
            </w:r>
          </w:p>
        </w:tc>
        <w:tc>
          <w:tcPr>
            <w:tcW w:w="2160" w:type="dxa"/>
            <w:hideMark/>
          </w:tcPr>
          <w:p w14:paraId="3043419D"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F38F496" w14:textId="77777777" w:rsidR="0044298E" w:rsidRPr="004E4C9D" w:rsidRDefault="0044298E" w:rsidP="004E4C9D">
            <w:pPr>
              <w:pStyle w:val="TableBody"/>
              <w:rPr>
                <w:lang w:val="en-CA"/>
              </w:rPr>
            </w:pPr>
            <w:r w:rsidRPr="004E4C9D">
              <w:rPr>
                <w:lang w:val="en-CA"/>
              </w:rPr>
              <w:t>ID for the RIS system, which identifies the RIS database instance. Should not contain any spaces and should be email address friendly as this value is the prefix for the Imagine Payment User Identifier.</w:t>
            </w:r>
          </w:p>
        </w:tc>
      </w:tr>
      <w:tr w:rsidR="0044298E" w:rsidRPr="004E4C9D" w14:paraId="7C4714FA" w14:textId="77777777" w:rsidTr="004E4C9D">
        <w:trPr>
          <w:trHeight w:val="1500"/>
        </w:trPr>
        <w:tc>
          <w:tcPr>
            <w:tcW w:w="3600" w:type="dxa"/>
            <w:noWrap/>
            <w:hideMark/>
          </w:tcPr>
          <w:p w14:paraId="4D06F74E" w14:textId="77777777" w:rsidR="0044298E" w:rsidRPr="004E4C9D" w:rsidRDefault="0044298E" w:rsidP="004E4C9D">
            <w:pPr>
              <w:pStyle w:val="TableBody"/>
              <w:rPr>
                <w:lang w:val="en-CA"/>
              </w:rPr>
            </w:pPr>
            <w:r w:rsidRPr="004E4C9D">
              <w:rPr>
                <w:lang w:val="en-CA"/>
              </w:rPr>
              <w:t>RPAllowQuickApproval</w:t>
            </w:r>
          </w:p>
        </w:tc>
        <w:tc>
          <w:tcPr>
            <w:tcW w:w="2160" w:type="dxa"/>
            <w:hideMark/>
          </w:tcPr>
          <w:p w14:paraId="1F4A57D6"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21860D2" w14:textId="77777777" w:rsidR="0044298E" w:rsidRPr="004E4C9D" w:rsidRDefault="0044298E" w:rsidP="004E4C9D">
            <w:pPr>
              <w:pStyle w:val="TableBody"/>
              <w:rPr>
                <w:lang w:val="en-CA"/>
              </w:rPr>
            </w:pPr>
            <w:r w:rsidRPr="004E4C9D">
              <w:rPr>
                <w:lang w:val="en-CA"/>
              </w:rPr>
              <w:t>When True, a Provider Portal user will have the 'Quick Approval' option if not configured to be a referring and not authorized to order on behalf of a referring.</w:t>
            </w:r>
          </w:p>
        </w:tc>
      </w:tr>
      <w:tr w:rsidR="0044298E" w:rsidRPr="004E4C9D" w14:paraId="54493CAF" w14:textId="77777777" w:rsidTr="004E4C9D">
        <w:trPr>
          <w:trHeight w:val="1800"/>
        </w:trPr>
        <w:tc>
          <w:tcPr>
            <w:tcW w:w="3600" w:type="dxa"/>
            <w:noWrap/>
            <w:hideMark/>
          </w:tcPr>
          <w:p w14:paraId="4DFCBFF8" w14:textId="77777777" w:rsidR="0044298E" w:rsidRPr="004E4C9D" w:rsidRDefault="0044298E" w:rsidP="004E4C9D">
            <w:pPr>
              <w:pStyle w:val="TableBody"/>
              <w:rPr>
                <w:lang w:val="en-CA"/>
              </w:rPr>
            </w:pPr>
            <w:r w:rsidRPr="004E4C9D">
              <w:rPr>
                <w:lang w:val="en-CA"/>
              </w:rPr>
              <w:t>RPAppo</w:t>
            </w:r>
            <w:r w:rsidRPr="004E4C9D">
              <w:rPr>
                <w:lang w:val="en-CA"/>
              </w:rPr>
              <w:lastRenderedPageBreak/>
              <w:t>intmentEnabled</w:t>
            </w:r>
          </w:p>
        </w:tc>
        <w:tc>
          <w:tcPr>
            <w:tcW w:w="2160" w:type="dxa"/>
            <w:hideMark/>
          </w:tcPr>
          <w:p w14:paraId="745D7551"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06A97AA" w14:textId="77777777" w:rsidR="0044298E" w:rsidRPr="004E4C9D" w:rsidRDefault="0044298E" w:rsidP="004E4C9D">
            <w:pPr>
              <w:pStyle w:val="TableBody"/>
              <w:rPr>
                <w:lang w:val="en-CA"/>
              </w:rPr>
            </w:pPr>
            <w:r w:rsidRPr="004E4C9D">
              <w:rPr>
                <w:lang w:val="en-CA"/>
              </w:rPr>
              <w:t>When True, the Provider Portal 'Schedule Appointment' feature is enabled at the box level. (Requires RPOrderingEnabled). Supports practice level override. Added in v3.2018.5.5 #24848</w:t>
            </w:r>
          </w:p>
        </w:tc>
      </w:tr>
      <w:tr w:rsidR="0044298E" w:rsidRPr="004E4C9D" w14:paraId="379111FB" w14:textId="77777777" w:rsidTr="004E4C9D">
        <w:trPr>
          <w:trHeight w:val="1200"/>
        </w:trPr>
        <w:tc>
          <w:tcPr>
            <w:tcW w:w="3600" w:type="dxa"/>
            <w:noWrap/>
            <w:hideMark/>
          </w:tcPr>
          <w:p w14:paraId="18A9DCF1" w14:textId="77777777" w:rsidR="0044298E" w:rsidRPr="004E4C9D" w:rsidRDefault="0044298E" w:rsidP="004E4C9D">
            <w:pPr>
              <w:pStyle w:val="TableBody"/>
              <w:rPr>
                <w:lang w:val="en-CA"/>
              </w:rPr>
            </w:pPr>
            <w:r w:rsidRPr="004E4C9D">
              <w:rPr>
                <w:lang w:val="en-CA"/>
              </w:rPr>
              <w:t>RPAuthorizedToOrderNextReview</w:t>
            </w:r>
          </w:p>
        </w:tc>
        <w:tc>
          <w:tcPr>
            <w:tcW w:w="2160" w:type="dxa"/>
            <w:hideMark/>
          </w:tcPr>
          <w:p w14:paraId="478DDB73" w14:textId="77777777" w:rsidR="0044298E" w:rsidRPr="004E4C9D" w:rsidRDefault="0044298E" w:rsidP="004E4C9D">
            <w:pPr>
              <w:pStyle w:val="TableBody"/>
              <w:rPr>
                <w:lang w:val="en-CA"/>
              </w:rPr>
            </w:pPr>
            <w:r w:rsidRPr="004E4C9D">
              <w:rPr>
                <w:lang w:val="en-CA"/>
              </w:rPr>
              <w:t>Value=Days as Integer, Default=[5]</w:t>
            </w:r>
          </w:p>
        </w:tc>
        <w:tc>
          <w:tcPr>
            <w:tcW w:w="4320" w:type="dxa"/>
            <w:hideMark/>
          </w:tcPr>
          <w:p w14:paraId="282892B6" w14:textId="77777777" w:rsidR="0044298E" w:rsidRPr="004E4C9D" w:rsidRDefault="0044298E" w:rsidP="004E4C9D">
            <w:pPr>
              <w:pStyle w:val="TableBody"/>
              <w:rPr>
                <w:lang w:val="en-CA"/>
              </w:rPr>
            </w:pPr>
            <w:r w:rsidRPr="004E4C9D">
              <w:rPr>
                <w:lang w:val="en-CA"/>
              </w:rPr>
              <w:t>The interval in days until the Referring provider is prompted to review the list of users authorized to order on their behalf.</w:t>
            </w:r>
          </w:p>
        </w:tc>
      </w:tr>
      <w:tr w:rsidR="0044298E" w:rsidRPr="004E4C9D" w14:paraId="4DCBECA3" w14:textId="77777777" w:rsidTr="004E4C9D">
        <w:trPr>
          <w:trHeight w:val="1800"/>
        </w:trPr>
        <w:tc>
          <w:tcPr>
            <w:tcW w:w="3600" w:type="dxa"/>
            <w:noWrap/>
            <w:hideMark/>
          </w:tcPr>
          <w:p w14:paraId="536B970F" w14:textId="77777777" w:rsidR="0044298E" w:rsidRPr="004E4C9D" w:rsidRDefault="0044298E" w:rsidP="004E4C9D">
            <w:pPr>
              <w:pStyle w:val="TableBody"/>
              <w:rPr>
                <w:lang w:val="en-CA"/>
              </w:rPr>
            </w:pPr>
            <w:r w:rsidRPr="004E4C9D">
              <w:rPr>
                <w:lang w:val="en-CA"/>
              </w:rPr>
              <w:t>RPClinicalNoteClinicalTask</w:t>
            </w:r>
          </w:p>
        </w:tc>
        <w:tc>
          <w:tcPr>
            <w:tcW w:w="2160" w:type="dxa"/>
            <w:hideMark/>
          </w:tcPr>
          <w:p w14:paraId="618F0239" w14:textId="77777777" w:rsidR="0044298E" w:rsidRPr="004E4C9D" w:rsidRDefault="0044298E" w:rsidP="004E4C9D">
            <w:pPr>
              <w:pStyle w:val="TableBody"/>
              <w:rPr>
                <w:lang w:val="en-CA"/>
              </w:rPr>
            </w:pPr>
            <w:r w:rsidRPr="004E4C9D">
              <w:rPr>
                <w:lang w:val="en-CA"/>
              </w:rPr>
              <w:t>Value="Task Code" as String [from ClinicalTask lookup table], Default=Blank</w:t>
            </w:r>
          </w:p>
        </w:tc>
        <w:tc>
          <w:tcPr>
            <w:tcW w:w="4320" w:type="dxa"/>
            <w:hideMark/>
          </w:tcPr>
          <w:p w14:paraId="46553480" w14:textId="77777777" w:rsidR="0044298E" w:rsidRPr="004E4C9D" w:rsidRDefault="0044298E" w:rsidP="004E4C9D">
            <w:pPr>
              <w:pStyle w:val="TableBody"/>
              <w:rPr>
                <w:lang w:val="en-CA"/>
              </w:rPr>
            </w:pPr>
            <w:r w:rsidRPr="004E4C9D">
              <w:rPr>
                <w:lang w:val="en-CA"/>
              </w:rPr>
              <w:t>Provider Portal default task code for Clinical Note tasks. Added in v3.2022.4.11 #31090</w:t>
            </w:r>
          </w:p>
        </w:tc>
      </w:tr>
      <w:tr w:rsidR="0044298E" w:rsidRPr="004E4C9D" w14:paraId="28CAA034" w14:textId="77777777" w:rsidTr="004E4C9D">
        <w:trPr>
          <w:trHeight w:val="1800"/>
        </w:trPr>
        <w:tc>
          <w:tcPr>
            <w:tcW w:w="3600" w:type="dxa"/>
            <w:noWrap/>
            <w:hideMark/>
          </w:tcPr>
          <w:p w14:paraId="234216C3" w14:textId="77777777" w:rsidR="0044298E" w:rsidRPr="004E4C9D" w:rsidRDefault="0044298E" w:rsidP="004E4C9D">
            <w:pPr>
              <w:pStyle w:val="TableBody"/>
              <w:rPr>
                <w:lang w:val="en-CA"/>
              </w:rPr>
            </w:pPr>
            <w:r w:rsidRPr="004E4C9D">
              <w:rPr>
                <w:lang w:val="en-CA"/>
              </w:rPr>
              <w:t>RPClinicalScanDocumentType</w:t>
            </w:r>
          </w:p>
        </w:tc>
        <w:tc>
          <w:tcPr>
            <w:tcW w:w="2160" w:type="dxa"/>
            <w:hideMark/>
          </w:tcPr>
          <w:p w14:paraId="396FFFBF" w14:textId="77777777" w:rsidR="0044298E" w:rsidRPr="004E4C9D" w:rsidRDefault="0044298E" w:rsidP="004E4C9D">
            <w:pPr>
              <w:pStyle w:val="TableBody"/>
              <w:rPr>
                <w:lang w:val="en-CA"/>
              </w:rPr>
            </w:pPr>
            <w:r w:rsidRPr="004E4C9D">
              <w:rPr>
                <w:lang w:val="en-CA"/>
              </w:rPr>
              <w:t>Value="Scan Type Code" as String [from ScanType lookup table], Default=[ClinicalDocument]</w:t>
            </w:r>
          </w:p>
        </w:tc>
        <w:tc>
          <w:tcPr>
            <w:tcW w:w="4320" w:type="dxa"/>
            <w:hideMark/>
          </w:tcPr>
          <w:p w14:paraId="18B3121D" w14:textId="77777777" w:rsidR="0044298E" w:rsidRPr="004E4C9D" w:rsidRDefault="0044298E" w:rsidP="004E4C9D">
            <w:pPr>
              <w:pStyle w:val="TableBody"/>
              <w:rPr>
                <w:lang w:val="en-CA"/>
              </w:rPr>
            </w:pPr>
            <w:r w:rsidRPr="004E4C9D">
              <w:rPr>
                <w:lang w:val="en-CA"/>
              </w:rPr>
              <w:t>Provider Portal default scan document type for Clinical Documents from Insurance Authorization. Added in v3.2018.5.5 #27496</w:t>
            </w:r>
          </w:p>
        </w:tc>
      </w:tr>
      <w:tr w:rsidR="0044298E" w:rsidRPr="004E4C9D" w14:paraId="7F6671DE" w14:textId="77777777" w:rsidTr="004E4C9D">
        <w:trPr>
          <w:trHeight w:val="8190"/>
        </w:trPr>
        <w:tc>
          <w:tcPr>
            <w:tcW w:w="3600" w:type="dxa"/>
            <w:noWrap/>
            <w:hideMark/>
          </w:tcPr>
          <w:p w14:paraId="0070B12D" w14:textId="77777777" w:rsidR="0044298E" w:rsidRPr="004E4C9D" w:rsidRDefault="0044298E" w:rsidP="004E4C9D">
            <w:pPr>
              <w:pStyle w:val="TableBody"/>
              <w:rPr>
                <w:lang w:val="en-CA"/>
              </w:rPr>
            </w:pPr>
            <w:r w:rsidRPr="004E4C9D">
              <w:rPr>
                <w:lang w:val="en-CA"/>
              </w:rPr>
              <w:t>RPDefaultExamTabCriteria</w:t>
            </w:r>
          </w:p>
        </w:tc>
        <w:tc>
          <w:tcPr>
            <w:tcW w:w="2160" w:type="dxa"/>
            <w:hideMark/>
          </w:tcPr>
          <w:p w14:paraId="7E49CD5B" w14:textId="77777777" w:rsidR="0044298E" w:rsidRPr="004E4C9D" w:rsidRDefault="0044298E" w:rsidP="004E4C9D">
            <w:pPr>
              <w:pStyle w:val="TableBody"/>
              <w:rPr>
                <w:lang w:val="en-CA"/>
              </w:rPr>
            </w:pPr>
            <w:r w:rsidRPr="004E4C9D">
              <w:rPr>
                <w:lang w:val="en-CA"/>
              </w:rPr>
              <w:t>Value=JSON as String, Default=[[{"tab_view_code":"Completed","name":"Completed","filter_criteria":{"DayRange":"90","portal_status_code":["Completed","Approved"]},"sort_criteria":{"patient_name":"ASC"},"system_criteria":{"Hidden-Columns":["portal_status_code"]},"display_order":1},{"tab_view_code":"Scheduled","name":"Scheduled","filter_criteria":{"DayRange":"90","portal_status_code":["Scheduled"]},"sort_criteria":{"patient_name":"ASC"},"system_criteria":{"Hidden-Columns":["portal_status_code"]},"display_order":2},{"tab_view_code":"InProgress","name":"In Progress","filter_criteria":{"DayRange":"90","portal_status_code":["In Progress"]},"sort_criteria":{"patient_name":"ASC"},"system_criteria": {"DayRangeFilterCriteria":"false","Hidden-Columns"</w:t>
            </w:r>
            <w:r w:rsidRPr="004E4C9D">
              <w:rPr>
                <w:lang w:val="en-CA"/>
              </w:rPr>
              <w:lastRenderedPageBreak/>
              <w:t>:["portal_status_code"]},"display_order":3}]]</w:t>
            </w:r>
          </w:p>
        </w:tc>
        <w:tc>
          <w:tcPr>
            <w:tcW w:w="4320" w:type="dxa"/>
            <w:hideMark/>
          </w:tcPr>
          <w:p w14:paraId="70581D3C" w14:textId="77777777" w:rsidR="0044298E" w:rsidRPr="004E4C9D" w:rsidRDefault="0044298E" w:rsidP="004E4C9D">
            <w:pPr>
              <w:pStyle w:val="TableBody"/>
              <w:rPr>
                <w:lang w:val="en-CA"/>
              </w:rPr>
            </w:pPr>
            <w:r w:rsidRPr="004E4C9D">
              <w:rPr>
                <w:lang w:val="en-CA"/>
              </w:rPr>
              <w:t>JSON value to define default filter tab view criteria for the Provider Portal exams tab. Note: Click Value to open custom editor.</w:t>
            </w:r>
          </w:p>
        </w:tc>
      </w:tr>
      <w:tr w:rsidR="0044298E" w:rsidRPr="004E4C9D" w14:paraId="67BF01BB" w14:textId="77777777" w:rsidTr="004E4C9D">
        <w:trPr>
          <w:trHeight w:val="8190"/>
        </w:trPr>
        <w:tc>
          <w:tcPr>
            <w:tcW w:w="3600" w:type="dxa"/>
            <w:noWrap/>
            <w:hideMark/>
          </w:tcPr>
          <w:p w14:paraId="182B4138" w14:textId="77777777" w:rsidR="0044298E" w:rsidRPr="004E4C9D" w:rsidRDefault="0044298E" w:rsidP="004E4C9D">
            <w:pPr>
              <w:pStyle w:val="TableBody"/>
              <w:rPr>
                <w:lang w:val="en-CA"/>
              </w:rPr>
            </w:pPr>
            <w:r w:rsidRPr="004E4C9D">
              <w:rPr>
                <w:lang w:val="en-CA"/>
              </w:rPr>
              <w:t>RPDefaultOrderTabCriteria</w:t>
            </w:r>
          </w:p>
        </w:tc>
        <w:tc>
          <w:tcPr>
            <w:tcW w:w="2160" w:type="dxa"/>
            <w:hideMark/>
          </w:tcPr>
          <w:p w14:paraId="4E71C6A7" w14:textId="77777777" w:rsidR="0044298E" w:rsidRPr="004E4C9D" w:rsidRDefault="0044298E" w:rsidP="004E4C9D">
            <w:pPr>
              <w:pStyle w:val="TableBody"/>
              <w:rPr>
                <w:lang w:val="en-CA"/>
              </w:rPr>
            </w:pPr>
            <w:r w:rsidRPr="004E4C9D">
              <w:rPr>
                <w:lang w:val="en-CA"/>
              </w:rPr>
              <w:t>Value=JSON as String, Default=[[{"tab_view_code":"ordered","name":"Ordered","filter_criteria":{"status_code":["OrderSigned"],"DayRange":"90"},"sort_criteria":{"patient_name":"ASC"},"display_order":1},{"tab_view_code":"pending","name":"Pending","filter_criteria":{"status_code":["OrderPendingApproval"], "DayRange":"90", "(associated)":"(associated_value)"},"sort_criteria":{"patient_name":"ASC"},"system_criteria":{"MainNavRowCounter":"true","RowCounter":"true","RowCounterClass":"gray","RowCounterClass":"gray", "FilterCriteria":"false"},"display_order":2}]]</w:t>
            </w:r>
          </w:p>
        </w:tc>
        <w:tc>
          <w:tcPr>
            <w:tcW w:w="4320" w:type="dxa"/>
            <w:hideMark/>
          </w:tcPr>
          <w:p w14:paraId="7DDECF2E" w14:textId="77777777" w:rsidR="0044298E" w:rsidRPr="004E4C9D" w:rsidRDefault="0044298E" w:rsidP="004E4C9D">
            <w:pPr>
              <w:pStyle w:val="TableBody"/>
              <w:rPr>
                <w:lang w:val="en-CA"/>
              </w:rPr>
            </w:pPr>
            <w:r w:rsidRPr="004E4C9D">
              <w:rPr>
                <w:lang w:val="en-CA"/>
              </w:rPr>
              <w:t>JSON value to define default filter tab view criteria for the Provider Portal orders tab. Note: Click Value to open custom editor.</w:t>
            </w:r>
          </w:p>
        </w:tc>
      </w:tr>
      <w:tr w:rsidR="0044298E" w:rsidRPr="004E4C9D" w14:paraId="718945B7" w14:textId="77777777" w:rsidTr="004E4C9D">
        <w:trPr>
          <w:trHeight w:val="1500"/>
        </w:trPr>
        <w:tc>
          <w:tcPr>
            <w:tcW w:w="3600" w:type="dxa"/>
            <w:noWrap/>
            <w:hideMark/>
          </w:tcPr>
          <w:p w14:paraId="25B26409" w14:textId="77777777" w:rsidR="0044298E" w:rsidRPr="004E4C9D" w:rsidRDefault="0044298E" w:rsidP="004E4C9D">
            <w:pPr>
              <w:pStyle w:val="TableBody"/>
              <w:rPr>
                <w:lang w:val="en-CA"/>
              </w:rPr>
            </w:pPr>
            <w:r w:rsidRPr="004E4C9D">
              <w:rPr>
                <w:lang w:val="en-CA"/>
              </w:rPr>
              <w:t>RPElectronicOrderScanDocumentType</w:t>
            </w:r>
          </w:p>
        </w:tc>
        <w:tc>
          <w:tcPr>
            <w:tcW w:w="2160" w:type="dxa"/>
            <w:hideMark/>
          </w:tcPr>
          <w:p w14:paraId="47B485D6" w14:textId="77777777" w:rsidR="0044298E" w:rsidRPr="004E4C9D" w:rsidRDefault="0044298E" w:rsidP="004E4C9D">
            <w:pPr>
              <w:pStyle w:val="TableBody"/>
              <w:rPr>
                <w:lang w:val="en-CA"/>
              </w:rPr>
            </w:pPr>
            <w:r w:rsidRPr="004E4C9D">
              <w:rPr>
                <w:lang w:val="en-CA"/>
              </w:rPr>
              <w:t>Value="Scan Type Code" as String [from ScanType lookup table], Default=Blank</w:t>
            </w:r>
          </w:p>
        </w:tc>
        <w:tc>
          <w:tcPr>
            <w:tcW w:w="4320" w:type="dxa"/>
            <w:hideMark/>
          </w:tcPr>
          <w:p w14:paraId="737F310A" w14:textId="77777777" w:rsidR="0044298E" w:rsidRPr="004E4C9D" w:rsidRDefault="0044298E" w:rsidP="004E4C9D">
            <w:pPr>
              <w:pStyle w:val="TableBody"/>
              <w:rPr>
                <w:lang w:val="en-CA"/>
              </w:rPr>
            </w:pPr>
            <w:r w:rsidRPr="004E4C9D">
              <w:rPr>
                <w:lang w:val="en-CA"/>
              </w:rPr>
              <w:t>Patient Portal default scan document type for a Electronic/HL7 order. Caution: Requires clearing system cache. Added in v3.2018.5.5 #27532</w:t>
            </w:r>
          </w:p>
        </w:tc>
      </w:tr>
      <w:tr w:rsidR="0044298E" w:rsidRPr="004E4C9D" w14:paraId="1DACA166" w14:textId="77777777" w:rsidTr="004E4C9D">
        <w:trPr>
          <w:trHeight w:val="1800"/>
        </w:trPr>
        <w:tc>
          <w:tcPr>
            <w:tcW w:w="3600" w:type="dxa"/>
            <w:noWrap/>
            <w:hideMark/>
          </w:tcPr>
          <w:p w14:paraId="3A446BB3" w14:textId="77777777" w:rsidR="0044298E" w:rsidRPr="004E4C9D" w:rsidRDefault="0044298E" w:rsidP="004E4C9D">
            <w:pPr>
              <w:pStyle w:val="TableBody"/>
              <w:rPr>
                <w:lang w:val="en-CA"/>
              </w:rPr>
            </w:pPr>
            <w:r w:rsidRPr="004E4C9D">
              <w:rPr>
                <w:lang w:val="en-CA"/>
              </w:rPr>
              <w:t>RPEnableAppointmentConfirmationRequest</w:t>
            </w:r>
          </w:p>
        </w:tc>
        <w:tc>
          <w:tcPr>
            <w:tcW w:w="2160" w:type="dxa"/>
            <w:hideMark/>
          </w:tcPr>
          <w:p w14:paraId="6DE4935B"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74F60863" w14:textId="77777777" w:rsidR="0044298E" w:rsidRPr="004E4C9D" w:rsidRDefault="0044298E" w:rsidP="004E4C9D">
            <w:pPr>
              <w:pStyle w:val="TableBody"/>
              <w:rPr>
                <w:lang w:val="en-CA"/>
              </w:rPr>
            </w:pPr>
            <w:r w:rsidRPr="004E4C9D">
              <w:rPr>
                <w:lang w:val="en-CA"/>
              </w:rPr>
              <w:t>When True, users may enter an email/SMS for appointment confirmation from the Provider Portal. When False, this option is hidden. Supports site group override. Added in v3.2021.3.15 #29250</w:t>
            </w:r>
          </w:p>
        </w:tc>
      </w:tr>
      <w:tr w:rsidR="0044298E" w:rsidRPr="004E4C9D" w14:paraId="4FC83650" w14:textId="77777777" w:rsidTr="004E4C9D">
        <w:trPr>
          <w:trHeight w:val="600"/>
        </w:trPr>
        <w:tc>
          <w:tcPr>
            <w:tcW w:w="3600" w:type="dxa"/>
            <w:noWrap/>
            <w:hideMark/>
          </w:tcPr>
          <w:p w14:paraId="02B87B08" w14:textId="77777777" w:rsidR="0044298E" w:rsidRPr="004E4C9D" w:rsidRDefault="0044298E" w:rsidP="004E4C9D">
            <w:pPr>
              <w:pStyle w:val="TableBody"/>
              <w:rPr>
                <w:lang w:val="en-CA"/>
              </w:rPr>
            </w:pPr>
            <w:r w:rsidRPr="004E4C9D">
              <w:rPr>
                <w:lang w:val="en-CA"/>
              </w:rPr>
              <w:t>RPHelpDeskNumber</w:t>
            </w:r>
          </w:p>
        </w:tc>
        <w:tc>
          <w:tcPr>
            <w:tcW w:w="2160" w:type="dxa"/>
            <w:hideMark/>
          </w:tcPr>
          <w:p w14:paraId="7A54A57D"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C5DA679" w14:textId="77777777" w:rsidR="0044298E" w:rsidRPr="004E4C9D" w:rsidRDefault="0044298E" w:rsidP="004E4C9D">
            <w:pPr>
              <w:pStyle w:val="TableBody"/>
              <w:rPr>
                <w:lang w:val="en-CA"/>
              </w:rPr>
            </w:pPr>
            <w:r w:rsidRPr="004E4C9D">
              <w:rPr>
                <w:lang w:val="en-CA"/>
              </w:rPr>
              <w:t>Provider Portal Help Desk Number.</w:t>
            </w:r>
          </w:p>
        </w:tc>
      </w:tr>
      <w:tr w:rsidR="0044298E" w:rsidRPr="004E4C9D" w14:paraId="5CAEE64E" w14:textId="77777777" w:rsidTr="004E4C9D">
        <w:trPr>
          <w:trHeight w:val="900"/>
        </w:trPr>
        <w:tc>
          <w:tcPr>
            <w:tcW w:w="3600" w:type="dxa"/>
            <w:noWrap/>
            <w:hideMark/>
          </w:tcPr>
          <w:p w14:paraId="4ED88A68" w14:textId="77777777" w:rsidR="0044298E" w:rsidRPr="004E4C9D" w:rsidRDefault="0044298E" w:rsidP="004E4C9D">
            <w:pPr>
              <w:pStyle w:val="TableBody"/>
              <w:rPr>
                <w:lang w:val="en-CA"/>
              </w:rPr>
            </w:pPr>
            <w:r w:rsidRPr="004E4C9D">
              <w:rPr>
                <w:lang w:val="en-CA"/>
              </w:rPr>
              <w:t>RPHelpRequestMessageGroup</w:t>
            </w:r>
          </w:p>
        </w:tc>
        <w:tc>
          <w:tcPr>
            <w:tcW w:w="2160" w:type="dxa"/>
            <w:hideMark/>
          </w:tcPr>
          <w:p w14:paraId="64428E79"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686097DD" w14:textId="77777777" w:rsidR="0044298E" w:rsidRPr="004E4C9D" w:rsidRDefault="0044298E" w:rsidP="004E4C9D">
            <w:pPr>
              <w:pStyle w:val="TableBody"/>
              <w:rPr>
                <w:lang w:val="en-CA"/>
              </w:rPr>
            </w:pPr>
            <w:r w:rsidRPr="004E4C9D">
              <w:rPr>
                <w:lang w:val="en-CA"/>
              </w:rPr>
              <w:t>Message group to send Help requests to. When not defined, no email will be sent.</w:t>
            </w:r>
          </w:p>
        </w:tc>
      </w:tr>
      <w:tr w:rsidR="0044298E" w:rsidRPr="004E4C9D" w14:paraId="36D7EA49" w14:textId="77777777" w:rsidTr="004E4C9D">
        <w:trPr>
          <w:trHeight w:val="2100"/>
        </w:trPr>
        <w:tc>
          <w:tcPr>
            <w:tcW w:w="3600" w:type="dxa"/>
            <w:noWrap/>
            <w:hideMark/>
          </w:tcPr>
          <w:p w14:paraId="3CC62331" w14:textId="77777777" w:rsidR="0044298E" w:rsidRPr="004E4C9D" w:rsidRDefault="0044298E" w:rsidP="004E4C9D">
            <w:pPr>
              <w:pStyle w:val="TableBody"/>
              <w:rPr>
                <w:lang w:val="en-CA"/>
              </w:rPr>
            </w:pPr>
            <w:r w:rsidRPr="004E4C9D">
              <w:rPr>
                <w:lang w:val="en-CA"/>
              </w:rPr>
              <w:t>RPImageNoAccountMessage</w:t>
            </w:r>
          </w:p>
        </w:tc>
        <w:tc>
          <w:tcPr>
            <w:tcW w:w="2160" w:type="dxa"/>
            <w:hideMark/>
          </w:tcPr>
          <w:p w14:paraId="1840D503" w14:textId="77777777" w:rsidR="0044298E" w:rsidRPr="004E4C9D" w:rsidRDefault="0044298E" w:rsidP="004E4C9D">
            <w:pPr>
              <w:pStyle w:val="TableBody"/>
              <w:rPr>
                <w:lang w:val="en-CA"/>
              </w:rPr>
            </w:pPr>
            <w:r w:rsidRPr="004E4C9D">
              <w:rPr>
                <w:lang w:val="en-CA"/>
              </w:rPr>
              <w:t>Value=String, Default=[Unable able to login. Please use {GetHelp} to request an account setup.]</w:t>
            </w:r>
          </w:p>
        </w:tc>
        <w:tc>
          <w:tcPr>
            <w:tcW w:w="4320" w:type="dxa"/>
            <w:hideMark/>
          </w:tcPr>
          <w:p w14:paraId="0A388F23" w14:textId="77777777" w:rsidR="0044298E" w:rsidRPr="004E4C9D" w:rsidRDefault="0044298E" w:rsidP="004E4C9D">
            <w:pPr>
              <w:pStyle w:val="TableBody"/>
              <w:rPr>
                <w:lang w:val="en-CA"/>
              </w:rPr>
            </w:pPr>
            <w:r w:rsidRPr="004E4C9D">
              <w:rPr>
                <w:lang w:val="en-CA"/>
              </w:rPr>
              <w:t xml:space="preserve">Message to display to the Provider Portal </w:t>
            </w:r>
            <w:r w:rsidRPr="004E4C9D">
              <w:rPr>
                <w:lang w:val="en-CA"/>
              </w:rPr>
              <w:lastRenderedPageBreak/>
              <w:t>user when attempting to view images without a valid PACS account.</w:t>
            </w:r>
          </w:p>
        </w:tc>
      </w:tr>
      <w:tr w:rsidR="0044298E" w:rsidRPr="004E4C9D" w14:paraId="5D2657CB" w14:textId="77777777" w:rsidTr="004E4C9D">
        <w:trPr>
          <w:trHeight w:val="1800"/>
        </w:trPr>
        <w:tc>
          <w:tcPr>
            <w:tcW w:w="3600" w:type="dxa"/>
            <w:noWrap/>
            <w:hideMark/>
          </w:tcPr>
          <w:p w14:paraId="1443D1AE" w14:textId="77777777" w:rsidR="0044298E" w:rsidRPr="004E4C9D" w:rsidRDefault="0044298E" w:rsidP="004E4C9D">
            <w:pPr>
              <w:pStyle w:val="TableBody"/>
              <w:rPr>
                <w:lang w:val="en-CA"/>
              </w:rPr>
            </w:pPr>
            <w:r w:rsidRPr="004E4C9D">
              <w:rPr>
                <w:lang w:val="en-CA"/>
              </w:rPr>
              <w:t>RPMissingAuthorizationPreventScheduling</w:t>
            </w:r>
          </w:p>
        </w:tc>
        <w:tc>
          <w:tcPr>
            <w:tcW w:w="2160" w:type="dxa"/>
            <w:hideMark/>
          </w:tcPr>
          <w:p w14:paraId="08CFCDEA"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71B4B59" w14:textId="77777777" w:rsidR="0044298E" w:rsidRPr="004E4C9D" w:rsidRDefault="0044298E" w:rsidP="004E4C9D">
            <w:pPr>
              <w:pStyle w:val="TableBody"/>
              <w:rPr>
                <w:lang w:val="en-CA"/>
              </w:rPr>
            </w:pPr>
            <w:r w:rsidRPr="004E4C9D">
              <w:rPr>
                <w:lang w:val="en-CA"/>
              </w:rPr>
              <w:t>When True, Provider Portal scheduling and invitation for patient to schedule is prevented when authorization is required but not provided. Supports practice level override. Added in v3.2018.5.5 #24855</w:t>
            </w:r>
          </w:p>
        </w:tc>
      </w:tr>
      <w:tr w:rsidR="0044298E" w:rsidRPr="004E4C9D" w14:paraId="2AE94A7F" w14:textId="77777777" w:rsidTr="004E4C9D">
        <w:trPr>
          <w:trHeight w:val="1200"/>
        </w:trPr>
        <w:tc>
          <w:tcPr>
            <w:tcW w:w="3600" w:type="dxa"/>
            <w:noWrap/>
            <w:hideMark/>
          </w:tcPr>
          <w:p w14:paraId="2302E502" w14:textId="77777777" w:rsidR="0044298E" w:rsidRPr="004E4C9D" w:rsidRDefault="0044298E" w:rsidP="004E4C9D">
            <w:pPr>
              <w:pStyle w:val="TableBody"/>
              <w:rPr>
                <w:lang w:val="en-CA"/>
              </w:rPr>
            </w:pPr>
            <w:r w:rsidRPr="004E4C9D">
              <w:rPr>
                <w:lang w:val="en-CA"/>
              </w:rPr>
              <w:t>RPNewAccountRequestMessageGroup</w:t>
            </w:r>
          </w:p>
        </w:tc>
        <w:tc>
          <w:tcPr>
            <w:tcW w:w="2160" w:type="dxa"/>
            <w:hideMark/>
          </w:tcPr>
          <w:p w14:paraId="41184489"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5B0A0832" w14:textId="77777777" w:rsidR="0044298E" w:rsidRPr="004E4C9D" w:rsidRDefault="0044298E" w:rsidP="004E4C9D">
            <w:pPr>
              <w:pStyle w:val="TableBody"/>
              <w:rPr>
                <w:lang w:val="en-CA"/>
              </w:rPr>
            </w:pPr>
            <w:r w:rsidRPr="004E4C9D">
              <w:rPr>
                <w:lang w:val="en-CA"/>
              </w:rPr>
              <w:t>Message group to send New Account requests to. When not defined, an email will be sent to the Portal's configured send to email address.</w:t>
            </w:r>
          </w:p>
        </w:tc>
      </w:tr>
      <w:tr w:rsidR="0044298E" w:rsidRPr="004E4C9D" w14:paraId="3A17BE2D" w14:textId="77777777" w:rsidTr="004E4C9D">
        <w:trPr>
          <w:trHeight w:val="2100"/>
        </w:trPr>
        <w:tc>
          <w:tcPr>
            <w:tcW w:w="3600" w:type="dxa"/>
            <w:noWrap/>
            <w:hideMark/>
          </w:tcPr>
          <w:p w14:paraId="52DBA5EE" w14:textId="77777777" w:rsidR="0044298E" w:rsidRPr="004E4C9D" w:rsidRDefault="0044298E" w:rsidP="004E4C9D">
            <w:pPr>
              <w:pStyle w:val="TableBody"/>
              <w:rPr>
                <w:lang w:val="en-CA"/>
              </w:rPr>
            </w:pPr>
            <w:r w:rsidRPr="004E4C9D">
              <w:rPr>
                <w:lang w:val="en-CA"/>
              </w:rPr>
              <w:t>RPOrderingEnabled</w:t>
            </w:r>
          </w:p>
        </w:tc>
        <w:tc>
          <w:tcPr>
            <w:tcW w:w="2160" w:type="dxa"/>
            <w:hideMark/>
          </w:tcPr>
          <w:p w14:paraId="4F79735A"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14B2003" w14:textId="77777777" w:rsidR="0044298E" w:rsidRPr="004E4C9D" w:rsidRDefault="0044298E" w:rsidP="004E4C9D">
            <w:pPr>
              <w:pStyle w:val="TableBody"/>
              <w:rPr>
                <w:lang w:val="en-CA"/>
              </w:rPr>
            </w:pPr>
            <w:r w:rsidRPr="004E4C9D">
              <w:rPr>
                <w:lang w:val="en-CA"/>
              </w:rPr>
              <w:t>When True, enables access to the create order workflow. When "AppointmentEnabled" is False, only order creation is available from the Schedule Options screen. Supports practice level override. Added in v3.2018.5.5 #24848</w:t>
            </w:r>
          </w:p>
        </w:tc>
      </w:tr>
      <w:tr w:rsidR="0044298E" w:rsidRPr="004E4C9D" w14:paraId="52F8D205" w14:textId="77777777" w:rsidTr="004E4C9D">
        <w:trPr>
          <w:trHeight w:val="1200"/>
        </w:trPr>
        <w:tc>
          <w:tcPr>
            <w:tcW w:w="3600" w:type="dxa"/>
            <w:noWrap/>
            <w:hideMark/>
          </w:tcPr>
          <w:p w14:paraId="3BE788D5" w14:textId="77777777" w:rsidR="0044298E" w:rsidRPr="004E4C9D" w:rsidRDefault="0044298E" w:rsidP="004E4C9D">
            <w:pPr>
              <w:pStyle w:val="TableBody"/>
              <w:rPr>
                <w:lang w:val="en-CA"/>
              </w:rPr>
            </w:pPr>
            <w:r w:rsidRPr="004E4C9D">
              <w:rPr>
                <w:lang w:val="en-CA"/>
              </w:rPr>
              <w:t>RPOrdersPageVisible</w:t>
            </w:r>
          </w:p>
        </w:tc>
        <w:tc>
          <w:tcPr>
            <w:tcW w:w="2160" w:type="dxa"/>
            <w:hideMark/>
          </w:tcPr>
          <w:p w14:paraId="3C79396F"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19D19F0" w14:textId="77777777" w:rsidR="0044298E" w:rsidRPr="004E4C9D" w:rsidRDefault="0044298E" w:rsidP="004E4C9D">
            <w:pPr>
              <w:pStyle w:val="TableBody"/>
              <w:rPr>
                <w:lang w:val="en-CA"/>
              </w:rPr>
            </w:pPr>
            <w:r w:rsidRPr="004E4C9D">
              <w:rPr>
                <w:lang w:val="en-CA"/>
              </w:rPr>
              <w:t>When True, the "Orders" tab is visible in the Provider Portal. Supports practice level override. Added in v3.2018.5.5 #24917</w:t>
            </w:r>
          </w:p>
        </w:tc>
      </w:tr>
      <w:tr w:rsidR="0044298E" w:rsidRPr="004E4C9D" w14:paraId="04B44BF8" w14:textId="77777777" w:rsidTr="004E4C9D">
        <w:trPr>
          <w:trHeight w:val="900"/>
        </w:trPr>
        <w:tc>
          <w:tcPr>
            <w:tcW w:w="3600" w:type="dxa"/>
            <w:noWrap/>
            <w:hideMark/>
          </w:tcPr>
          <w:p w14:paraId="2E9DEEBF" w14:textId="77777777" w:rsidR="0044298E" w:rsidRPr="004E4C9D" w:rsidRDefault="0044298E" w:rsidP="004E4C9D">
            <w:pPr>
              <w:pStyle w:val="TableBody"/>
              <w:rPr>
                <w:lang w:val="en-CA"/>
              </w:rPr>
            </w:pPr>
            <w:r w:rsidRPr="004E4C9D">
              <w:rPr>
                <w:lang w:val="en-CA"/>
              </w:rPr>
              <w:t>RPPACSDownloadViewerURL</w:t>
            </w:r>
          </w:p>
        </w:tc>
        <w:tc>
          <w:tcPr>
            <w:tcW w:w="2160" w:type="dxa"/>
            <w:hideMark/>
          </w:tcPr>
          <w:p w14:paraId="7BDCE28F"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63EC8B99" w14:textId="77777777" w:rsidR="0044298E" w:rsidRPr="004E4C9D" w:rsidRDefault="0044298E" w:rsidP="004E4C9D">
            <w:pPr>
              <w:pStyle w:val="TableBody"/>
              <w:rPr>
                <w:lang w:val="en-CA"/>
              </w:rPr>
            </w:pPr>
            <w:r w:rsidRPr="004E4C9D">
              <w:rPr>
                <w:lang w:val="en-CA"/>
              </w:rPr>
              <w:t>Full URL for downloading the PACS Fuji Viewer. Added in v3.2018.3</w:t>
            </w:r>
          </w:p>
        </w:tc>
      </w:tr>
      <w:tr w:rsidR="0044298E" w:rsidRPr="004E4C9D" w14:paraId="0DD5822E" w14:textId="77777777" w:rsidTr="004E4C9D">
        <w:trPr>
          <w:trHeight w:val="4800"/>
        </w:trPr>
        <w:tc>
          <w:tcPr>
            <w:tcW w:w="3600" w:type="dxa"/>
            <w:noWrap/>
            <w:hideMark/>
          </w:tcPr>
          <w:p w14:paraId="13D32557" w14:textId="77777777" w:rsidR="0044298E" w:rsidRPr="004E4C9D" w:rsidRDefault="0044298E" w:rsidP="004E4C9D">
            <w:pPr>
              <w:pStyle w:val="TableBody"/>
              <w:rPr>
                <w:lang w:val="en-CA"/>
              </w:rPr>
            </w:pPr>
            <w:r w:rsidRPr="004E4C9D">
              <w:rPr>
                <w:lang w:val="en-CA"/>
              </w:rPr>
              <w:t>RPPasswordRequirements</w:t>
            </w:r>
          </w:p>
        </w:tc>
        <w:tc>
          <w:tcPr>
            <w:tcW w:w="2160" w:type="dxa"/>
            <w:hideMark/>
          </w:tcPr>
          <w:p w14:paraId="264C2F95" w14:textId="77777777" w:rsidR="0044298E" w:rsidRPr="004E4C9D" w:rsidRDefault="0044298E" w:rsidP="004E4C9D">
            <w:pPr>
              <w:pStyle w:val="TableBody"/>
              <w:rPr>
                <w:lang w:val="en-CA"/>
              </w:rPr>
            </w:pPr>
            <w:r w:rsidRPr="004E4C9D">
              <w:rPr>
                <w:lang w:val="en-CA"/>
              </w:rPr>
              <w:t>Value=JSON as String, Default=[[{"minChar":"8","wordLowercase":"True","wordUppercase":"True","wordOneNumber":"True","wordOneSpecialChar":"False"},{"minChar":"5","wordLowercase":"False","wordUppercase":"False","wordOneNumber":"False","wordOneSpecialChar":"False"}]]</w:t>
            </w:r>
          </w:p>
        </w:tc>
        <w:tc>
          <w:tcPr>
            <w:tcW w:w="4320" w:type="dxa"/>
            <w:hideMark/>
          </w:tcPr>
          <w:p w14:paraId="53CA2AB7" w14:textId="77777777" w:rsidR="0044298E" w:rsidRPr="004E4C9D" w:rsidRDefault="0044298E" w:rsidP="004E4C9D">
            <w:pPr>
              <w:pStyle w:val="TableBody"/>
              <w:rPr>
                <w:lang w:val="en-CA"/>
              </w:rPr>
            </w:pPr>
            <w:r w:rsidRPr="004E4C9D">
              <w:rPr>
                <w:lang w:val="en-CA"/>
              </w:rPr>
              <w:t>JSON value to define default password requirements for Provider Portal user accounts. Note: Click Value to open custom editor.</w:t>
            </w:r>
          </w:p>
        </w:tc>
      </w:tr>
      <w:tr w:rsidR="0044298E" w:rsidRPr="004E4C9D" w14:paraId="193C9B63" w14:textId="77777777" w:rsidTr="004E4C9D">
        <w:trPr>
          <w:trHeight w:val="900"/>
        </w:trPr>
        <w:tc>
          <w:tcPr>
            <w:tcW w:w="3600" w:type="dxa"/>
            <w:noWrap/>
            <w:hideMark/>
          </w:tcPr>
          <w:p w14:paraId="52EFCE11" w14:textId="77777777" w:rsidR="0044298E" w:rsidRPr="004E4C9D" w:rsidRDefault="0044298E" w:rsidP="004E4C9D">
            <w:pPr>
              <w:pStyle w:val="TableBody"/>
              <w:rPr>
                <w:lang w:val="en-CA"/>
              </w:rPr>
            </w:pPr>
            <w:r w:rsidRPr="004E4C9D">
              <w:rPr>
                <w:lang w:val="en-CA"/>
              </w:rPr>
              <w:t>RPProcedurePickerDefault</w:t>
            </w:r>
          </w:p>
        </w:tc>
        <w:tc>
          <w:tcPr>
            <w:tcW w:w="2160" w:type="dxa"/>
            <w:hideMark/>
          </w:tcPr>
          <w:p w14:paraId="54C13439" w14:textId="77777777" w:rsidR="0044298E" w:rsidRPr="004E4C9D" w:rsidRDefault="0044298E" w:rsidP="004E4C9D">
            <w:pPr>
              <w:pStyle w:val="TableBody"/>
              <w:rPr>
                <w:lang w:val="en-CA"/>
              </w:rPr>
            </w:pPr>
            <w:r w:rsidRPr="004E4C9D">
              <w:rPr>
                <w:lang w:val="en-CA"/>
              </w:rPr>
              <w:t>Value=String, Default=[RP-Default]</w:t>
            </w:r>
          </w:p>
        </w:tc>
        <w:tc>
          <w:tcPr>
            <w:tcW w:w="4320" w:type="dxa"/>
            <w:hideMark/>
          </w:tcPr>
          <w:p w14:paraId="12FD4494" w14:textId="77777777" w:rsidR="0044298E" w:rsidRPr="004E4C9D" w:rsidRDefault="0044298E" w:rsidP="004E4C9D">
            <w:pPr>
              <w:pStyle w:val="TableBody"/>
              <w:rPr>
                <w:lang w:val="en-CA"/>
              </w:rPr>
            </w:pPr>
            <w:r w:rsidRPr="004E4C9D">
              <w:rPr>
                <w:lang w:val="en-CA"/>
              </w:rPr>
              <w:t>Default Procedure Picker for the site (or site group if overridden). Added in v3.2018.5.6 #27200</w:t>
            </w:r>
          </w:p>
        </w:tc>
      </w:tr>
      <w:tr w:rsidR="0044298E" w:rsidRPr="004E4C9D" w14:paraId="511B1492" w14:textId="77777777" w:rsidTr="004E4C9D">
        <w:trPr>
          <w:trHeight w:val="2700"/>
        </w:trPr>
        <w:tc>
          <w:tcPr>
            <w:tcW w:w="3600" w:type="dxa"/>
            <w:noWrap/>
            <w:hideMark/>
          </w:tcPr>
          <w:p w14:paraId="4521F297" w14:textId="77777777" w:rsidR="0044298E" w:rsidRPr="004E4C9D" w:rsidRDefault="0044298E" w:rsidP="004E4C9D">
            <w:pPr>
              <w:pStyle w:val="TableBody"/>
              <w:rPr>
                <w:lang w:val="en-CA"/>
              </w:rPr>
            </w:pPr>
            <w:r w:rsidRPr="004E4C9D">
              <w:rPr>
                <w:lang w:val="en-CA"/>
              </w:rPr>
              <w:t>RPSchedulingVerifyPaddingHours</w:t>
            </w:r>
          </w:p>
        </w:tc>
        <w:tc>
          <w:tcPr>
            <w:tcW w:w="2160" w:type="dxa"/>
            <w:hideMark/>
          </w:tcPr>
          <w:p w14:paraId="42646B97" w14:textId="77777777" w:rsidR="0044298E" w:rsidRPr="004E4C9D" w:rsidRDefault="0044298E" w:rsidP="004E4C9D">
            <w:pPr>
              <w:pStyle w:val="TableBody"/>
              <w:rPr>
                <w:lang w:val="en-CA"/>
              </w:rPr>
            </w:pPr>
            <w:r w:rsidRPr="004E4C9D">
              <w:rPr>
                <w:lang w:val="en-CA"/>
              </w:rPr>
              <w:t>Value=Hours as Integer, Default=[0]</w:t>
            </w:r>
          </w:p>
        </w:tc>
        <w:tc>
          <w:tcPr>
            <w:tcW w:w="4320" w:type="dxa"/>
            <w:hideMark/>
          </w:tcPr>
          <w:p w14:paraId="21804671" w14:textId="77777777" w:rsidR="0044298E" w:rsidRPr="004E4C9D" w:rsidRDefault="0044298E" w:rsidP="004E4C9D">
            <w:pPr>
              <w:pStyle w:val="TableBody"/>
              <w:rPr>
                <w:lang w:val="en-CA"/>
              </w:rPr>
            </w:pPr>
            <w:r w:rsidRPr="004E4C9D">
              <w:rPr>
                <w:lang w:val="en-CA"/>
              </w:rPr>
              <w:t>Number of hours before a</w:t>
            </w:r>
            <w:r w:rsidRPr="004E4C9D">
              <w:rPr>
                <w:lang w:val="en-CA"/>
              </w:rPr>
              <w:lastRenderedPageBreak/>
              <w:t xml:space="preserve"> provider can schedule via the portal to allow time for imaging center staff to review and confirm appointment details. Applies to all Provider Portal scheduled appointments unless overridden by another padding rule with a longer interval. Supports practice level override. Added in v3.2018.5.5 #24918</w:t>
            </w:r>
          </w:p>
        </w:tc>
      </w:tr>
      <w:tr w:rsidR="0044298E" w:rsidRPr="004E4C9D" w14:paraId="1D608BD7" w14:textId="77777777" w:rsidTr="004E4C9D">
        <w:trPr>
          <w:trHeight w:val="2100"/>
        </w:trPr>
        <w:tc>
          <w:tcPr>
            <w:tcW w:w="3600" w:type="dxa"/>
            <w:noWrap/>
            <w:hideMark/>
          </w:tcPr>
          <w:p w14:paraId="16F115BC" w14:textId="77777777" w:rsidR="0044298E" w:rsidRPr="004E4C9D" w:rsidRDefault="0044298E" w:rsidP="004E4C9D">
            <w:pPr>
              <w:pStyle w:val="TableBody"/>
              <w:rPr>
                <w:lang w:val="en-CA"/>
              </w:rPr>
            </w:pPr>
            <w:r w:rsidRPr="004E4C9D">
              <w:rPr>
                <w:lang w:val="en-CA"/>
              </w:rPr>
              <w:t>RPSystemCode</w:t>
            </w:r>
          </w:p>
        </w:tc>
        <w:tc>
          <w:tcPr>
            <w:tcW w:w="2160" w:type="dxa"/>
            <w:hideMark/>
          </w:tcPr>
          <w:p w14:paraId="39DB87F7" w14:textId="77777777" w:rsidR="0044298E" w:rsidRPr="004E4C9D" w:rsidRDefault="0044298E" w:rsidP="004E4C9D">
            <w:pPr>
              <w:pStyle w:val="TableBody"/>
              <w:rPr>
                <w:lang w:val="en-CA"/>
              </w:rPr>
            </w:pPr>
            <w:r w:rsidRPr="004E4C9D">
              <w:rPr>
                <w:lang w:val="en-CA"/>
              </w:rPr>
              <w:t>Value="Created By System Code" as String [from CreatedBySystem lookup table], Default=[referringportal]</w:t>
            </w:r>
          </w:p>
        </w:tc>
        <w:tc>
          <w:tcPr>
            <w:tcW w:w="4320" w:type="dxa"/>
            <w:hideMark/>
          </w:tcPr>
          <w:p w14:paraId="35FBF130" w14:textId="77777777" w:rsidR="0044298E" w:rsidRPr="004E4C9D" w:rsidRDefault="0044298E" w:rsidP="004E4C9D">
            <w:pPr>
              <w:pStyle w:val="TableBody"/>
              <w:rPr>
                <w:lang w:val="en-CA"/>
              </w:rPr>
            </w:pPr>
            <w:r w:rsidRPr="004E4C9D">
              <w:rPr>
                <w:lang w:val="en-CA"/>
              </w:rPr>
              <w:t>Default system code for the Provider Portal.</w:t>
            </w:r>
          </w:p>
        </w:tc>
      </w:tr>
      <w:tr w:rsidR="0044298E" w:rsidRPr="004E4C9D" w14:paraId="01898A6A" w14:textId="77777777" w:rsidTr="004E4C9D">
        <w:trPr>
          <w:trHeight w:val="900"/>
        </w:trPr>
        <w:tc>
          <w:tcPr>
            <w:tcW w:w="3600" w:type="dxa"/>
            <w:noWrap/>
            <w:hideMark/>
          </w:tcPr>
          <w:p w14:paraId="1BE182EF" w14:textId="77777777" w:rsidR="0044298E" w:rsidRPr="004E4C9D" w:rsidRDefault="0044298E" w:rsidP="004E4C9D">
            <w:pPr>
              <w:pStyle w:val="TableBody"/>
              <w:rPr>
                <w:lang w:val="en-CA"/>
              </w:rPr>
            </w:pPr>
            <w:r w:rsidRPr="004E4C9D">
              <w:rPr>
                <w:lang w:val="en-CA"/>
              </w:rPr>
              <w:t>RPUMTrackingEnabled</w:t>
            </w:r>
          </w:p>
        </w:tc>
        <w:tc>
          <w:tcPr>
            <w:tcW w:w="2160" w:type="dxa"/>
            <w:hideMark/>
          </w:tcPr>
          <w:p w14:paraId="3568DDC5"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310AB55" w14:textId="77777777" w:rsidR="0044298E" w:rsidRPr="004E4C9D" w:rsidRDefault="0044298E" w:rsidP="004E4C9D">
            <w:pPr>
              <w:pStyle w:val="TableBody"/>
              <w:rPr>
                <w:lang w:val="en-CA"/>
              </w:rPr>
            </w:pPr>
            <w:r w:rsidRPr="004E4C9D">
              <w:rPr>
                <w:lang w:val="en-CA"/>
              </w:rPr>
              <w:t>When True and UMEnabled is True, the UM Tracking Number feature in the Provider Portal is enabled.</w:t>
            </w:r>
          </w:p>
        </w:tc>
      </w:tr>
      <w:tr w:rsidR="0044298E" w:rsidRPr="004E4C9D" w14:paraId="2771AAC0" w14:textId="77777777" w:rsidTr="004E4C9D">
        <w:trPr>
          <w:trHeight w:val="1200"/>
        </w:trPr>
        <w:tc>
          <w:tcPr>
            <w:tcW w:w="3600" w:type="dxa"/>
            <w:noWrap/>
            <w:hideMark/>
          </w:tcPr>
          <w:p w14:paraId="148FB045" w14:textId="77777777" w:rsidR="0044298E" w:rsidRPr="004E4C9D" w:rsidRDefault="0044298E" w:rsidP="004E4C9D">
            <w:pPr>
              <w:pStyle w:val="TableBody"/>
              <w:rPr>
                <w:lang w:val="en-CA"/>
              </w:rPr>
            </w:pPr>
            <w:r w:rsidRPr="004E4C9D">
              <w:rPr>
                <w:lang w:val="en-CA"/>
              </w:rPr>
              <w:t>RPUseProcedureGroupCodeAsExamType</w:t>
            </w:r>
          </w:p>
        </w:tc>
        <w:tc>
          <w:tcPr>
            <w:tcW w:w="2160" w:type="dxa"/>
            <w:hideMark/>
          </w:tcPr>
          <w:p w14:paraId="6769FD8A"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68307E7F" w14:textId="77777777" w:rsidR="0044298E" w:rsidRPr="004E4C9D" w:rsidRDefault="0044298E" w:rsidP="004E4C9D">
            <w:pPr>
              <w:pStyle w:val="TableBody"/>
              <w:rPr>
                <w:lang w:val="en-CA"/>
              </w:rPr>
            </w:pPr>
            <w:r w:rsidRPr="004E4C9D">
              <w:rPr>
                <w:lang w:val="en-CA"/>
              </w:rPr>
              <w:t>When True, the Provider Portal shows the Procedure Group Code as the Exam Type. When False the Modality Type is used.</w:t>
            </w:r>
          </w:p>
        </w:tc>
      </w:tr>
      <w:tr w:rsidR="0044298E" w:rsidRPr="004E4C9D" w14:paraId="70332873" w14:textId="77777777" w:rsidTr="004E4C9D">
        <w:trPr>
          <w:trHeight w:val="1200"/>
        </w:trPr>
        <w:tc>
          <w:tcPr>
            <w:tcW w:w="3600" w:type="dxa"/>
            <w:noWrap/>
            <w:hideMark/>
          </w:tcPr>
          <w:p w14:paraId="4EB04EB5" w14:textId="77777777" w:rsidR="0044298E" w:rsidRPr="004E4C9D" w:rsidRDefault="0044298E" w:rsidP="004E4C9D">
            <w:pPr>
              <w:pStyle w:val="TableBody"/>
              <w:rPr>
                <w:lang w:val="en-CA"/>
              </w:rPr>
            </w:pPr>
            <w:r w:rsidRPr="004E4C9D">
              <w:rPr>
                <w:lang w:val="en-CA"/>
              </w:rPr>
              <w:t>RPWLMaxRowCountOptionsList</w:t>
            </w:r>
          </w:p>
        </w:tc>
        <w:tc>
          <w:tcPr>
            <w:tcW w:w="2160" w:type="dxa"/>
            <w:hideMark/>
          </w:tcPr>
          <w:p w14:paraId="5CC8501E" w14:textId="77777777" w:rsidR="0044298E" w:rsidRPr="004E4C9D" w:rsidRDefault="0044298E" w:rsidP="004E4C9D">
            <w:pPr>
              <w:pStyle w:val="TableBody"/>
              <w:rPr>
                <w:lang w:val="en-CA"/>
              </w:rPr>
            </w:pPr>
            <w:r w:rsidRPr="004E4C9D">
              <w:rPr>
                <w:lang w:val="en-CA"/>
              </w:rPr>
              <w:t>Value=CSV as String, Default=[0,25,50,100]</w:t>
            </w:r>
          </w:p>
        </w:tc>
        <w:tc>
          <w:tcPr>
            <w:tcW w:w="4320" w:type="dxa"/>
            <w:hideMark/>
          </w:tcPr>
          <w:p w14:paraId="0BB66AFD" w14:textId="77777777" w:rsidR="0044298E" w:rsidRPr="004E4C9D" w:rsidRDefault="0044298E" w:rsidP="004E4C9D">
            <w:pPr>
              <w:pStyle w:val="TableBody"/>
              <w:rPr>
                <w:lang w:val="en-CA"/>
              </w:rPr>
            </w:pPr>
            <w:r w:rsidRPr="004E4C9D">
              <w:rPr>
                <w:lang w:val="en-CA"/>
              </w:rPr>
              <w:t>Comma separated list of max row count options to display per tab. Added in v3.2018.5.6.1 #28717</w:t>
            </w:r>
          </w:p>
        </w:tc>
      </w:tr>
      <w:tr w:rsidR="0044298E" w:rsidRPr="004E4C9D" w14:paraId="41E0D8EF" w14:textId="77777777" w:rsidTr="004E4C9D">
        <w:trPr>
          <w:trHeight w:val="1200"/>
        </w:trPr>
        <w:tc>
          <w:tcPr>
            <w:tcW w:w="3600" w:type="dxa"/>
            <w:noWrap/>
            <w:hideMark/>
          </w:tcPr>
          <w:p w14:paraId="75A3BAFC" w14:textId="77777777" w:rsidR="0044298E" w:rsidRPr="004E4C9D" w:rsidRDefault="0044298E" w:rsidP="004E4C9D">
            <w:pPr>
              <w:pStyle w:val="TableBody"/>
              <w:rPr>
                <w:lang w:val="en-CA"/>
              </w:rPr>
            </w:pPr>
            <w:r w:rsidRPr="004E4C9D">
              <w:rPr>
                <w:lang w:val="en-CA"/>
              </w:rPr>
              <w:t>SAMLCertificateThumbprint</w:t>
            </w:r>
          </w:p>
        </w:tc>
        <w:tc>
          <w:tcPr>
            <w:tcW w:w="2160" w:type="dxa"/>
            <w:hideMark/>
          </w:tcPr>
          <w:p w14:paraId="25495574" w14:textId="77777777" w:rsidR="0044298E" w:rsidRPr="004E4C9D" w:rsidRDefault="0044298E" w:rsidP="004E4C9D">
            <w:pPr>
              <w:pStyle w:val="TableBody"/>
              <w:rPr>
                <w:lang w:val="en-CA"/>
              </w:rPr>
            </w:pPr>
            <w:r w:rsidRPr="004E4C9D">
              <w:rPr>
                <w:lang w:val="en-CA"/>
              </w:rPr>
              <w:t>Value=String, Default=[N/A]</w:t>
            </w:r>
          </w:p>
        </w:tc>
        <w:tc>
          <w:tcPr>
            <w:tcW w:w="4320" w:type="dxa"/>
            <w:hideMark/>
          </w:tcPr>
          <w:p w14:paraId="095FF905" w14:textId="77777777" w:rsidR="0044298E" w:rsidRPr="004E4C9D" w:rsidRDefault="0044298E" w:rsidP="004E4C9D">
            <w:pPr>
              <w:pStyle w:val="TableBody"/>
              <w:rPr>
                <w:lang w:val="en-CA"/>
              </w:rPr>
            </w:pPr>
            <w:r w:rsidRPr="004E4C9D">
              <w:rPr>
                <w:lang w:val="en-CA"/>
              </w:rPr>
              <w:t>Defines the thumbprint identifying the certificate to be used to sign the SAML document. Must be installed on the server. Added in v3.2018.3</w:t>
            </w:r>
          </w:p>
        </w:tc>
      </w:tr>
      <w:tr w:rsidR="0044298E" w:rsidRPr="004E4C9D" w14:paraId="4E7BAA49" w14:textId="77777777" w:rsidTr="004E4C9D">
        <w:trPr>
          <w:trHeight w:val="900"/>
        </w:trPr>
        <w:tc>
          <w:tcPr>
            <w:tcW w:w="3600" w:type="dxa"/>
            <w:noWrap/>
            <w:hideMark/>
          </w:tcPr>
          <w:p w14:paraId="69EF116D" w14:textId="77777777" w:rsidR="0044298E" w:rsidRPr="004E4C9D" w:rsidRDefault="0044298E" w:rsidP="004E4C9D">
            <w:pPr>
              <w:pStyle w:val="TableBody"/>
              <w:rPr>
                <w:lang w:val="en-CA"/>
              </w:rPr>
            </w:pPr>
            <w:r w:rsidRPr="004E4C9D">
              <w:rPr>
                <w:lang w:val="en-CA"/>
              </w:rPr>
              <w:t>SAMLDomain</w:t>
            </w:r>
          </w:p>
        </w:tc>
        <w:tc>
          <w:tcPr>
            <w:tcW w:w="2160" w:type="dxa"/>
            <w:hideMark/>
          </w:tcPr>
          <w:p w14:paraId="137C832D" w14:textId="77777777" w:rsidR="0044298E" w:rsidRPr="004E4C9D" w:rsidRDefault="0044298E" w:rsidP="004E4C9D">
            <w:pPr>
              <w:pStyle w:val="TableBody"/>
              <w:rPr>
                <w:lang w:val="en-CA"/>
              </w:rPr>
            </w:pPr>
            <w:r w:rsidRPr="004E4C9D">
              <w:rPr>
                <w:lang w:val="en-CA"/>
              </w:rPr>
              <w:t>Value=String, Default=[eRAD]</w:t>
            </w:r>
          </w:p>
        </w:tc>
        <w:tc>
          <w:tcPr>
            <w:tcW w:w="4320" w:type="dxa"/>
            <w:hideMark/>
          </w:tcPr>
          <w:p w14:paraId="2AC12380" w14:textId="77777777" w:rsidR="0044298E" w:rsidRPr="004E4C9D" w:rsidRDefault="0044298E" w:rsidP="004E4C9D">
            <w:pPr>
              <w:pStyle w:val="TableBody"/>
              <w:rPr>
                <w:lang w:val="en-CA"/>
              </w:rPr>
            </w:pPr>
            <w:r w:rsidRPr="004E4C9D">
              <w:rPr>
                <w:lang w:val="en-CA"/>
              </w:rPr>
              <w:t>Defines the domain for which the SAML token is authored. Added in v3.2018.3</w:t>
            </w:r>
          </w:p>
        </w:tc>
      </w:tr>
      <w:tr w:rsidR="0044298E" w:rsidRPr="004E4C9D" w14:paraId="752B1F09" w14:textId="77777777" w:rsidTr="004E4C9D">
        <w:trPr>
          <w:trHeight w:val="600"/>
        </w:trPr>
        <w:tc>
          <w:tcPr>
            <w:tcW w:w="3600" w:type="dxa"/>
            <w:noWrap/>
            <w:hideMark/>
          </w:tcPr>
          <w:p w14:paraId="7940829D" w14:textId="77777777" w:rsidR="0044298E" w:rsidRPr="004E4C9D" w:rsidRDefault="0044298E" w:rsidP="004E4C9D">
            <w:pPr>
              <w:pStyle w:val="TableBody"/>
              <w:rPr>
                <w:lang w:val="en-CA"/>
              </w:rPr>
            </w:pPr>
            <w:r w:rsidRPr="004E4C9D">
              <w:rPr>
                <w:lang w:val="en-CA"/>
              </w:rPr>
              <w:t>SAMLIssuer</w:t>
            </w:r>
          </w:p>
        </w:tc>
        <w:tc>
          <w:tcPr>
            <w:tcW w:w="2160" w:type="dxa"/>
            <w:hideMark/>
          </w:tcPr>
          <w:p w14:paraId="3ADFC7E8" w14:textId="77777777" w:rsidR="0044298E" w:rsidRPr="004E4C9D" w:rsidRDefault="0044298E" w:rsidP="004E4C9D">
            <w:pPr>
              <w:pStyle w:val="TableBody"/>
              <w:rPr>
                <w:lang w:val="en-CA"/>
              </w:rPr>
            </w:pPr>
            <w:r w:rsidRPr="004E4C9D">
              <w:rPr>
                <w:lang w:val="en-CA"/>
              </w:rPr>
              <w:t>Value=String, Default=[eRAD RIS]</w:t>
            </w:r>
          </w:p>
        </w:tc>
        <w:tc>
          <w:tcPr>
            <w:tcW w:w="4320" w:type="dxa"/>
            <w:hideMark/>
          </w:tcPr>
          <w:p w14:paraId="3604E753" w14:textId="77777777" w:rsidR="0044298E" w:rsidRPr="004E4C9D" w:rsidRDefault="0044298E" w:rsidP="004E4C9D">
            <w:pPr>
              <w:pStyle w:val="TableBody"/>
              <w:rPr>
                <w:lang w:val="en-CA"/>
              </w:rPr>
            </w:pPr>
            <w:r w:rsidRPr="004E4C9D">
              <w:rPr>
                <w:lang w:val="en-CA"/>
              </w:rPr>
              <w:t>Defines the the issuer that authored the SAML token. Added in v3.2018.3</w:t>
            </w:r>
          </w:p>
        </w:tc>
      </w:tr>
      <w:tr w:rsidR="0044298E" w:rsidRPr="004E4C9D" w14:paraId="71DCAED6" w14:textId="77777777" w:rsidTr="004E4C9D">
        <w:trPr>
          <w:trHeight w:val="900"/>
        </w:trPr>
        <w:tc>
          <w:tcPr>
            <w:tcW w:w="3600" w:type="dxa"/>
            <w:noWrap/>
            <w:hideMark/>
          </w:tcPr>
          <w:p w14:paraId="12528BD7" w14:textId="77777777" w:rsidR="0044298E" w:rsidRPr="004E4C9D" w:rsidRDefault="0044298E" w:rsidP="004E4C9D">
            <w:pPr>
              <w:pStyle w:val="TableBody"/>
              <w:rPr>
                <w:lang w:val="en-CA"/>
              </w:rPr>
            </w:pPr>
            <w:r w:rsidRPr="004E4C9D">
              <w:rPr>
                <w:lang w:val="en-CA"/>
              </w:rPr>
              <w:t>SAMLLifePeriod</w:t>
            </w:r>
          </w:p>
        </w:tc>
        <w:tc>
          <w:tcPr>
            <w:tcW w:w="2160" w:type="dxa"/>
            <w:hideMark/>
          </w:tcPr>
          <w:p w14:paraId="03CB7C6B" w14:textId="77777777" w:rsidR="0044298E" w:rsidRPr="004E4C9D" w:rsidRDefault="0044298E" w:rsidP="004E4C9D">
            <w:pPr>
              <w:pStyle w:val="TableBody"/>
              <w:rPr>
                <w:lang w:val="en-CA"/>
              </w:rPr>
            </w:pPr>
            <w:r w:rsidRPr="004E4C9D">
              <w:rPr>
                <w:lang w:val="en-CA"/>
              </w:rPr>
              <w:t>Value=Hours as Integer, Default=[24]</w:t>
            </w:r>
          </w:p>
        </w:tc>
        <w:tc>
          <w:tcPr>
            <w:tcW w:w="4320" w:type="dxa"/>
            <w:hideMark/>
          </w:tcPr>
          <w:p w14:paraId="3070C906" w14:textId="77777777" w:rsidR="0044298E" w:rsidRPr="004E4C9D" w:rsidRDefault="0044298E" w:rsidP="004E4C9D">
            <w:pPr>
              <w:pStyle w:val="TableBody"/>
              <w:rPr>
                <w:lang w:val="en-CA"/>
              </w:rPr>
            </w:pPr>
            <w:r w:rsidRPr="004E4C9D">
              <w:rPr>
                <w:lang w:val="en-CA"/>
              </w:rPr>
              <w:t>Defines how long the SAML token is valid for. Added in v3.2018.3</w:t>
            </w:r>
          </w:p>
        </w:tc>
      </w:tr>
      <w:tr w:rsidR="0044298E" w:rsidRPr="004E4C9D" w14:paraId="3689F957" w14:textId="77777777" w:rsidTr="004E4C9D">
        <w:trPr>
          <w:trHeight w:val="1800"/>
        </w:trPr>
        <w:tc>
          <w:tcPr>
            <w:tcW w:w="3600" w:type="dxa"/>
            <w:noWrap/>
            <w:hideMark/>
          </w:tcPr>
          <w:p w14:paraId="3A2C48C5" w14:textId="77777777" w:rsidR="0044298E" w:rsidRPr="004E4C9D" w:rsidRDefault="0044298E" w:rsidP="004E4C9D">
            <w:pPr>
              <w:pStyle w:val="TableBody"/>
              <w:rPr>
                <w:lang w:val="en-CA"/>
              </w:rPr>
            </w:pPr>
            <w:r w:rsidRPr="004E4C9D">
              <w:rPr>
                <w:lang w:val="en-CA"/>
              </w:rPr>
              <w:t>ScanDocumentArchiveCurrentLocation</w:t>
            </w:r>
          </w:p>
        </w:tc>
        <w:tc>
          <w:tcPr>
            <w:tcW w:w="2160" w:type="dxa"/>
            <w:hideMark/>
          </w:tcPr>
          <w:p w14:paraId="4FF07F50" w14:textId="77777777" w:rsidR="0044298E" w:rsidRPr="004E4C9D" w:rsidRDefault="0044298E" w:rsidP="004E4C9D">
            <w:pPr>
              <w:pStyle w:val="TableBody"/>
              <w:rPr>
                <w:lang w:val="en-CA"/>
              </w:rPr>
            </w:pPr>
            <w:r w:rsidRPr="004E4C9D">
              <w:rPr>
                <w:lang w:val="en-CA"/>
              </w:rPr>
              <w:t>Value=Active "Path" as String [from ScanDocumentArchiveLcation lookup table], Default=Blank</w:t>
            </w:r>
          </w:p>
        </w:tc>
        <w:tc>
          <w:tcPr>
            <w:tcW w:w="4320" w:type="dxa"/>
            <w:hideMark/>
          </w:tcPr>
          <w:p w14:paraId="5851006B" w14:textId="77777777" w:rsidR="0044298E" w:rsidRPr="004E4C9D" w:rsidRDefault="0044298E" w:rsidP="004E4C9D">
            <w:pPr>
              <w:pStyle w:val="TableBody"/>
              <w:rPr>
                <w:lang w:val="en-CA"/>
              </w:rPr>
            </w:pPr>
            <w:r w:rsidRPr="004E4C9D">
              <w:rPr>
                <w:lang w:val="en-CA"/>
              </w:rPr>
              <w:t>Target folder location for scanned documents being moved by the archive process. Note: An active "Path", not "Code". Added in v3.2016.3 #6104</w:t>
            </w:r>
          </w:p>
        </w:tc>
      </w:tr>
      <w:tr w:rsidR="0044298E" w:rsidRPr="004E4C9D" w14:paraId="349BB0B9" w14:textId="77777777" w:rsidTr="004E4C9D">
        <w:trPr>
          <w:trHeight w:val="1800"/>
        </w:trPr>
        <w:tc>
          <w:tcPr>
            <w:tcW w:w="3600" w:type="dxa"/>
            <w:noWrap/>
            <w:hideMark/>
          </w:tcPr>
          <w:p w14:paraId="662F4ABB" w14:textId="77777777" w:rsidR="0044298E" w:rsidRPr="004E4C9D" w:rsidRDefault="0044298E" w:rsidP="004E4C9D">
            <w:pPr>
              <w:pStyle w:val="TableBody"/>
              <w:rPr>
                <w:lang w:val="en-CA"/>
              </w:rPr>
            </w:pPr>
            <w:r w:rsidRPr="004E4C9D">
              <w:rPr>
                <w:lang w:val="en-CA"/>
              </w:rPr>
              <w:t>ScanDocumentArchiveDaysOfTheWeek</w:t>
            </w:r>
          </w:p>
        </w:tc>
        <w:tc>
          <w:tcPr>
            <w:tcW w:w="2160" w:type="dxa"/>
            <w:hideMark/>
          </w:tcPr>
          <w:p w14:paraId="3F52D6C1" w14:textId="77777777" w:rsidR="0044298E" w:rsidRPr="004E4C9D" w:rsidRDefault="0044298E" w:rsidP="004E4C9D">
            <w:pPr>
              <w:pStyle w:val="TableBody"/>
              <w:rPr>
                <w:lang w:val="en-CA"/>
              </w:rPr>
            </w:pPr>
            <w:r w:rsidRPr="004E4C9D">
              <w:rPr>
                <w:lang w:val="en-CA"/>
              </w:rPr>
              <w:t>Value=CSV as String [0=Sunday|1=Monday|…|</w:t>
            </w:r>
            <w:r w:rsidRPr="004E4C9D">
              <w:rPr>
                <w:lang w:val="en-CA"/>
              </w:rPr>
              <w:lastRenderedPageBreak/>
              <w:t>6=Saturday], Default=[0,1,2,3,4,5,6]</w:t>
            </w:r>
          </w:p>
        </w:tc>
        <w:tc>
          <w:tcPr>
            <w:tcW w:w="4320" w:type="dxa"/>
            <w:hideMark/>
          </w:tcPr>
          <w:p w14:paraId="68057663" w14:textId="77777777" w:rsidR="0044298E" w:rsidRPr="004E4C9D" w:rsidRDefault="0044298E" w:rsidP="004E4C9D">
            <w:pPr>
              <w:pStyle w:val="TableBody"/>
              <w:rPr>
                <w:lang w:val="en-CA"/>
              </w:rPr>
            </w:pPr>
            <w:r w:rsidRPr="004E4C9D">
              <w:rPr>
                <w:lang w:val="en-CA"/>
              </w:rPr>
              <w:t>Comma separated list of days that the scan archive process will wake up to see if there is work. For example, a value of 0,1,2,4,5,6 means that the process will run every day of the week except Wednesday.</w:t>
            </w:r>
          </w:p>
        </w:tc>
      </w:tr>
      <w:tr w:rsidR="0044298E" w:rsidRPr="004E4C9D" w14:paraId="2AE8FFD5" w14:textId="77777777" w:rsidTr="004E4C9D">
        <w:trPr>
          <w:trHeight w:val="2700"/>
        </w:trPr>
        <w:tc>
          <w:tcPr>
            <w:tcW w:w="3600" w:type="dxa"/>
            <w:noWrap/>
            <w:hideMark/>
          </w:tcPr>
          <w:p w14:paraId="53D76D3E" w14:textId="77777777" w:rsidR="0044298E" w:rsidRPr="004E4C9D" w:rsidRDefault="0044298E" w:rsidP="004E4C9D">
            <w:pPr>
              <w:pStyle w:val="TableBody"/>
              <w:rPr>
                <w:lang w:val="en-CA"/>
              </w:rPr>
            </w:pPr>
            <w:r w:rsidRPr="004E4C9D">
              <w:rPr>
                <w:lang w:val="en-CA"/>
              </w:rPr>
              <w:t>ScanDocumentArchiveLocationExistsTimeout</w:t>
            </w:r>
          </w:p>
        </w:tc>
        <w:tc>
          <w:tcPr>
            <w:tcW w:w="2160" w:type="dxa"/>
            <w:hideMark/>
          </w:tcPr>
          <w:p w14:paraId="0A86BAAB" w14:textId="77777777" w:rsidR="0044298E" w:rsidRPr="004E4C9D" w:rsidRDefault="0044298E" w:rsidP="004E4C9D">
            <w:pPr>
              <w:pStyle w:val="TableBody"/>
              <w:rPr>
                <w:lang w:val="en-CA"/>
              </w:rPr>
            </w:pPr>
            <w:r w:rsidRPr="004E4C9D">
              <w:rPr>
                <w:lang w:val="en-CA"/>
              </w:rPr>
              <w:t>Value=Milliseconds as Integer, Default=[1500]</w:t>
            </w:r>
          </w:p>
        </w:tc>
        <w:tc>
          <w:tcPr>
            <w:tcW w:w="4320" w:type="dxa"/>
            <w:hideMark/>
          </w:tcPr>
          <w:p w14:paraId="6DB3EF1C" w14:textId="77777777" w:rsidR="0044298E" w:rsidRPr="004E4C9D" w:rsidRDefault="0044298E" w:rsidP="004E4C9D">
            <w:pPr>
              <w:pStyle w:val="TableBody"/>
              <w:rPr>
                <w:lang w:val="en-CA"/>
              </w:rPr>
            </w:pPr>
            <w:r w:rsidRPr="004E4C9D">
              <w:rPr>
                <w:lang w:val="en-CA"/>
              </w:rPr>
              <w:t>Number of milliseconds before timing out when attempting to verify the ScanDocumentArchiveCurrentLocation is accessible. When [0], RIS will wait indefinitely. Added in v3.2021.2.1 #28664</w:t>
            </w:r>
          </w:p>
        </w:tc>
      </w:tr>
      <w:tr w:rsidR="0044298E" w:rsidRPr="004E4C9D" w14:paraId="5E8960F8" w14:textId="77777777" w:rsidTr="004E4C9D">
        <w:trPr>
          <w:trHeight w:val="900"/>
        </w:trPr>
        <w:tc>
          <w:tcPr>
            <w:tcW w:w="3600" w:type="dxa"/>
            <w:noWrap/>
            <w:hideMark/>
          </w:tcPr>
          <w:p w14:paraId="47AB4F31" w14:textId="77777777" w:rsidR="0044298E" w:rsidRPr="004E4C9D" w:rsidRDefault="0044298E" w:rsidP="004E4C9D">
            <w:pPr>
              <w:pStyle w:val="TableBody"/>
              <w:rPr>
                <w:lang w:val="en-CA"/>
              </w:rPr>
            </w:pPr>
            <w:r w:rsidRPr="004E4C9D">
              <w:rPr>
                <w:lang w:val="en-CA"/>
              </w:rPr>
              <w:t>ScanDocumentArchiveMaxThreads</w:t>
            </w:r>
          </w:p>
        </w:tc>
        <w:tc>
          <w:tcPr>
            <w:tcW w:w="2160" w:type="dxa"/>
            <w:hideMark/>
          </w:tcPr>
          <w:p w14:paraId="1209E937" w14:textId="77777777" w:rsidR="0044298E" w:rsidRPr="004E4C9D" w:rsidRDefault="0044298E" w:rsidP="004E4C9D">
            <w:pPr>
              <w:pStyle w:val="TableBody"/>
              <w:rPr>
                <w:lang w:val="en-CA"/>
              </w:rPr>
            </w:pPr>
            <w:r w:rsidRPr="004E4C9D">
              <w:rPr>
                <w:lang w:val="en-CA"/>
              </w:rPr>
              <w:t>Value=Integer, Default=[6]</w:t>
            </w:r>
          </w:p>
        </w:tc>
        <w:tc>
          <w:tcPr>
            <w:tcW w:w="4320" w:type="dxa"/>
            <w:hideMark/>
          </w:tcPr>
          <w:p w14:paraId="2144915D" w14:textId="77777777" w:rsidR="0044298E" w:rsidRPr="004E4C9D" w:rsidRDefault="0044298E" w:rsidP="004E4C9D">
            <w:pPr>
              <w:pStyle w:val="TableBody"/>
              <w:rPr>
                <w:lang w:val="en-CA"/>
              </w:rPr>
            </w:pPr>
            <w:r w:rsidRPr="004E4C9D">
              <w:rPr>
                <w:lang w:val="en-CA"/>
              </w:rPr>
              <w:t>Maximum number of threads the scan document archive process can use within one process.</w:t>
            </w:r>
          </w:p>
        </w:tc>
      </w:tr>
      <w:tr w:rsidR="0044298E" w:rsidRPr="004E4C9D" w14:paraId="45B565AF" w14:textId="77777777" w:rsidTr="004E4C9D">
        <w:trPr>
          <w:trHeight w:val="900"/>
        </w:trPr>
        <w:tc>
          <w:tcPr>
            <w:tcW w:w="3600" w:type="dxa"/>
            <w:noWrap/>
            <w:hideMark/>
          </w:tcPr>
          <w:p w14:paraId="5759EF2C" w14:textId="77777777" w:rsidR="0044298E" w:rsidRPr="004E4C9D" w:rsidRDefault="0044298E" w:rsidP="004E4C9D">
            <w:pPr>
              <w:pStyle w:val="TableBody"/>
              <w:rPr>
                <w:lang w:val="en-CA"/>
              </w:rPr>
            </w:pPr>
            <w:r w:rsidRPr="004E4C9D">
              <w:rPr>
                <w:lang w:val="en-CA"/>
              </w:rPr>
              <w:t>ScanDocumentArchiveServerNames</w:t>
            </w:r>
          </w:p>
        </w:tc>
        <w:tc>
          <w:tcPr>
            <w:tcW w:w="2160" w:type="dxa"/>
            <w:hideMark/>
          </w:tcPr>
          <w:p w14:paraId="30394619"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20430221" w14:textId="77777777" w:rsidR="0044298E" w:rsidRPr="004E4C9D" w:rsidRDefault="0044298E" w:rsidP="004E4C9D">
            <w:pPr>
              <w:pStyle w:val="TableBody"/>
              <w:rPr>
                <w:lang w:val="en-CA"/>
              </w:rPr>
            </w:pPr>
            <w:r w:rsidRPr="004E4C9D">
              <w:rPr>
                <w:lang w:val="en-CA"/>
              </w:rPr>
              <w:t>Comma separated list of server names that are allowed to run the archive service.</w:t>
            </w:r>
          </w:p>
        </w:tc>
      </w:tr>
      <w:tr w:rsidR="0044298E" w:rsidRPr="004E4C9D" w14:paraId="7B55F379" w14:textId="77777777" w:rsidTr="004E4C9D">
        <w:trPr>
          <w:trHeight w:val="1200"/>
        </w:trPr>
        <w:tc>
          <w:tcPr>
            <w:tcW w:w="3600" w:type="dxa"/>
            <w:noWrap/>
            <w:hideMark/>
          </w:tcPr>
          <w:p w14:paraId="5B0ABF2B" w14:textId="77777777" w:rsidR="0044298E" w:rsidRPr="004E4C9D" w:rsidRDefault="0044298E" w:rsidP="004E4C9D">
            <w:pPr>
              <w:pStyle w:val="TableBody"/>
              <w:rPr>
                <w:lang w:val="en-CA"/>
              </w:rPr>
            </w:pPr>
            <w:r w:rsidRPr="004E4C9D">
              <w:rPr>
                <w:lang w:val="en-CA"/>
              </w:rPr>
              <w:t>ScanDocumentArchiveStartTime</w:t>
            </w:r>
          </w:p>
        </w:tc>
        <w:tc>
          <w:tcPr>
            <w:tcW w:w="2160" w:type="dxa"/>
            <w:hideMark/>
          </w:tcPr>
          <w:p w14:paraId="4654B13B" w14:textId="77777777" w:rsidR="0044298E" w:rsidRPr="004E4C9D" w:rsidRDefault="0044298E" w:rsidP="004E4C9D">
            <w:pPr>
              <w:pStyle w:val="TableBody"/>
              <w:rPr>
                <w:lang w:val="en-CA"/>
              </w:rPr>
            </w:pPr>
            <w:r w:rsidRPr="004E4C9D">
              <w:rPr>
                <w:lang w:val="en-CA"/>
              </w:rPr>
              <w:t>Value=Time [24 hour hh:mi format], Default=Blank</w:t>
            </w:r>
          </w:p>
        </w:tc>
        <w:tc>
          <w:tcPr>
            <w:tcW w:w="4320" w:type="dxa"/>
            <w:hideMark/>
          </w:tcPr>
          <w:p w14:paraId="3A2011C1" w14:textId="77777777" w:rsidR="0044298E" w:rsidRPr="004E4C9D" w:rsidRDefault="0044298E" w:rsidP="004E4C9D">
            <w:pPr>
              <w:pStyle w:val="TableBody"/>
              <w:rPr>
                <w:lang w:val="en-CA"/>
              </w:rPr>
            </w:pPr>
            <w:r w:rsidRPr="004E4C9D">
              <w:rPr>
                <w:lang w:val="en-CA"/>
              </w:rPr>
              <w:t>Wake time for the scan document archive process.</w:t>
            </w:r>
          </w:p>
        </w:tc>
      </w:tr>
      <w:tr w:rsidR="0044298E" w:rsidRPr="004E4C9D" w14:paraId="3B6C2160" w14:textId="77777777" w:rsidTr="004E4C9D">
        <w:trPr>
          <w:trHeight w:val="1500"/>
        </w:trPr>
        <w:tc>
          <w:tcPr>
            <w:tcW w:w="3600" w:type="dxa"/>
            <w:noWrap/>
            <w:hideMark/>
          </w:tcPr>
          <w:p w14:paraId="2B6A6B69" w14:textId="77777777" w:rsidR="0044298E" w:rsidRPr="004E4C9D" w:rsidRDefault="0044298E" w:rsidP="004E4C9D">
            <w:pPr>
              <w:pStyle w:val="TableBody"/>
              <w:rPr>
                <w:lang w:val="en-CA"/>
              </w:rPr>
            </w:pPr>
            <w:r w:rsidRPr="004E4C9D">
              <w:rPr>
                <w:lang w:val="en-CA"/>
              </w:rPr>
              <w:t>ScanDocumentArchiveStopTime</w:t>
            </w:r>
          </w:p>
        </w:tc>
        <w:tc>
          <w:tcPr>
            <w:tcW w:w="2160" w:type="dxa"/>
            <w:hideMark/>
          </w:tcPr>
          <w:p w14:paraId="2CA757C3" w14:textId="77777777" w:rsidR="0044298E" w:rsidRPr="004E4C9D" w:rsidRDefault="0044298E" w:rsidP="004E4C9D">
            <w:pPr>
              <w:pStyle w:val="TableBody"/>
              <w:rPr>
                <w:lang w:val="en-CA"/>
              </w:rPr>
            </w:pPr>
            <w:r w:rsidRPr="004E4C9D">
              <w:rPr>
                <w:lang w:val="en-CA"/>
              </w:rPr>
              <w:t>Value=Time [24 hour hh:mi format], Default=Blank</w:t>
            </w:r>
          </w:p>
        </w:tc>
        <w:tc>
          <w:tcPr>
            <w:tcW w:w="4320" w:type="dxa"/>
            <w:hideMark/>
          </w:tcPr>
          <w:p w14:paraId="2ADEABA8" w14:textId="77777777" w:rsidR="0044298E" w:rsidRPr="004E4C9D" w:rsidRDefault="0044298E" w:rsidP="004E4C9D">
            <w:pPr>
              <w:pStyle w:val="TableBody"/>
              <w:rPr>
                <w:lang w:val="en-CA"/>
              </w:rPr>
            </w:pPr>
            <w:r w:rsidRPr="004E4C9D">
              <w:rPr>
                <w:lang w:val="en-CA"/>
              </w:rPr>
              <w:t>Stop time for the scan document archive process. When less than ScanDocumentArchiveStartTime, the archive process will continue through the next day until the time is reached.</w:t>
            </w:r>
          </w:p>
        </w:tc>
      </w:tr>
      <w:tr w:rsidR="0044298E" w:rsidRPr="004E4C9D" w14:paraId="2C89789E" w14:textId="77777777" w:rsidTr="004E4C9D">
        <w:trPr>
          <w:trHeight w:val="1800"/>
        </w:trPr>
        <w:tc>
          <w:tcPr>
            <w:tcW w:w="3600" w:type="dxa"/>
            <w:noWrap/>
            <w:hideMark/>
          </w:tcPr>
          <w:p w14:paraId="3E493572" w14:textId="77777777" w:rsidR="0044298E" w:rsidRPr="004E4C9D" w:rsidRDefault="0044298E" w:rsidP="004E4C9D">
            <w:pPr>
              <w:pStyle w:val="TableBody"/>
              <w:rPr>
                <w:lang w:val="en-CA"/>
              </w:rPr>
            </w:pPr>
            <w:r w:rsidRPr="004E4C9D">
              <w:rPr>
                <w:lang w:val="en-CA"/>
              </w:rPr>
              <w:t>ScanDocumentArchivingInRealtime</w:t>
            </w:r>
          </w:p>
        </w:tc>
        <w:tc>
          <w:tcPr>
            <w:tcW w:w="2160" w:type="dxa"/>
            <w:hideMark/>
          </w:tcPr>
          <w:p w14:paraId="19941A87"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61CA64CA" w14:textId="77777777" w:rsidR="0044298E" w:rsidRPr="004E4C9D" w:rsidRDefault="0044298E" w:rsidP="004E4C9D">
            <w:pPr>
              <w:pStyle w:val="TableBody"/>
              <w:rPr>
                <w:lang w:val="en-CA"/>
              </w:rPr>
            </w:pPr>
            <w:r w:rsidRPr="004E4C9D">
              <w:rPr>
                <w:lang w:val="en-CA"/>
              </w:rPr>
              <w:t>When [True], real-time archiving of scan documents is enabled and scan document pages are written directly to the current archive location instead of to the database. Added in v3.2018.5.3 #26710</w:t>
            </w:r>
          </w:p>
        </w:tc>
      </w:tr>
      <w:tr w:rsidR="0044298E" w:rsidRPr="004E4C9D" w14:paraId="02C3E1CE" w14:textId="77777777" w:rsidTr="004E4C9D">
        <w:trPr>
          <w:trHeight w:val="1800"/>
        </w:trPr>
        <w:tc>
          <w:tcPr>
            <w:tcW w:w="3600" w:type="dxa"/>
            <w:noWrap/>
            <w:hideMark/>
          </w:tcPr>
          <w:p w14:paraId="30E51A12" w14:textId="77777777" w:rsidR="0044298E" w:rsidRPr="004E4C9D" w:rsidRDefault="0044298E" w:rsidP="004E4C9D">
            <w:pPr>
              <w:pStyle w:val="TableBody"/>
              <w:rPr>
                <w:lang w:val="en-CA"/>
              </w:rPr>
            </w:pPr>
            <w:r w:rsidRPr="004E4C9D">
              <w:rPr>
                <w:lang w:val="en-CA"/>
              </w:rPr>
              <w:t>ScanDocumentMaxSizeInDB</w:t>
            </w:r>
          </w:p>
        </w:tc>
        <w:tc>
          <w:tcPr>
            <w:tcW w:w="2160" w:type="dxa"/>
            <w:hideMark/>
          </w:tcPr>
          <w:p w14:paraId="6025E1C1" w14:textId="77777777" w:rsidR="0044298E" w:rsidRPr="004E4C9D" w:rsidRDefault="0044298E" w:rsidP="004E4C9D">
            <w:pPr>
              <w:pStyle w:val="TableBody"/>
              <w:rPr>
                <w:lang w:val="en-CA"/>
              </w:rPr>
            </w:pPr>
            <w:r w:rsidRPr="004E4C9D">
              <w:rPr>
                <w:lang w:val="en-CA"/>
              </w:rPr>
              <w:t>Value=Integer, Default=[2147483647]</w:t>
            </w:r>
          </w:p>
        </w:tc>
        <w:tc>
          <w:tcPr>
            <w:tcW w:w="4320" w:type="dxa"/>
            <w:hideMark/>
          </w:tcPr>
          <w:p w14:paraId="28529250" w14:textId="77777777" w:rsidR="0044298E" w:rsidRPr="004E4C9D" w:rsidRDefault="0044298E" w:rsidP="004E4C9D">
            <w:pPr>
              <w:pStyle w:val="TableBody"/>
              <w:rPr>
                <w:lang w:val="en-CA"/>
              </w:rPr>
            </w:pPr>
            <w:r w:rsidRPr="004E4C9D">
              <w:rPr>
                <w:lang w:val="en-CA"/>
              </w:rPr>
              <w:t>Maximum size in GB that the system will persist scans documents directly in the db. When this value is exceeded the archive process will begin (at its next run time interval) to move scan documents to the archive.</w:t>
            </w:r>
          </w:p>
        </w:tc>
      </w:tr>
      <w:tr w:rsidR="0044298E" w:rsidRPr="004E4C9D" w14:paraId="3D186D03" w14:textId="77777777" w:rsidTr="004E4C9D">
        <w:trPr>
          <w:trHeight w:val="1500"/>
        </w:trPr>
        <w:tc>
          <w:tcPr>
            <w:tcW w:w="3600" w:type="dxa"/>
            <w:noWrap/>
            <w:hideMark/>
          </w:tcPr>
          <w:p w14:paraId="2FBA4E0A" w14:textId="77777777" w:rsidR="0044298E" w:rsidRPr="004E4C9D" w:rsidRDefault="0044298E" w:rsidP="004E4C9D">
            <w:pPr>
              <w:pStyle w:val="TableBody"/>
              <w:rPr>
                <w:lang w:val="en-CA"/>
              </w:rPr>
            </w:pPr>
            <w:r w:rsidRPr="004E4C9D">
              <w:rPr>
                <w:lang w:val="en-CA"/>
              </w:rPr>
              <w:t>ScanDocumentMinSizeInDB</w:t>
            </w:r>
          </w:p>
        </w:tc>
        <w:tc>
          <w:tcPr>
            <w:tcW w:w="2160" w:type="dxa"/>
            <w:hideMark/>
          </w:tcPr>
          <w:p w14:paraId="1950A3F0" w14:textId="77777777" w:rsidR="0044298E" w:rsidRPr="004E4C9D" w:rsidRDefault="0044298E" w:rsidP="004E4C9D">
            <w:pPr>
              <w:pStyle w:val="TableBody"/>
              <w:rPr>
                <w:lang w:val="en-CA"/>
              </w:rPr>
            </w:pPr>
            <w:r w:rsidRPr="004E4C9D">
              <w:rPr>
                <w:lang w:val="en-CA"/>
              </w:rPr>
              <w:t>Value=Integer, Default=[2147483647]</w:t>
            </w:r>
          </w:p>
        </w:tc>
        <w:tc>
          <w:tcPr>
            <w:tcW w:w="4320" w:type="dxa"/>
            <w:hideMark/>
          </w:tcPr>
          <w:p w14:paraId="45ADF18C" w14:textId="77777777" w:rsidR="0044298E" w:rsidRPr="004E4C9D" w:rsidRDefault="0044298E" w:rsidP="004E4C9D">
            <w:pPr>
              <w:pStyle w:val="TableBody"/>
              <w:rPr>
                <w:lang w:val="en-CA"/>
              </w:rPr>
            </w:pPr>
            <w:r w:rsidRPr="004E4C9D">
              <w:rPr>
                <w:lang w:val="en-CA"/>
              </w:rPr>
              <w:t>When scan document archiving is ini</w:t>
            </w:r>
            <w:r w:rsidRPr="004E4C9D">
              <w:rPr>
                <w:lang w:val="en-CA"/>
              </w:rPr>
              <w:lastRenderedPageBreak/>
              <w:t>tiated, it will continue until the total size of all scans persisted in the database is reduced to below this threshold.</w:t>
            </w:r>
          </w:p>
        </w:tc>
      </w:tr>
      <w:tr w:rsidR="0044298E" w:rsidRPr="004E4C9D" w14:paraId="114A1F8E" w14:textId="77777777" w:rsidTr="004E4C9D">
        <w:trPr>
          <w:trHeight w:val="1500"/>
        </w:trPr>
        <w:tc>
          <w:tcPr>
            <w:tcW w:w="3600" w:type="dxa"/>
            <w:noWrap/>
            <w:hideMark/>
          </w:tcPr>
          <w:p w14:paraId="6D1AEE2B" w14:textId="77777777" w:rsidR="0044298E" w:rsidRPr="004E4C9D" w:rsidRDefault="0044298E" w:rsidP="004E4C9D">
            <w:pPr>
              <w:pStyle w:val="TableBody"/>
              <w:rPr>
                <w:lang w:val="en-CA"/>
              </w:rPr>
            </w:pPr>
            <w:r w:rsidRPr="004E4C9D">
              <w:rPr>
                <w:lang w:val="en-CA"/>
              </w:rPr>
              <w:t>ScheduleAfternoonTimeofDay</w:t>
            </w:r>
          </w:p>
        </w:tc>
        <w:tc>
          <w:tcPr>
            <w:tcW w:w="2160" w:type="dxa"/>
            <w:hideMark/>
          </w:tcPr>
          <w:p w14:paraId="3D2FDEE8" w14:textId="77777777" w:rsidR="0044298E" w:rsidRPr="004E4C9D" w:rsidRDefault="0044298E" w:rsidP="004E4C9D">
            <w:pPr>
              <w:pStyle w:val="TableBody"/>
              <w:rPr>
                <w:lang w:val="en-CA"/>
              </w:rPr>
            </w:pPr>
            <w:r w:rsidRPr="004E4C9D">
              <w:rPr>
                <w:lang w:val="en-CA"/>
              </w:rPr>
              <w:t xml:space="preserve">Value=Time as String [where p.m. times are </w:t>
            </w:r>
            <w:r w:rsidRPr="004E4C9D">
              <w:rPr>
                <w:rFonts w:ascii="Arial" w:hAnsi="Arial" w:cs="Arial"/>
                <w:lang w:val="en-CA"/>
              </w:rPr>
              <w:t>≥</w:t>
            </w:r>
            <w:r w:rsidRPr="004E4C9D">
              <w:rPr>
                <w:lang w:val="en-CA"/>
              </w:rPr>
              <w:t xml:space="preserve"> 12 or preceded with P], Default=[13:00:00]</w:t>
            </w:r>
          </w:p>
        </w:tc>
        <w:tc>
          <w:tcPr>
            <w:tcW w:w="4320" w:type="dxa"/>
            <w:hideMark/>
          </w:tcPr>
          <w:p w14:paraId="70874AB6" w14:textId="77777777" w:rsidR="0044298E" w:rsidRPr="004E4C9D" w:rsidRDefault="0044298E" w:rsidP="004E4C9D">
            <w:pPr>
              <w:pStyle w:val="TableBody"/>
              <w:rPr>
                <w:lang w:val="en-CA"/>
              </w:rPr>
            </w:pPr>
            <w:r w:rsidRPr="004E4C9D">
              <w:rPr>
                <w:lang w:val="en-CA"/>
              </w:rPr>
              <w:t>Time boundary for "Afternoon". When empty, the Scheduling Search Summary will disregard this time of day grouping.</w:t>
            </w:r>
          </w:p>
        </w:tc>
      </w:tr>
      <w:tr w:rsidR="0044298E" w:rsidRPr="004E4C9D" w14:paraId="766E69F3" w14:textId="77777777" w:rsidTr="004E4C9D">
        <w:trPr>
          <w:trHeight w:val="900"/>
        </w:trPr>
        <w:tc>
          <w:tcPr>
            <w:tcW w:w="3600" w:type="dxa"/>
            <w:noWrap/>
            <w:hideMark/>
          </w:tcPr>
          <w:p w14:paraId="63A952BD" w14:textId="77777777" w:rsidR="0044298E" w:rsidRPr="004E4C9D" w:rsidRDefault="0044298E" w:rsidP="004E4C9D">
            <w:pPr>
              <w:pStyle w:val="TableBody"/>
              <w:rPr>
                <w:lang w:val="en-CA"/>
              </w:rPr>
            </w:pPr>
            <w:r w:rsidRPr="004E4C9D">
              <w:rPr>
                <w:lang w:val="en-CA"/>
              </w:rPr>
              <w:t>ScheduleDefaultMaxTimeBetweenStudies</w:t>
            </w:r>
          </w:p>
        </w:tc>
        <w:tc>
          <w:tcPr>
            <w:tcW w:w="2160" w:type="dxa"/>
            <w:hideMark/>
          </w:tcPr>
          <w:p w14:paraId="71D819CA" w14:textId="77777777" w:rsidR="0044298E" w:rsidRPr="004E4C9D" w:rsidRDefault="0044298E" w:rsidP="004E4C9D">
            <w:pPr>
              <w:pStyle w:val="TableBody"/>
              <w:rPr>
                <w:lang w:val="en-CA"/>
              </w:rPr>
            </w:pPr>
            <w:r w:rsidRPr="004E4C9D">
              <w:rPr>
                <w:lang w:val="en-CA"/>
              </w:rPr>
              <w:t>Value=Minutes as Integer, Default=[240]</w:t>
            </w:r>
          </w:p>
        </w:tc>
        <w:tc>
          <w:tcPr>
            <w:tcW w:w="4320" w:type="dxa"/>
            <w:hideMark/>
          </w:tcPr>
          <w:p w14:paraId="0A624143" w14:textId="77777777" w:rsidR="0044298E" w:rsidRPr="004E4C9D" w:rsidRDefault="0044298E" w:rsidP="004E4C9D">
            <w:pPr>
              <w:pStyle w:val="TableBody"/>
              <w:rPr>
                <w:lang w:val="en-CA"/>
              </w:rPr>
            </w:pPr>
            <w:r w:rsidRPr="004E4C9D">
              <w:rPr>
                <w:lang w:val="en-CA"/>
              </w:rPr>
              <w:t>Default maximum time allowed between studies.</w:t>
            </w:r>
          </w:p>
        </w:tc>
      </w:tr>
      <w:tr w:rsidR="0044298E" w:rsidRPr="004E4C9D" w14:paraId="4C807ADD" w14:textId="77777777" w:rsidTr="004E4C9D">
        <w:trPr>
          <w:trHeight w:val="600"/>
        </w:trPr>
        <w:tc>
          <w:tcPr>
            <w:tcW w:w="3600" w:type="dxa"/>
            <w:noWrap/>
            <w:hideMark/>
          </w:tcPr>
          <w:p w14:paraId="04E37B7A" w14:textId="77777777" w:rsidR="0044298E" w:rsidRPr="004E4C9D" w:rsidRDefault="0044298E" w:rsidP="004E4C9D">
            <w:pPr>
              <w:pStyle w:val="TableBody"/>
              <w:rPr>
                <w:lang w:val="en-CA"/>
              </w:rPr>
            </w:pPr>
            <w:r w:rsidRPr="004E4C9D">
              <w:rPr>
                <w:lang w:val="en-CA"/>
              </w:rPr>
              <w:t>ScheduleDefaultSearchDayRange</w:t>
            </w:r>
          </w:p>
        </w:tc>
        <w:tc>
          <w:tcPr>
            <w:tcW w:w="2160" w:type="dxa"/>
            <w:hideMark/>
          </w:tcPr>
          <w:p w14:paraId="2604B5E3" w14:textId="77777777" w:rsidR="0044298E" w:rsidRPr="004E4C9D" w:rsidRDefault="0044298E" w:rsidP="004E4C9D">
            <w:pPr>
              <w:pStyle w:val="TableBody"/>
              <w:rPr>
                <w:lang w:val="en-CA"/>
              </w:rPr>
            </w:pPr>
            <w:r w:rsidRPr="004E4C9D">
              <w:rPr>
                <w:lang w:val="en-CA"/>
              </w:rPr>
              <w:t>Value=Days as Integer, Default=[5]</w:t>
            </w:r>
          </w:p>
        </w:tc>
        <w:tc>
          <w:tcPr>
            <w:tcW w:w="4320" w:type="dxa"/>
            <w:hideMark/>
          </w:tcPr>
          <w:p w14:paraId="1DC292A5" w14:textId="77777777" w:rsidR="0044298E" w:rsidRPr="004E4C9D" w:rsidRDefault="0044298E" w:rsidP="004E4C9D">
            <w:pPr>
              <w:pStyle w:val="TableBody"/>
              <w:rPr>
                <w:lang w:val="en-CA"/>
              </w:rPr>
            </w:pPr>
            <w:r w:rsidRPr="004E4C9D">
              <w:rPr>
                <w:lang w:val="en-CA"/>
              </w:rPr>
              <w:t>Default number of days to search for a valid search result.</w:t>
            </w:r>
          </w:p>
        </w:tc>
      </w:tr>
      <w:tr w:rsidR="0044298E" w:rsidRPr="004E4C9D" w14:paraId="210B6CE6" w14:textId="77777777" w:rsidTr="004E4C9D">
        <w:trPr>
          <w:trHeight w:val="900"/>
        </w:trPr>
        <w:tc>
          <w:tcPr>
            <w:tcW w:w="3600" w:type="dxa"/>
            <w:noWrap/>
            <w:hideMark/>
          </w:tcPr>
          <w:p w14:paraId="77F64F97" w14:textId="77777777" w:rsidR="0044298E" w:rsidRPr="004E4C9D" w:rsidRDefault="0044298E" w:rsidP="004E4C9D">
            <w:pPr>
              <w:pStyle w:val="TableBody"/>
              <w:rPr>
                <w:lang w:val="en-CA"/>
              </w:rPr>
            </w:pPr>
            <w:r w:rsidRPr="004E4C9D">
              <w:rPr>
                <w:lang w:val="en-CA"/>
              </w:rPr>
              <w:t>ScheduledTaskOutputLocations</w:t>
            </w:r>
          </w:p>
        </w:tc>
        <w:tc>
          <w:tcPr>
            <w:tcW w:w="2160" w:type="dxa"/>
            <w:hideMark/>
          </w:tcPr>
          <w:p w14:paraId="3F5855DB"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3AE29218" w14:textId="77777777" w:rsidR="0044298E" w:rsidRPr="004E4C9D" w:rsidRDefault="0044298E" w:rsidP="004E4C9D">
            <w:pPr>
              <w:pStyle w:val="TableBody"/>
              <w:rPr>
                <w:lang w:val="en-CA"/>
              </w:rPr>
            </w:pPr>
            <w:r w:rsidRPr="004E4C9D">
              <w:rPr>
                <w:lang w:val="en-CA"/>
              </w:rPr>
              <w:t>Comma separated list of network folder locations to be used for storage of scheduled tasks (e.g. CCDA export).</w:t>
            </w:r>
          </w:p>
        </w:tc>
      </w:tr>
      <w:tr w:rsidR="0044298E" w:rsidRPr="004E4C9D" w14:paraId="11E2B467" w14:textId="77777777" w:rsidTr="004E4C9D">
        <w:trPr>
          <w:trHeight w:val="900"/>
        </w:trPr>
        <w:tc>
          <w:tcPr>
            <w:tcW w:w="3600" w:type="dxa"/>
            <w:noWrap/>
            <w:hideMark/>
          </w:tcPr>
          <w:p w14:paraId="4E5D86A6" w14:textId="77777777" w:rsidR="0044298E" w:rsidRPr="004E4C9D" w:rsidRDefault="0044298E" w:rsidP="004E4C9D">
            <w:pPr>
              <w:pStyle w:val="TableBody"/>
              <w:rPr>
                <w:lang w:val="en-CA"/>
              </w:rPr>
            </w:pPr>
            <w:r w:rsidRPr="004E4C9D">
              <w:rPr>
                <w:lang w:val="en-CA"/>
              </w:rPr>
              <w:t>ScheduleEndofTimeofDay</w:t>
            </w:r>
          </w:p>
        </w:tc>
        <w:tc>
          <w:tcPr>
            <w:tcW w:w="2160" w:type="dxa"/>
            <w:hideMark/>
          </w:tcPr>
          <w:p w14:paraId="75037900" w14:textId="77777777" w:rsidR="0044298E" w:rsidRPr="004E4C9D" w:rsidRDefault="0044298E" w:rsidP="004E4C9D">
            <w:pPr>
              <w:pStyle w:val="TableBody"/>
              <w:rPr>
                <w:lang w:val="en-CA"/>
              </w:rPr>
            </w:pPr>
            <w:r w:rsidRPr="004E4C9D">
              <w:rPr>
                <w:lang w:val="en-CA"/>
              </w:rPr>
              <w:t>Value=Time as Integer, Default=[22:00:00]</w:t>
            </w:r>
          </w:p>
        </w:tc>
        <w:tc>
          <w:tcPr>
            <w:tcW w:w="4320" w:type="dxa"/>
            <w:hideMark/>
          </w:tcPr>
          <w:p w14:paraId="2145E804" w14:textId="77777777" w:rsidR="0044298E" w:rsidRPr="004E4C9D" w:rsidRDefault="0044298E" w:rsidP="004E4C9D">
            <w:pPr>
              <w:pStyle w:val="TableBody"/>
              <w:rPr>
                <w:lang w:val="en-CA"/>
              </w:rPr>
            </w:pPr>
            <w:r w:rsidRPr="004E4C9D">
              <w:rPr>
                <w:lang w:val="en-CA"/>
              </w:rPr>
              <w:t>Time boundary for "End of day".</w:t>
            </w:r>
          </w:p>
        </w:tc>
      </w:tr>
      <w:tr w:rsidR="0044298E" w:rsidRPr="004E4C9D" w14:paraId="28DCFDFC" w14:textId="77777777" w:rsidTr="004E4C9D">
        <w:trPr>
          <w:trHeight w:val="1200"/>
        </w:trPr>
        <w:tc>
          <w:tcPr>
            <w:tcW w:w="3600" w:type="dxa"/>
            <w:noWrap/>
            <w:hideMark/>
          </w:tcPr>
          <w:p w14:paraId="412F89D1" w14:textId="77777777" w:rsidR="0044298E" w:rsidRPr="004E4C9D" w:rsidRDefault="0044298E" w:rsidP="004E4C9D">
            <w:pPr>
              <w:pStyle w:val="TableBody"/>
              <w:rPr>
                <w:lang w:val="en-CA"/>
              </w:rPr>
            </w:pPr>
            <w:r w:rsidRPr="004E4C9D">
              <w:rPr>
                <w:lang w:val="en-CA"/>
              </w:rPr>
              <w:t>ScheduleEveningTimeofDay</w:t>
            </w:r>
          </w:p>
        </w:tc>
        <w:tc>
          <w:tcPr>
            <w:tcW w:w="2160" w:type="dxa"/>
            <w:hideMark/>
          </w:tcPr>
          <w:p w14:paraId="57C6EBD2" w14:textId="77777777" w:rsidR="0044298E" w:rsidRPr="004E4C9D" w:rsidRDefault="0044298E" w:rsidP="004E4C9D">
            <w:pPr>
              <w:pStyle w:val="TableBody"/>
              <w:rPr>
                <w:lang w:val="en-CA"/>
              </w:rPr>
            </w:pPr>
            <w:r w:rsidRPr="004E4C9D">
              <w:rPr>
                <w:lang w:val="en-CA"/>
              </w:rPr>
              <w:t>Value=Time as Integer, Default=[18:00:00]</w:t>
            </w:r>
          </w:p>
        </w:tc>
        <w:tc>
          <w:tcPr>
            <w:tcW w:w="4320" w:type="dxa"/>
            <w:hideMark/>
          </w:tcPr>
          <w:p w14:paraId="0551A96A" w14:textId="77777777" w:rsidR="0044298E" w:rsidRPr="004E4C9D" w:rsidRDefault="0044298E" w:rsidP="004E4C9D">
            <w:pPr>
              <w:pStyle w:val="TableBody"/>
              <w:rPr>
                <w:lang w:val="en-CA"/>
              </w:rPr>
            </w:pPr>
            <w:r w:rsidRPr="004E4C9D">
              <w:rPr>
                <w:lang w:val="en-CA"/>
              </w:rPr>
              <w:t>Time boundary for "Evening". When empty, the Scheduling Search Summary will disregard this time of day grouping.</w:t>
            </w:r>
          </w:p>
        </w:tc>
      </w:tr>
      <w:tr w:rsidR="0044298E" w:rsidRPr="004E4C9D" w14:paraId="6C5A4131" w14:textId="77777777" w:rsidTr="004E4C9D">
        <w:trPr>
          <w:trHeight w:val="900"/>
        </w:trPr>
        <w:tc>
          <w:tcPr>
            <w:tcW w:w="3600" w:type="dxa"/>
            <w:noWrap/>
            <w:hideMark/>
          </w:tcPr>
          <w:p w14:paraId="4108620C" w14:textId="77777777" w:rsidR="0044298E" w:rsidRPr="004E4C9D" w:rsidRDefault="0044298E" w:rsidP="004E4C9D">
            <w:pPr>
              <w:pStyle w:val="TableBody"/>
              <w:rPr>
                <w:lang w:val="en-CA"/>
              </w:rPr>
            </w:pPr>
            <w:r w:rsidRPr="004E4C9D">
              <w:rPr>
                <w:lang w:val="en-CA"/>
              </w:rPr>
              <w:t>ScheduleMaxSearchDayRange</w:t>
            </w:r>
          </w:p>
        </w:tc>
        <w:tc>
          <w:tcPr>
            <w:tcW w:w="2160" w:type="dxa"/>
            <w:hideMark/>
          </w:tcPr>
          <w:p w14:paraId="79A6345B" w14:textId="77777777" w:rsidR="0044298E" w:rsidRPr="004E4C9D" w:rsidRDefault="0044298E" w:rsidP="004E4C9D">
            <w:pPr>
              <w:pStyle w:val="TableBody"/>
              <w:rPr>
                <w:lang w:val="en-CA"/>
              </w:rPr>
            </w:pPr>
            <w:r w:rsidRPr="004E4C9D">
              <w:rPr>
                <w:lang w:val="en-CA"/>
              </w:rPr>
              <w:t>Value=Days as Integer, Default=[30]</w:t>
            </w:r>
          </w:p>
        </w:tc>
        <w:tc>
          <w:tcPr>
            <w:tcW w:w="4320" w:type="dxa"/>
            <w:hideMark/>
          </w:tcPr>
          <w:p w14:paraId="78338AA1" w14:textId="77777777" w:rsidR="0044298E" w:rsidRPr="004E4C9D" w:rsidRDefault="0044298E" w:rsidP="004E4C9D">
            <w:pPr>
              <w:pStyle w:val="TableBody"/>
              <w:rPr>
                <w:lang w:val="en-CA"/>
              </w:rPr>
            </w:pPr>
            <w:r w:rsidRPr="004E4C9D">
              <w:rPr>
                <w:lang w:val="en-CA"/>
              </w:rPr>
              <w:t>Maximum day range to search for a valid search result.</w:t>
            </w:r>
          </w:p>
        </w:tc>
      </w:tr>
      <w:tr w:rsidR="0044298E" w:rsidRPr="004E4C9D" w14:paraId="1A7BDEEB" w14:textId="77777777" w:rsidTr="004E4C9D">
        <w:trPr>
          <w:trHeight w:val="1200"/>
        </w:trPr>
        <w:tc>
          <w:tcPr>
            <w:tcW w:w="3600" w:type="dxa"/>
            <w:noWrap/>
            <w:hideMark/>
          </w:tcPr>
          <w:p w14:paraId="5D83D4A2" w14:textId="77777777" w:rsidR="0044298E" w:rsidRPr="004E4C9D" w:rsidRDefault="0044298E" w:rsidP="004E4C9D">
            <w:pPr>
              <w:pStyle w:val="TableBody"/>
              <w:rPr>
                <w:lang w:val="en-CA"/>
              </w:rPr>
            </w:pPr>
            <w:r w:rsidRPr="004E4C9D">
              <w:rPr>
                <w:lang w:val="en-CA"/>
              </w:rPr>
              <w:t>ScheduleMidAfternoonTimeofDay</w:t>
            </w:r>
          </w:p>
        </w:tc>
        <w:tc>
          <w:tcPr>
            <w:tcW w:w="2160" w:type="dxa"/>
            <w:hideMark/>
          </w:tcPr>
          <w:p w14:paraId="258130FB" w14:textId="77777777" w:rsidR="0044298E" w:rsidRPr="004E4C9D" w:rsidRDefault="0044298E" w:rsidP="004E4C9D">
            <w:pPr>
              <w:pStyle w:val="TableBody"/>
              <w:rPr>
                <w:lang w:val="en-CA"/>
              </w:rPr>
            </w:pPr>
            <w:r w:rsidRPr="004E4C9D">
              <w:rPr>
                <w:lang w:val="en-CA"/>
              </w:rPr>
              <w:t>Value=Time as Integer, Default=[15:30:00]</w:t>
            </w:r>
          </w:p>
        </w:tc>
        <w:tc>
          <w:tcPr>
            <w:tcW w:w="4320" w:type="dxa"/>
            <w:hideMark/>
          </w:tcPr>
          <w:p w14:paraId="6840D6C3" w14:textId="77777777" w:rsidR="0044298E" w:rsidRPr="004E4C9D" w:rsidRDefault="0044298E" w:rsidP="004E4C9D">
            <w:pPr>
              <w:pStyle w:val="TableBody"/>
              <w:rPr>
                <w:lang w:val="en-CA"/>
              </w:rPr>
            </w:pPr>
            <w:r w:rsidRPr="004E4C9D">
              <w:rPr>
                <w:lang w:val="en-CA"/>
              </w:rPr>
              <w:t>Time boundary for "Mid-afternoon". When empty, the Scheduling Search Summary will disregard this time of day grouping.</w:t>
            </w:r>
          </w:p>
        </w:tc>
      </w:tr>
      <w:tr w:rsidR="0044298E" w:rsidRPr="004E4C9D" w14:paraId="387F8703" w14:textId="77777777" w:rsidTr="004E4C9D">
        <w:trPr>
          <w:trHeight w:val="1800"/>
        </w:trPr>
        <w:tc>
          <w:tcPr>
            <w:tcW w:w="3600" w:type="dxa"/>
            <w:noWrap/>
            <w:hideMark/>
          </w:tcPr>
          <w:p w14:paraId="1D239C50" w14:textId="77777777" w:rsidR="0044298E" w:rsidRPr="004E4C9D" w:rsidRDefault="0044298E" w:rsidP="004E4C9D">
            <w:pPr>
              <w:pStyle w:val="TableBody"/>
              <w:rPr>
                <w:lang w:val="en-CA"/>
              </w:rPr>
            </w:pPr>
            <w:r w:rsidRPr="004E4C9D">
              <w:rPr>
                <w:lang w:val="en-CA"/>
              </w:rPr>
              <w:t>ScheduleMidMorningTimeofDay</w:t>
            </w:r>
          </w:p>
        </w:tc>
        <w:tc>
          <w:tcPr>
            <w:tcW w:w="2160" w:type="dxa"/>
            <w:hideMark/>
          </w:tcPr>
          <w:p w14:paraId="7A3072B7" w14:textId="77777777" w:rsidR="0044298E" w:rsidRPr="004E4C9D" w:rsidRDefault="0044298E" w:rsidP="004E4C9D">
            <w:pPr>
              <w:pStyle w:val="TableBody"/>
              <w:rPr>
                <w:lang w:val="en-CA"/>
              </w:rPr>
            </w:pPr>
            <w:r w:rsidRPr="004E4C9D">
              <w:rPr>
                <w:lang w:val="en-CA"/>
              </w:rPr>
              <w:t>Value=Time [24 hour hh:mi format], Default=[10:30:00]</w:t>
            </w:r>
          </w:p>
        </w:tc>
        <w:tc>
          <w:tcPr>
            <w:tcW w:w="4320" w:type="dxa"/>
            <w:hideMark/>
          </w:tcPr>
          <w:p w14:paraId="2FADC587" w14:textId="77777777" w:rsidR="0044298E" w:rsidRPr="004E4C9D" w:rsidRDefault="0044298E" w:rsidP="004E4C9D">
            <w:pPr>
              <w:pStyle w:val="TableBody"/>
              <w:rPr>
                <w:lang w:val="en-CA"/>
              </w:rPr>
            </w:pPr>
            <w:r w:rsidRPr="004E4C9D">
              <w:rPr>
                <w:lang w:val="en-CA"/>
              </w:rPr>
              <w:t>Time boundary for "Mid-morning". When empty, the Scheduling Search Summary will disregard this time of day grouping.</w:t>
            </w:r>
          </w:p>
        </w:tc>
      </w:tr>
      <w:tr w:rsidR="0044298E" w:rsidRPr="004E4C9D" w14:paraId="4EAE0E2E" w14:textId="77777777" w:rsidTr="004E4C9D">
        <w:trPr>
          <w:trHeight w:val="1200"/>
        </w:trPr>
        <w:tc>
          <w:tcPr>
            <w:tcW w:w="3600" w:type="dxa"/>
            <w:noWrap/>
            <w:hideMark/>
          </w:tcPr>
          <w:p w14:paraId="0F6B560F" w14:textId="77777777" w:rsidR="0044298E" w:rsidRPr="004E4C9D" w:rsidRDefault="0044298E" w:rsidP="004E4C9D">
            <w:pPr>
              <w:pStyle w:val="TableBody"/>
              <w:rPr>
                <w:lang w:val="en-CA"/>
              </w:rPr>
            </w:pPr>
            <w:r w:rsidRPr="004E4C9D">
              <w:rPr>
                <w:lang w:val="en-CA"/>
              </w:rPr>
              <w:t>ScheduleMorningTimeofDay</w:t>
            </w:r>
          </w:p>
        </w:tc>
        <w:tc>
          <w:tcPr>
            <w:tcW w:w="2160" w:type="dxa"/>
            <w:hideMark/>
          </w:tcPr>
          <w:p w14:paraId="23D13A5E" w14:textId="77777777" w:rsidR="0044298E" w:rsidRPr="004E4C9D" w:rsidRDefault="0044298E" w:rsidP="004E4C9D">
            <w:pPr>
              <w:pStyle w:val="TableBody"/>
              <w:rPr>
                <w:lang w:val="en-CA"/>
              </w:rPr>
            </w:pPr>
            <w:r w:rsidRPr="004E4C9D">
              <w:rPr>
                <w:lang w:val="en-CA"/>
              </w:rPr>
              <w:t>Value=Time as Integer, Default=[07:00:00]</w:t>
            </w:r>
          </w:p>
        </w:tc>
        <w:tc>
          <w:tcPr>
            <w:tcW w:w="4320" w:type="dxa"/>
            <w:hideMark/>
          </w:tcPr>
          <w:p w14:paraId="2CB8F57A" w14:textId="77777777" w:rsidR="0044298E" w:rsidRPr="004E4C9D" w:rsidRDefault="0044298E" w:rsidP="004E4C9D">
            <w:pPr>
              <w:pStyle w:val="TableBody"/>
              <w:rPr>
                <w:lang w:val="en-CA"/>
              </w:rPr>
            </w:pPr>
            <w:r w:rsidRPr="004E4C9D">
              <w:rPr>
                <w:lang w:val="en-CA"/>
              </w:rPr>
              <w:t>Time boundary for "Mo</w:t>
            </w:r>
            <w:r w:rsidRPr="004E4C9D">
              <w:rPr>
                <w:lang w:val="en-CA"/>
              </w:rPr>
              <w:lastRenderedPageBreak/>
              <w:t>rning". When empty, the Scheduling Search Summary will disregard this time of day grouping.</w:t>
            </w:r>
          </w:p>
        </w:tc>
      </w:tr>
      <w:tr w:rsidR="0044298E" w:rsidRPr="004E4C9D" w14:paraId="7E58F2D9" w14:textId="77777777" w:rsidTr="004E4C9D">
        <w:trPr>
          <w:trHeight w:val="900"/>
        </w:trPr>
        <w:tc>
          <w:tcPr>
            <w:tcW w:w="3600" w:type="dxa"/>
            <w:noWrap/>
            <w:hideMark/>
          </w:tcPr>
          <w:p w14:paraId="0662D1C8" w14:textId="77777777" w:rsidR="0044298E" w:rsidRPr="004E4C9D" w:rsidRDefault="0044298E" w:rsidP="004E4C9D">
            <w:pPr>
              <w:pStyle w:val="TableBody"/>
              <w:rPr>
                <w:lang w:val="en-CA"/>
              </w:rPr>
            </w:pPr>
            <w:r w:rsidRPr="004E4C9D">
              <w:rPr>
                <w:lang w:val="en-CA"/>
              </w:rPr>
              <w:t>ScheduleUsePreferredSite</w:t>
            </w:r>
          </w:p>
        </w:tc>
        <w:tc>
          <w:tcPr>
            <w:tcW w:w="2160" w:type="dxa"/>
            <w:hideMark/>
          </w:tcPr>
          <w:p w14:paraId="18169BAF"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365F3AA1" w14:textId="77777777" w:rsidR="0044298E" w:rsidRPr="004E4C9D" w:rsidRDefault="0044298E" w:rsidP="004E4C9D">
            <w:pPr>
              <w:pStyle w:val="TableBody"/>
              <w:rPr>
                <w:lang w:val="en-CA"/>
              </w:rPr>
            </w:pPr>
            <w:r w:rsidRPr="004E4C9D">
              <w:rPr>
                <w:lang w:val="en-CA"/>
              </w:rPr>
              <w:t>When True, Preferred Site is required and RIS will attempt to pre-select Preferred Site on schedule search.</w:t>
            </w:r>
          </w:p>
        </w:tc>
      </w:tr>
      <w:tr w:rsidR="0044298E" w:rsidRPr="004E4C9D" w14:paraId="3E6BF599" w14:textId="77777777" w:rsidTr="004E4C9D">
        <w:trPr>
          <w:trHeight w:val="900"/>
        </w:trPr>
        <w:tc>
          <w:tcPr>
            <w:tcW w:w="3600" w:type="dxa"/>
            <w:noWrap/>
            <w:hideMark/>
          </w:tcPr>
          <w:p w14:paraId="35697029" w14:textId="77777777" w:rsidR="0044298E" w:rsidRPr="004E4C9D" w:rsidRDefault="0044298E" w:rsidP="004E4C9D">
            <w:pPr>
              <w:pStyle w:val="TableBody"/>
              <w:rPr>
                <w:lang w:val="en-CA"/>
              </w:rPr>
            </w:pPr>
            <w:r w:rsidRPr="004E4C9D">
              <w:rPr>
                <w:lang w:val="en-CA"/>
              </w:rPr>
              <w:t>SchedulingBookingLockTimeout</w:t>
            </w:r>
          </w:p>
        </w:tc>
        <w:tc>
          <w:tcPr>
            <w:tcW w:w="2160" w:type="dxa"/>
            <w:hideMark/>
          </w:tcPr>
          <w:p w14:paraId="29009C27" w14:textId="77777777" w:rsidR="0044298E" w:rsidRPr="004E4C9D" w:rsidRDefault="0044298E" w:rsidP="004E4C9D">
            <w:pPr>
              <w:pStyle w:val="TableBody"/>
              <w:rPr>
                <w:lang w:val="en-CA"/>
              </w:rPr>
            </w:pPr>
            <w:r w:rsidRPr="004E4C9D">
              <w:rPr>
                <w:lang w:val="en-CA"/>
              </w:rPr>
              <w:t>Value=Minutes as Integer, Default=[5]</w:t>
            </w:r>
          </w:p>
        </w:tc>
        <w:tc>
          <w:tcPr>
            <w:tcW w:w="4320" w:type="dxa"/>
            <w:hideMark/>
          </w:tcPr>
          <w:p w14:paraId="1773540B" w14:textId="77777777" w:rsidR="0044298E" w:rsidRPr="004E4C9D" w:rsidRDefault="0044298E" w:rsidP="004E4C9D">
            <w:pPr>
              <w:pStyle w:val="TableBody"/>
              <w:rPr>
                <w:lang w:val="en-CA"/>
              </w:rPr>
            </w:pPr>
            <w:r w:rsidRPr="004E4C9D">
              <w:rPr>
                <w:lang w:val="en-CA"/>
              </w:rPr>
              <w:t>Number of minutes before a RIS user is prompted to refresh their lock on an appointment slot before it will be lost.</w:t>
            </w:r>
          </w:p>
        </w:tc>
      </w:tr>
      <w:tr w:rsidR="0044298E" w:rsidRPr="004E4C9D" w14:paraId="166EB24D" w14:textId="77777777" w:rsidTr="004E4C9D">
        <w:trPr>
          <w:trHeight w:val="2100"/>
        </w:trPr>
        <w:tc>
          <w:tcPr>
            <w:tcW w:w="3600" w:type="dxa"/>
            <w:noWrap/>
            <w:hideMark/>
          </w:tcPr>
          <w:p w14:paraId="4EB9D2FC" w14:textId="77777777" w:rsidR="0044298E" w:rsidRPr="004E4C9D" w:rsidRDefault="0044298E" w:rsidP="004E4C9D">
            <w:pPr>
              <w:pStyle w:val="TableBody"/>
              <w:rPr>
                <w:lang w:val="en-CA"/>
              </w:rPr>
            </w:pPr>
            <w:r w:rsidRPr="004E4C9D">
              <w:rPr>
                <w:lang w:val="en-CA"/>
              </w:rPr>
              <w:t>SecurePicDocumentType</w:t>
            </w:r>
          </w:p>
        </w:tc>
        <w:tc>
          <w:tcPr>
            <w:tcW w:w="2160" w:type="dxa"/>
            <w:hideMark/>
          </w:tcPr>
          <w:p w14:paraId="49DFF6AC" w14:textId="77777777" w:rsidR="0044298E" w:rsidRPr="004E4C9D" w:rsidRDefault="0044298E" w:rsidP="004E4C9D">
            <w:pPr>
              <w:pStyle w:val="TableBody"/>
              <w:rPr>
                <w:lang w:val="en-CA"/>
              </w:rPr>
            </w:pPr>
            <w:r w:rsidRPr="004E4C9D">
              <w:rPr>
                <w:lang w:val="en-CA"/>
              </w:rPr>
              <w:t>Value="Document Type Code" as String [from DocumentType lookup table], Default=[SecurePIC]</w:t>
            </w:r>
          </w:p>
        </w:tc>
        <w:tc>
          <w:tcPr>
            <w:tcW w:w="4320" w:type="dxa"/>
            <w:hideMark/>
          </w:tcPr>
          <w:p w14:paraId="3006F841" w14:textId="77777777" w:rsidR="0044298E" w:rsidRPr="004E4C9D" w:rsidRDefault="0044298E" w:rsidP="004E4C9D">
            <w:pPr>
              <w:pStyle w:val="TableBody"/>
              <w:rPr>
                <w:lang w:val="en-CA"/>
              </w:rPr>
            </w:pPr>
            <w:r w:rsidRPr="004E4C9D">
              <w:rPr>
                <w:lang w:val="en-CA"/>
              </w:rPr>
              <w:t>Document Type Code representing SecurePic attachments that may be filtered on the Inbound Document Worklist. Added in v3.2022.1.17 #29160</w:t>
            </w:r>
          </w:p>
        </w:tc>
      </w:tr>
      <w:tr w:rsidR="0044298E" w:rsidRPr="004E4C9D" w14:paraId="7DA9306B" w14:textId="77777777" w:rsidTr="004E4C9D">
        <w:trPr>
          <w:trHeight w:val="900"/>
        </w:trPr>
        <w:tc>
          <w:tcPr>
            <w:tcW w:w="3600" w:type="dxa"/>
            <w:noWrap/>
            <w:hideMark/>
          </w:tcPr>
          <w:p w14:paraId="2FBB01E6" w14:textId="77777777" w:rsidR="0044298E" w:rsidRPr="004E4C9D" w:rsidRDefault="0044298E" w:rsidP="004E4C9D">
            <w:pPr>
              <w:pStyle w:val="TableBody"/>
              <w:rPr>
                <w:lang w:val="en-CA"/>
              </w:rPr>
            </w:pPr>
            <w:r w:rsidRPr="004E4C9D">
              <w:rPr>
                <w:lang w:val="en-CA"/>
              </w:rPr>
              <w:t>SelfPayAppearOnIVTWL</w:t>
            </w:r>
          </w:p>
        </w:tc>
        <w:tc>
          <w:tcPr>
            <w:tcW w:w="2160" w:type="dxa"/>
            <w:hideMark/>
          </w:tcPr>
          <w:p w14:paraId="3444AACC"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9593092" w14:textId="77777777" w:rsidR="0044298E" w:rsidRPr="004E4C9D" w:rsidRDefault="0044298E" w:rsidP="004E4C9D">
            <w:pPr>
              <w:pStyle w:val="TableBody"/>
              <w:rPr>
                <w:lang w:val="en-CA"/>
              </w:rPr>
            </w:pPr>
            <w:r w:rsidRPr="004E4C9D">
              <w:rPr>
                <w:lang w:val="en-CA"/>
              </w:rPr>
              <w:t>When True, orders with self-pay insurance will appear on the IVT worklist.</w:t>
            </w:r>
          </w:p>
        </w:tc>
      </w:tr>
      <w:tr w:rsidR="0044298E" w:rsidRPr="004E4C9D" w14:paraId="16CF18B3" w14:textId="77777777" w:rsidTr="004E4C9D">
        <w:trPr>
          <w:trHeight w:val="1200"/>
        </w:trPr>
        <w:tc>
          <w:tcPr>
            <w:tcW w:w="3600" w:type="dxa"/>
            <w:noWrap/>
            <w:hideMark/>
          </w:tcPr>
          <w:p w14:paraId="5EB381D7" w14:textId="77777777" w:rsidR="0044298E" w:rsidRPr="004E4C9D" w:rsidRDefault="0044298E" w:rsidP="004E4C9D">
            <w:pPr>
              <w:pStyle w:val="TableBody"/>
              <w:rPr>
                <w:lang w:val="en-CA"/>
              </w:rPr>
            </w:pPr>
            <w:r w:rsidRPr="004E4C9D">
              <w:rPr>
                <w:lang w:val="en-CA"/>
              </w:rPr>
              <w:t>ServiceCallStatsUploadIntervalInMinutes</w:t>
            </w:r>
          </w:p>
        </w:tc>
        <w:tc>
          <w:tcPr>
            <w:tcW w:w="2160" w:type="dxa"/>
            <w:hideMark/>
          </w:tcPr>
          <w:p w14:paraId="2788F072" w14:textId="77777777" w:rsidR="0044298E" w:rsidRPr="004E4C9D" w:rsidRDefault="0044298E" w:rsidP="004E4C9D">
            <w:pPr>
              <w:pStyle w:val="TableBody"/>
              <w:rPr>
                <w:lang w:val="en-CA"/>
              </w:rPr>
            </w:pPr>
            <w:r w:rsidRPr="004E4C9D">
              <w:rPr>
                <w:lang w:val="en-CA"/>
              </w:rPr>
              <w:t>Value=Minutes as Integer, Set to [0] to disable, Default=[10 , Minimum=5]</w:t>
            </w:r>
          </w:p>
        </w:tc>
        <w:tc>
          <w:tcPr>
            <w:tcW w:w="4320" w:type="dxa"/>
            <w:hideMark/>
          </w:tcPr>
          <w:p w14:paraId="4B7D0900" w14:textId="77777777" w:rsidR="0044298E" w:rsidRPr="004E4C9D" w:rsidRDefault="0044298E" w:rsidP="004E4C9D">
            <w:pPr>
              <w:pStyle w:val="TableBody"/>
              <w:rPr>
                <w:lang w:val="en-CA"/>
              </w:rPr>
            </w:pPr>
            <w:r w:rsidRPr="004E4C9D">
              <w:rPr>
                <w:lang w:val="en-CA"/>
              </w:rPr>
              <w:t>Time interval for uploading web service performance statistics from the client to the database.</w:t>
            </w:r>
          </w:p>
        </w:tc>
      </w:tr>
      <w:tr w:rsidR="0044298E" w:rsidRPr="004E4C9D" w14:paraId="63B000F7" w14:textId="77777777" w:rsidTr="004E4C9D">
        <w:trPr>
          <w:trHeight w:val="600"/>
        </w:trPr>
        <w:tc>
          <w:tcPr>
            <w:tcW w:w="3600" w:type="dxa"/>
            <w:noWrap/>
            <w:hideMark/>
          </w:tcPr>
          <w:p w14:paraId="21F33A62" w14:textId="77777777" w:rsidR="0044298E" w:rsidRPr="004E4C9D" w:rsidRDefault="0044298E" w:rsidP="004E4C9D">
            <w:pPr>
              <w:pStyle w:val="TableBody"/>
              <w:rPr>
                <w:lang w:val="en-CA"/>
              </w:rPr>
            </w:pPr>
            <w:r w:rsidRPr="004E4C9D">
              <w:rPr>
                <w:lang w:val="en-CA"/>
              </w:rPr>
              <w:t>ShowDOBCalendar</w:t>
            </w:r>
          </w:p>
        </w:tc>
        <w:tc>
          <w:tcPr>
            <w:tcW w:w="2160" w:type="dxa"/>
            <w:hideMark/>
          </w:tcPr>
          <w:p w14:paraId="0B1393A7"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9141D2D" w14:textId="77777777" w:rsidR="0044298E" w:rsidRPr="004E4C9D" w:rsidRDefault="0044298E" w:rsidP="004E4C9D">
            <w:pPr>
              <w:pStyle w:val="TableBody"/>
              <w:rPr>
                <w:lang w:val="en-CA"/>
              </w:rPr>
            </w:pPr>
            <w:r w:rsidRPr="004E4C9D">
              <w:rPr>
                <w:lang w:val="en-CA"/>
              </w:rPr>
              <w:t>When True, Date Of Birth will show the calendar selection control.</w:t>
            </w:r>
          </w:p>
        </w:tc>
      </w:tr>
      <w:tr w:rsidR="0044298E" w:rsidRPr="004E4C9D" w14:paraId="7C52D616" w14:textId="77777777" w:rsidTr="004E4C9D">
        <w:trPr>
          <w:trHeight w:val="900"/>
        </w:trPr>
        <w:tc>
          <w:tcPr>
            <w:tcW w:w="3600" w:type="dxa"/>
            <w:noWrap/>
            <w:hideMark/>
          </w:tcPr>
          <w:p w14:paraId="7221F7B7" w14:textId="77777777" w:rsidR="0044298E" w:rsidRPr="004E4C9D" w:rsidRDefault="0044298E" w:rsidP="004E4C9D">
            <w:pPr>
              <w:pStyle w:val="TableBody"/>
              <w:rPr>
                <w:lang w:val="en-CA"/>
              </w:rPr>
            </w:pPr>
            <w:r w:rsidRPr="004E4C9D">
              <w:rPr>
                <w:lang w:val="en-CA"/>
              </w:rPr>
              <w:t>ShowKeepSelfPayPrivate</w:t>
            </w:r>
          </w:p>
        </w:tc>
        <w:tc>
          <w:tcPr>
            <w:tcW w:w="2160" w:type="dxa"/>
            <w:hideMark/>
          </w:tcPr>
          <w:p w14:paraId="1C292E94"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2ECAA6C" w14:textId="77777777" w:rsidR="0044298E" w:rsidRPr="004E4C9D" w:rsidRDefault="0044298E" w:rsidP="004E4C9D">
            <w:pPr>
              <w:pStyle w:val="TableBody"/>
              <w:rPr>
                <w:lang w:val="en-CA"/>
              </w:rPr>
            </w:pPr>
            <w:r w:rsidRPr="004E4C9D">
              <w:rPr>
                <w:lang w:val="en-CA"/>
              </w:rPr>
              <w:t>When True, RIS will present the 'Do not share with insurance provider' option in the case of self-pay.</w:t>
            </w:r>
          </w:p>
        </w:tc>
      </w:tr>
      <w:tr w:rsidR="0044298E" w:rsidRPr="004E4C9D" w14:paraId="66BB73BF" w14:textId="77777777" w:rsidTr="004E4C9D">
        <w:trPr>
          <w:trHeight w:val="2100"/>
        </w:trPr>
        <w:tc>
          <w:tcPr>
            <w:tcW w:w="3600" w:type="dxa"/>
            <w:noWrap/>
            <w:hideMark/>
          </w:tcPr>
          <w:p w14:paraId="10EBF6B7" w14:textId="77777777" w:rsidR="0044298E" w:rsidRPr="004E4C9D" w:rsidRDefault="0044298E" w:rsidP="004E4C9D">
            <w:pPr>
              <w:pStyle w:val="TableBody"/>
              <w:rPr>
                <w:lang w:val="en-CA"/>
              </w:rPr>
            </w:pPr>
            <w:r w:rsidRPr="004E4C9D">
              <w:rPr>
                <w:lang w:val="en-CA"/>
              </w:rPr>
              <w:t>ShowRadiologistSiteAssociations</w:t>
            </w:r>
          </w:p>
        </w:tc>
        <w:tc>
          <w:tcPr>
            <w:tcW w:w="2160" w:type="dxa"/>
            <w:hideMark/>
          </w:tcPr>
          <w:p w14:paraId="47649389"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87CCC6D" w14:textId="77777777" w:rsidR="0044298E" w:rsidRPr="004E4C9D" w:rsidRDefault="0044298E" w:rsidP="004E4C9D">
            <w:pPr>
              <w:pStyle w:val="TableBody"/>
              <w:rPr>
                <w:lang w:val="en-CA"/>
              </w:rPr>
            </w:pPr>
            <w:r w:rsidRPr="004E4C9D">
              <w:rPr>
                <w:lang w:val="en-CA"/>
              </w:rPr>
              <w:t>When True and the user has the Radiologist flag set, the resource tab will show a simple grid listing all the active sites for the practice(s) the radiologist is assigned to and allow editing of the Stem + location character.</w:t>
            </w:r>
          </w:p>
        </w:tc>
      </w:tr>
      <w:tr w:rsidR="0044298E" w:rsidRPr="004E4C9D" w14:paraId="71E7E1EE" w14:textId="77777777" w:rsidTr="004E4C9D">
        <w:trPr>
          <w:trHeight w:val="1200"/>
        </w:trPr>
        <w:tc>
          <w:tcPr>
            <w:tcW w:w="3600" w:type="dxa"/>
            <w:noWrap/>
            <w:hideMark/>
          </w:tcPr>
          <w:p w14:paraId="405453DB" w14:textId="77777777" w:rsidR="0044298E" w:rsidRPr="004E4C9D" w:rsidRDefault="0044298E" w:rsidP="004E4C9D">
            <w:pPr>
              <w:pStyle w:val="TableBody"/>
              <w:rPr>
                <w:lang w:val="en-CA"/>
              </w:rPr>
            </w:pPr>
            <w:r w:rsidRPr="004E4C9D">
              <w:rPr>
                <w:lang w:val="en-CA"/>
              </w:rPr>
              <w:t>SignAndSymptomsRequiredByTech</w:t>
            </w:r>
          </w:p>
        </w:tc>
        <w:tc>
          <w:tcPr>
            <w:tcW w:w="2160" w:type="dxa"/>
            <w:hideMark/>
          </w:tcPr>
          <w:p w14:paraId="7E21E0DB"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4BC2BC4" w14:textId="77777777" w:rsidR="0044298E" w:rsidRPr="004E4C9D" w:rsidRDefault="0044298E" w:rsidP="004E4C9D">
            <w:pPr>
              <w:pStyle w:val="TableBody"/>
              <w:rPr>
                <w:lang w:val="en-CA"/>
              </w:rPr>
            </w:pPr>
            <w:r w:rsidRPr="004E4C9D">
              <w:rPr>
                <w:lang w:val="en-CA"/>
              </w:rPr>
              <w:t>When True, and the Technologist Perform workflow is in use, Signs And Symptoms are required to Complete a study.</w:t>
            </w:r>
          </w:p>
        </w:tc>
      </w:tr>
      <w:tr w:rsidR="0044298E" w:rsidRPr="004E4C9D" w14:paraId="51E9E37A" w14:textId="77777777" w:rsidTr="004E4C9D">
        <w:trPr>
          <w:trHeight w:val="1200"/>
        </w:trPr>
        <w:tc>
          <w:tcPr>
            <w:tcW w:w="3600" w:type="dxa"/>
            <w:noWrap/>
            <w:hideMark/>
          </w:tcPr>
          <w:p w14:paraId="67D35EAB" w14:textId="77777777" w:rsidR="0044298E" w:rsidRPr="004E4C9D" w:rsidRDefault="0044298E" w:rsidP="004E4C9D">
            <w:pPr>
              <w:pStyle w:val="TableBody"/>
              <w:rPr>
                <w:lang w:val="en-CA"/>
              </w:rPr>
            </w:pPr>
            <w:r w:rsidRPr="004E4C9D">
              <w:rPr>
                <w:lang w:val="en-CA"/>
              </w:rPr>
              <w:t>StartOfWeek</w:t>
            </w:r>
          </w:p>
        </w:tc>
        <w:tc>
          <w:tcPr>
            <w:tcW w:w="2160" w:type="dxa"/>
            <w:hideMark/>
          </w:tcPr>
          <w:p w14:paraId="32E3C606" w14:textId="77777777" w:rsidR="0044298E" w:rsidRPr="004E4C9D" w:rsidRDefault="0044298E" w:rsidP="004E4C9D">
            <w:pPr>
              <w:pStyle w:val="TableBody"/>
              <w:rPr>
                <w:lang w:val="en-CA"/>
              </w:rPr>
            </w:pPr>
            <w:r w:rsidRPr="004E4C9D">
              <w:rPr>
                <w:lang w:val="en-CA"/>
              </w:rPr>
              <w:t>Value=String [0=Sunday|1=Monday|…|6=Saturday], Default=[1]</w:t>
            </w:r>
          </w:p>
        </w:tc>
        <w:tc>
          <w:tcPr>
            <w:tcW w:w="4320" w:type="dxa"/>
            <w:hideMark/>
          </w:tcPr>
          <w:p w14:paraId="6730B057" w14:textId="77777777" w:rsidR="0044298E" w:rsidRPr="004E4C9D" w:rsidRDefault="0044298E" w:rsidP="004E4C9D">
            <w:pPr>
              <w:pStyle w:val="TableBody"/>
              <w:rPr>
                <w:lang w:val="en-CA"/>
              </w:rPr>
            </w:pPr>
            <w:r w:rsidRPr="004E4C9D">
              <w:rPr>
                <w:lang w:val="en-CA"/>
              </w:rPr>
              <w:t>Numeric value of the first day of the work week: 0=Sunday...6=Saturday.</w:t>
            </w:r>
          </w:p>
        </w:tc>
      </w:tr>
      <w:tr w:rsidR="0044298E" w:rsidRPr="004E4C9D" w14:paraId="7600D5E1" w14:textId="77777777" w:rsidTr="004E4C9D">
        <w:trPr>
          <w:trHeight w:val="1800"/>
        </w:trPr>
        <w:tc>
          <w:tcPr>
            <w:tcW w:w="3600" w:type="dxa"/>
            <w:noWrap/>
            <w:hideMark/>
          </w:tcPr>
          <w:p w14:paraId="14C8B26A" w14:textId="77777777" w:rsidR="0044298E" w:rsidRPr="004E4C9D" w:rsidRDefault="0044298E" w:rsidP="004E4C9D">
            <w:pPr>
              <w:pStyle w:val="TableBody"/>
              <w:rPr>
                <w:lang w:val="en-CA"/>
              </w:rPr>
            </w:pPr>
            <w:r w:rsidRPr="004E4C9D">
              <w:rPr>
                <w:lang w:val="en-CA"/>
              </w:rPr>
              <w:t>StrongPasswordRegex</w:t>
            </w:r>
          </w:p>
        </w:tc>
        <w:tc>
          <w:tcPr>
            <w:tcW w:w="2160" w:type="dxa"/>
            <w:hideMark/>
          </w:tcPr>
          <w:p w14:paraId="72713FFB" w14:textId="77777777" w:rsidR="0044298E" w:rsidRPr="004E4C9D" w:rsidRDefault="0044298E" w:rsidP="004E4C9D">
            <w:pPr>
              <w:pStyle w:val="TableBody"/>
              <w:rPr>
                <w:lang w:val="en-CA"/>
              </w:rPr>
            </w:pPr>
            <w:r w:rsidRPr="004E4C9D">
              <w:rPr>
                <w:lang w:val="en-CA"/>
              </w:rPr>
              <w:t>Value=String, Default=[(?=^.{6,10}$)^\S*(?=.*[a-z])\S*(?=.*[A-Z])(?=.*[0-9])(?</w:t>
            </w:r>
            <w:r w:rsidRPr="004E4C9D">
              <w:rPr>
                <w:lang w:val="en-CA"/>
              </w:rPr>
              <w:lastRenderedPageBreak/>
              <w:t>!./s*)\S*$]</w:t>
            </w:r>
          </w:p>
        </w:tc>
        <w:tc>
          <w:tcPr>
            <w:tcW w:w="4320" w:type="dxa"/>
            <w:hideMark/>
          </w:tcPr>
          <w:p w14:paraId="7DB07837" w14:textId="77777777" w:rsidR="0044298E" w:rsidRPr="004E4C9D" w:rsidRDefault="0044298E" w:rsidP="004E4C9D">
            <w:pPr>
              <w:pStyle w:val="TableBody"/>
              <w:rPr>
                <w:lang w:val="en-CA"/>
              </w:rPr>
            </w:pPr>
            <w:r w:rsidRPr="004E4C9D">
              <w:rPr>
                <w:lang w:val="en-CA"/>
              </w:rPr>
              <w:t>Used to configure the regex for detecting what is a strong password.</w:t>
            </w:r>
          </w:p>
        </w:tc>
      </w:tr>
      <w:tr w:rsidR="0044298E" w:rsidRPr="004E4C9D" w14:paraId="699F70AF" w14:textId="77777777" w:rsidTr="004E4C9D">
        <w:trPr>
          <w:trHeight w:val="2100"/>
        </w:trPr>
        <w:tc>
          <w:tcPr>
            <w:tcW w:w="3600" w:type="dxa"/>
            <w:noWrap/>
            <w:hideMark/>
          </w:tcPr>
          <w:p w14:paraId="191A1B57" w14:textId="77777777" w:rsidR="0044298E" w:rsidRPr="004E4C9D" w:rsidRDefault="0044298E" w:rsidP="004E4C9D">
            <w:pPr>
              <w:pStyle w:val="TableBody"/>
              <w:rPr>
                <w:lang w:val="en-CA"/>
              </w:rPr>
            </w:pPr>
            <w:r w:rsidRPr="004E4C9D">
              <w:rPr>
                <w:lang w:val="en-CA"/>
              </w:rPr>
              <w:t>StrongPasswordRegexHint</w:t>
            </w:r>
          </w:p>
        </w:tc>
        <w:tc>
          <w:tcPr>
            <w:tcW w:w="2160" w:type="dxa"/>
            <w:hideMark/>
          </w:tcPr>
          <w:p w14:paraId="1997A329" w14:textId="77777777" w:rsidR="0044298E" w:rsidRPr="004E4C9D" w:rsidRDefault="0044298E" w:rsidP="004E4C9D">
            <w:pPr>
              <w:pStyle w:val="TableBody"/>
              <w:rPr>
                <w:lang w:val="en-CA"/>
              </w:rPr>
            </w:pPr>
            <w:r w:rsidRPr="004E4C9D">
              <w:rPr>
                <w:lang w:val="en-CA"/>
              </w:rPr>
              <w:t>Value=String, Default=[6-10 characters including 1 uppercase letter, 1 lowercase letter and one number.]</w:t>
            </w:r>
          </w:p>
        </w:tc>
        <w:tc>
          <w:tcPr>
            <w:tcW w:w="4320" w:type="dxa"/>
            <w:hideMark/>
          </w:tcPr>
          <w:p w14:paraId="695B2B77" w14:textId="77777777" w:rsidR="0044298E" w:rsidRPr="004E4C9D" w:rsidRDefault="0044298E" w:rsidP="004E4C9D">
            <w:pPr>
              <w:pStyle w:val="TableBody"/>
              <w:rPr>
                <w:lang w:val="en-CA"/>
              </w:rPr>
            </w:pPr>
            <w:r w:rsidRPr="004E4C9D">
              <w:rPr>
                <w:lang w:val="en-CA"/>
              </w:rPr>
              <w:t>Explanation of password requirement rules.</w:t>
            </w:r>
          </w:p>
        </w:tc>
      </w:tr>
      <w:tr w:rsidR="0044298E" w:rsidRPr="004E4C9D" w14:paraId="6550F604" w14:textId="77777777" w:rsidTr="004E4C9D">
        <w:trPr>
          <w:trHeight w:val="1200"/>
        </w:trPr>
        <w:tc>
          <w:tcPr>
            <w:tcW w:w="3600" w:type="dxa"/>
            <w:noWrap/>
            <w:hideMark/>
          </w:tcPr>
          <w:p w14:paraId="24B2DE77" w14:textId="77777777" w:rsidR="0044298E" w:rsidRPr="004E4C9D" w:rsidRDefault="0044298E" w:rsidP="004E4C9D">
            <w:pPr>
              <w:pStyle w:val="TableBody"/>
              <w:rPr>
                <w:lang w:val="en-CA"/>
              </w:rPr>
            </w:pPr>
            <w:r w:rsidRPr="004E4C9D">
              <w:rPr>
                <w:lang w:val="en-CA"/>
              </w:rPr>
              <w:t>SuppressAllUnprintedBIRADS0LayLetters</w:t>
            </w:r>
          </w:p>
        </w:tc>
        <w:tc>
          <w:tcPr>
            <w:tcW w:w="2160" w:type="dxa"/>
            <w:hideMark/>
          </w:tcPr>
          <w:p w14:paraId="7D0D3C7D"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FD68FA0" w14:textId="77777777" w:rsidR="0044298E" w:rsidRPr="004E4C9D" w:rsidRDefault="0044298E" w:rsidP="004E4C9D">
            <w:pPr>
              <w:pStyle w:val="TableBody"/>
              <w:rPr>
                <w:lang w:val="en-CA"/>
              </w:rPr>
            </w:pPr>
            <w:r w:rsidRPr="004E4C9D">
              <w:rPr>
                <w:lang w:val="en-CA"/>
              </w:rPr>
              <w:t>When True, all unprinted BI-RADS 0 Lay Letters are supressed if a new report was signed with any BI-RADS other than 0.</w:t>
            </w:r>
          </w:p>
        </w:tc>
      </w:tr>
      <w:tr w:rsidR="0044298E" w:rsidRPr="004E4C9D" w14:paraId="1F968307" w14:textId="77777777" w:rsidTr="004E4C9D">
        <w:trPr>
          <w:trHeight w:val="900"/>
        </w:trPr>
        <w:tc>
          <w:tcPr>
            <w:tcW w:w="3600" w:type="dxa"/>
            <w:noWrap/>
            <w:hideMark/>
          </w:tcPr>
          <w:p w14:paraId="6DFAF242" w14:textId="77777777" w:rsidR="0044298E" w:rsidRPr="004E4C9D" w:rsidRDefault="0044298E" w:rsidP="004E4C9D">
            <w:pPr>
              <w:pStyle w:val="TableBody"/>
              <w:rPr>
                <w:lang w:val="en-CA"/>
              </w:rPr>
            </w:pPr>
            <w:r w:rsidRPr="004E4C9D">
              <w:rPr>
                <w:lang w:val="en-CA"/>
              </w:rPr>
              <w:t>SwapCredentialsKeepPreviousUserTimeout</w:t>
            </w:r>
          </w:p>
        </w:tc>
        <w:tc>
          <w:tcPr>
            <w:tcW w:w="2160" w:type="dxa"/>
            <w:hideMark/>
          </w:tcPr>
          <w:p w14:paraId="4F2CC304" w14:textId="77777777" w:rsidR="0044298E" w:rsidRPr="004E4C9D" w:rsidRDefault="0044298E" w:rsidP="004E4C9D">
            <w:pPr>
              <w:pStyle w:val="TableBody"/>
              <w:rPr>
                <w:lang w:val="en-CA"/>
              </w:rPr>
            </w:pPr>
            <w:r w:rsidRPr="004E4C9D">
              <w:rPr>
                <w:lang w:val="en-CA"/>
              </w:rPr>
              <w:t>Value=Seconds as Integer, Default=[60]</w:t>
            </w:r>
          </w:p>
        </w:tc>
        <w:tc>
          <w:tcPr>
            <w:tcW w:w="4320" w:type="dxa"/>
            <w:hideMark/>
          </w:tcPr>
          <w:p w14:paraId="03423FCE" w14:textId="77777777" w:rsidR="0044298E" w:rsidRPr="004E4C9D" w:rsidRDefault="0044298E" w:rsidP="004E4C9D">
            <w:pPr>
              <w:pStyle w:val="TableBody"/>
              <w:rPr>
                <w:lang w:val="en-CA"/>
              </w:rPr>
            </w:pPr>
            <w:r w:rsidRPr="004E4C9D">
              <w:rPr>
                <w:lang w:val="en-CA"/>
              </w:rPr>
              <w:t>Number of seconds that the verify credential feature will keep the last user as a button on the screen.</w:t>
            </w:r>
          </w:p>
        </w:tc>
      </w:tr>
      <w:tr w:rsidR="0044298E" w:rsidRPr="004E4C9D" w14:paraId="40CB15D7" w14:textId="77777777" w:rsidTr="004E4C9D">
        <w:trPr>
          <w:trHeight w:val="900"/>
        </w:trPr>
        <w:tc>
          <w:tcPr>
            <w:tcW w:w="3600" w:type="dxa"/>
            <w:noWrap/>
            <w:hideMark/>
          </w:tcPr>
          <w:p w14:paraId="6C2D5811" w14:textId="77777777" w:rsidR="0044298E" w:rsidRPr="004E4C9D" w:rsidRDefault="0044298E" w:rsidP="004E4C9D">
            <w:pPr>
              <w:pStyle w:val="TableBody"/>
              <w:rPr>
                <w:lang w:val="en-CA"/>
              </w:rPr>
            </w:pPr>
            <w:r w:rsidRPr="004E4C9D">
              <w:rPr>
                <w:lang w:val="en-CA"/>
              </w:rPr>
              <w:t>SyncReferringPracticeAddress</w:t>
            </w:r>
          </w:p>
        </w:tc>
        <w:tc>
          <w:tcPr>
            <w:tcW w:w="2160" w:type="dxa"/>
            <w:hideMark/>
          </w:tcPr>
          <w:p w14:paraId="229881AF" w14:textId="77777777" w:rsidR="0044298E" w:rsidRPr="004E4C9D" w:rsidRDefault="0044298E" w:rsidP="004E4C9D">
            <w:pPr>
              <w:pStyle w:val="TableBody"/>
              <w:rPr>
                <w:lang w:val="en-CA"/>
              </w:rPr>
            </w:pPr>
            <w:r w:rsidRPr="004E4C9D">
              <w:rPr>
                <w:lang w:val="en-CA"/>
              </w:rPr>
              <w:t>Value=String, Default=[Null]</w:t>
            </w:r>
          </w:p>
        </w:tc>
        <w:tc>
          <w:tcPr>
            <w:tcW w:w="4320" w:type="dxa"/>
            <w:hideMark/>
          </w:tcPr>
          <w:p w14:paraId="4FB3D3A4" w14:textId="77777777" w:rsidR="0044298E" w:rsidRPr="004E4C9D" w:rsidRDefault="0044298E" w:rsidP="004E4C9D">
            <w:pPr>
              <w:pStyle w:val="TableBody"/>
              <w:rPr>
                <w:lang w:val="en-CA"/>
              </w:rPr>
            </w:pPr>
            <w:r w:rsidRPr="004E4C9D">
              <w:rPr>
                <w:lang w:val="en-CA"/>
              </w:rPr>
              <w:t>Fields that will sync between persons with the same referring practice. Added in v3.2018.2</w:t>
            </w:r>
          </w:p>
        </w:tc>
      </w:tr>
      <w:tr w:rsidR="0044298E" w:rsidRPr="004E4C9D" w14:paraId="04270311" w14:textId="77777777" w:rsidTr="004E4C9D">
        <w:trPr>
          <w:trHeight w:val="900"/>
        </w:trPr>
        <w:tc>
          <w:tcPr>
            <w:tcW w:w="3600" w:type="dxa"/>
            <w:noWrap/>
            <w:hideMark/>
          </w:tcPr>
          <w:p w14:paraId="4A11BC16" w14:textId="77777777" w:rsidR="0044298E" w:rsidRPr="004E4C9D" w:rsidRDefault="0044298E" w:rsidP="004E4C9D">
            <w:pPr>
              <w:pStyle w:val="TableBody"/>
              <w:rPr>
                <w:lang w:val="en-CA"/>
              </w:rPr>
            </w:pPr>
            <w:r w:rsidRPr="004E4C9D">
              <w:rPr>
                <w:lang w:val="en-CA"/>
              </w:rPr>
              <w:t>TechMustProvideIcdCode</w:t>
            </w:r>
          </w:p>
        </w:tc>
        <w:tc>
          <w:tcPr>
            <w:tcW w:w="2160" w:type="dxa"/>
            <w:hideMark/>
          </w:tcPr>
          <w:p w14:paraId="25696FCF"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58F32D8B" w14:textId="77777777" w:rsidR="0044298E" w:rsidRPr="004E4C9D" w:rsidRDefault="0044298E" w:rsidP="004E4C9D">
            <w:pPr>
              <w:pStyle w:val="TableBody"/>
              <w:rPr>
                <w:lang w:val="en-CA"/>
              </w:rPr>
            </w:pPr>
            <w:r w:rsidRPr="004E4C9D">
              <w:rPr>
                <w:lang w:val="en-CA"/>
              </w:rPr>
              <w:t>When True, Technologists must provide diagnosis ICD code prior exam done.</w:t>
            </w:r>
          </w:p>
        </w:tc>
      </w:tr>
      <w:tr w:rsidR="0044298E" w:rsidRPr="004E4C9D" w14:paraId="6414F1E0" w14:textId="77777777" w:rsidTr="004E4C9D">
        <w:trPr>
          <w:trHeight w:val="1800"/>
        </w:trPr>
        <w:tc>
          <w:tcPr>
            <w:tcW w:w="3600" w:type="dxa"/>
            <w:noWrap/>
            <w:hideMark/>
          </w:tcPr>
          <w:p w14:paraId="67AD6749" w14:textId="77777777" w:rsidR="0044298E" w:rsidRPr="004E4C9D" w:rsidRDefault="0044298E" w:rsidP="004E4C9D">
            <w:pPr>
              <w:pStyle w:val="TableBody"/>
              <w:rPr>
                <w:lang w:val="en-CA"/>
              </w:rPr>
            </w:pPr>
            <w:r w:rsidRPr="004E4C9D">
              <w:rPr>
                <w:lang w:val="en-CA"/>
              </w:rPr>
              <w:t>TechnicalRepeatRecommendationCode</w:t>
            </w:r>
          </w:p>
        </w:tc>
        <w:tc>
          <w:tcPr>
            <w:tcW w:w="2160" w:type="dxa"/>
            <w:hideMark/>
          </w:tcPr>
          <w:p w14:paraId="026039A2" w14:textId="77777777" w:rsidR="0044298E" w:rsidRPr="004E4C9D" w:rsidRDefault="0044298E" w:rsidP="004E4C9D">
            <w:pPr>
              <w:pStyle w:val="TableBody"/>
              <w:rPr>
                <w:lang w:val="en-CA"/>
              </w:rPr>
            </w:pPr>
            <w:r w:rsidRPr="004E4C9D">
              <w:rPr>
                <w:lang w:val="en-CA"/>
              </w:rPr>
              <w:t>Value="Recommendation Code" as String [from Recommendation lookup table], Default=Blank</w:t>
            </w:r>
          </w:p>
        </w:tc>
        <w:tc>
          <w:tcPr>
            <w:tcW w:w="4320" w:type="dxa"/>
            <w:hideMark/>
          </w:tcPr>
          <w:p w14:paraId="408FB4B9" w14:textId="77777777" w:rsidR="0044298E" w:rsidRPr="004E4C9D" w:rsidRDefault="0044298E" w:rsidP="004E4C9D">
            <w:pPr>
              <w:pStyle w:val="TableBody"/>
              <w:rPr>
                <w:lang w:val="en-CA"/>
              </w:rPr>
            </w:pPr>
            <w:r w:rsidRPr="004E4C9D">
              <w:rPr>
                <w:lang w:val="en-CA"/>
              </w:rPr>
              <w:t>Recommendation code that will serve as a technical repeat recommendation.</w:t>
            </w:r>
          </w:p>
        </w:tc>
      </w:tr>
      <w:tr w:rsidR="0044298E" w:rsidRPr="004E4C9D" w14:paraId="7781F548" w14:textId="77777777" w:rsidTr="004E4C9D">
        <w:trPr>
          <w:trHeight w:val="600"/>
        </w:trPr>
        <w:tc>
          <w:tcPr>
            <w:tcW w:w="3600" w:type="dxa"/>
            <w:noWrap/>
            <w:hideMark/>
          </w:tcPr>
          <w:p w14:paraId="129018F6" w14:textId="77777777" w:rsidR="0044298E" w:rsidRPr="004E4C9D" w:rsidRDefault="0044298E" w:rsidP="004E4C9D">
            <w:pPr>
              <w:pStyle w:val="TableBody"/>
              <w:rPr>
                <w:lang w:val="en-CA"/>
              </w:rPr>
            </w:pPr>
            <w:r w:rsidRPr="004E4C9D">
              <w:rPr>
                <w:lang w:val="en-CA"/>
              </w:rPr>
              <w:t>TentativeSigningEnabled</w:t>
            </w:r>
          </w:p>
        </w:tc>
        <w:tc>
          <w:tcPr>
            <w:tcW w:w="2160" w:type="dxa"/>
            <w:hideMark/>
          </w:tcPr>
          <w:p w14:paraId="3D1A4F23"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355ACD47" w14:textId="77777777" w:rsidR="0044298E" w:rsidRPr="004E4C9D" w:rsidRDefault="0044298E" w:rsidP="004E4C9D">
            <w:pPr>
              <w:pStyle w:val="TableBody"/>
              <w:rPr>
                <w:lang w:val="en-CA"/>
              </w:rPr>
            </w:pPr>
            <w:r w:rsidRPr="004E4C9D">
              <w:rPr>
                <w:lang w:val="en-CA"/>
              </w:rPr>
              <w:t>When True, Tentative Signing will be available.</w:t>
            </w:r>
          </w:p>
        </w:tc>
      </w:tr>
      <w:tr w:rsidR="0044298E" w:rsidRPr="004E4C9D" w14:paraId="599AB250" w14:textId="77777777" w:rsidTr="004E4C9D">
        <w:trPr>
          <w:trHeight w:val="900"/>
        </w:trPr>
        <w:tc>
          <w:tcPr>
            <w:tcW w:w="3600" w:type="dxa"/>
            <w:noWrap/>
            <w:hideMark/>
          </w:tcPr>
          <w:p w14:paraId="4FABB8DA" w14:textId="77777777" w:rsidR="0044298E" w:rsidRPr="004E4C9D" w:rsidRDefault="0044298E" w:rsidP="004E4C9D">
            <w:pPr>
              <w:pStyle w:val="TableBody"/>
              <w:rPr>
                <w:lang w:val="en-CA"/>
              </w:rPr>
            </w:pPr>
            <w:r w:rsidRPr="004E4C9D">
              <w:rPr>
                <w:lang w:val="en-CA"/>
              </w:rPr>
              <w:t>ThinBaseURL</w:t>
            </w:r>
          </w:p>
        </w:tc>
        <w:tc>
          <w:tcPr>
            <w:tcW w:w="2160" w:type="dxa"/>
            <w:hideMark/>
          </w:tcPr>
          <w:p w14:paraId="09DF5A0A"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588DF91D" w14:textId="77777777" w:rsidR="0044298E" w:rsidRPr="004E4C9D" w:rsidRDefault="0044298E" w:rsidP="004E4C9D">
            <w:pPr>
              <w:pStyle w:val="TableBody"/>
              <w:rPr>
                <w:lang w:val="en-CA"/>
              </w:rPr>
            </w:pPr>
            <w:r w:rsidRPr="004E4C9D">
              <w:rPr>
                <w:lang w:val="en-CA"/>
              </w:rPr>
              <w:t>Base URL for the questionnaire module. e.g. http://server:port.</w:t>
            </w:r>
          </w:p>
        </w:tc>
      </w:tr>
      <w:tr w:rsidR="0044298E" w:rsidRPr="004E4C9D" w14:paraId="64A967F2" w14:textId="77777777" w:rsidTr="004E4C9D">
        <w:trPr>
          <w:trHeight w:val="600"/>
        </w:trPr>
        <w:tc>
          <w:tcPr>
            <w:tcW w:w="3600" w:type="dxa"/>
            <w:noWrap/>
            <w:hideMark/>
          </w:tcPr>
          <w:p w14:paraId="1EB78CAB" w14:textId="77777777" w:rsidR="0044298E" w:rsidRPr="004E4C9D" w:rsidRDefault="0044298E" w:rsidP="004E4C9D">
            <w:pPr>
              <w:pStyle w:val="TableBody"/>
              <w:rPr>
                <w:lang w:val="en-CA"/>
              </w:rPr>
            </w:pPr>
            <w:r w:rsidRPr="004E4C9D">
              <w:rPr>
                <w:lang w:val="en-CA"/>
              </w:rPr>
              <w:t>TimeFormat</w:t>
            </w:r>
          </w:p>
        </w:tc>
        <w:tc>
          <w:tcPr>
            <w:tcW w:w="2160" w:type="dxa"/>
            <w:hideMark/>
          </w:tcPr>
          <w:p w14:paraId="029C3B4A" w14:textId="77777777" w:rsidR="0044298E" w:rsidRPr="004E4C9D" w:rsidRDefault="0044298E" w:rsidP="004E4C9D">
            <w:pPr>
              <w:pStyle w:val="TableBody"/>
              <w:rPr>
                <w:lang w:val="en-CA"/>
              </w:rPr>
            </w:pPr>
            <w:r w:rsidRPr="004E4C9D">
              <w:rPr>
                <w:lang w:val="en-CA"/>
              </w:rPr>
              <w:t>Value=String, Default=[hh:mm tt]</w:t>
            </w:r>
          </w:p>
        </w:tc>
        <w:tc>
          <w:tcPr>
            <w:tcW w:w="4320" w:type="dxa"/>
            <w:hideMark/>
          </w:tcPr>
          <w:p w14:paraId="3E9B3E14" w14:textId="77777777" w:rsidR="0044298E" w:rsidRPr="004E4C9D" w:rsidRDefault="0044298E" w:rsidP="004E4C9D">
            <w:pPr>
              <w:pStyle w:val="TableBody"/>
              <w:rPr>
                <w:lang w:val="en-CA"/>
              </w:rPr>
            </w:pPr>
            <w:r w:rsidRPr="004E4C9D">
              <w:rPr>
                <w:lang w:val="en-CA"/>
              </w:rPr>
              <w:t>Format for displaying times in RIS.</w:t>
            </w:r>
          </w:p>
        </w:tc>
      </w:tr>
      <w:tr w:rsidR="0044298E" w:rsidRPr="004E4C9D" w14:paraId="6F664487" w14:textId="77777777" w:rsidTr="004E4C9D">
        <w:trPr>
          <w:trHeight w:val="600"/>
        </w:trPr>
        <w:tc>
          <w:tcPr>
            <w:tcW w:w="3600" w:type="dxa"/>
            <w:noWrap/>
            <w:hideMark/>
          </w:tcPr>
          <w:p w14:paraId="5205A839" w14:textId="77777777" w:rsidR="0044298E" w:rsidRPr="004E4C9D" w:rsidRDefault="0044298E" w:rsidP="004E4C9D">
            <w:pPr>
              <w:pStyle w:val="TableBody"/>
              <w:rPr>
                <w:lang w:val="en-CA"/>
              </w:rPr>
            </w:pPr>
            <w:r w:rsidRPr="004E4C9D">
              <w:rPr>
                <w:lang w:val="en-CA"/>
              </w:rPr>
              <w:t>UMAlertFromEmail</w:t>
            </w:r>
          </w:p>
        </w:tc>
        <w:tc>
          <w:tcPr>
            <w:tcW w:w="2160" w:type="dxa"/>
            <w:hideMark/>
          </w:tcPr>
          <w:p w14:paraId="3E136F78"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AA8237E" w14:textId="77777777" w:rsidR="0044298E" w:rsidRPr="004E4C9D" w:rsidRDefault="0044298E" w:rsidP="004E4C9D">
            <w:pPr>
              <w:pStyle w:val="TableBody"/>
              <w:rPr>
                <w:lang w:val="en-CA"/>
              </w:rPr>
            </w:pPr>
            <w:r w:rsidRPr="004E4C9D">
              <w:rPr>
                <w:lang w:val="en-CA"/>
              </w:rPr>
              <w:t>Sender email address for UM alerts.</w:t>
            </w:r>
          </w:p>
        </w:tc>
      </w:tr>
      <w:tr w:rsidR="0044298E" w:rsidRPr="004E4C9D" w14:paraId="271611D5" w14:textId="77777777" w:rsidTr="004E4C9D">
        <w:trPr>
          <w:trHeight w:val="600"/>
        </w:trPr>
        <w:tc>
          <w:tcPr>
            <w:tcW w:w="3600" w:type="dxa"/>
            <w:noWrap/>
            <w:hideMark/>
          </w:tcPr>
          <w:p w14:paraId="415FF23E" w14:textId="77777777" w:rsidR="0044298E" w:rsidRPr="004E4C9D" w:rsidRDefault="0044298E" w:rsidP="004E4C9D">
            <w:pPr>
              <w:pStyle w:val="TableBody"/>
              <w:rPr>
                <w:lang w:val="en-CA"/>
              </w:rPr>
            </w:pPr>
            <w:r w:rsidRPr="004E4C9D">
              <w:rPr>
                <w:lang w:val="en-CA"/>
              </w:rPr>
              <w:t>UMAlertFromName</w:t>
            </w:r>
          </w:p>
        </w:tc>
        <w:tc>
          <w:tcPr>
            <w:tcW w:w="2160" w:type="dxa"/>
            <w:hideMark/>
          </w:tcPr>
          <w:p w14:paraId="18DD1077"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3CD53D5" w14:textId="77777777" w:rsidR="0044298E" w:rsidRPr="004E4C9D" w:rsidRDefault="0044298E" w:rsidP="004E4C9D">
            <w:pPr>
              <w:pStyle w:val="TableBody"/>
              <w:rPr>
                <w:lang w:val="en-CA"/>
              </w:rPr>
            </w:pPr>
            <w:r w:rsidRPr="004E4C9D">
              <w:rPr>
                <w:lang w:val="en-CA"/>
              </w:rPr>
              <w:t>Sender email name for UM alerts.</w:t>
            </w:r>
          </w:p>
        </w:tc>
      </w:tr>
      <w:tr w:rsidR="0044298E" w:rsidRPr="004E4C9D" w14:paraId="40F753DB" w14:textId="77777777" w:rsidTr="004E4C9D">
        <w:trPr>
          <w:trHeight w:val="600"/>
        </w:trPr>
        <w:tc>
          <w:tcPr>
            <w:tcW w:w="3600" w:type="dxa"/>
            <w:noWrap/>
            <w:hideMark/>
          </w:tcPr>
          <w:p w14:paraId="14B6F12C" w14:textId="77777777" w:rsidR="0044298E" w:rsidRPr="004E4C9D" w:rsidRDefault="0044298E" w:rsidP="004E4C9D">
            <w:pPr>
              <w:pStyle w:val="TableBody"/>
              <w:rPr>
                <w:lang w:val="en-CA"/>
              </w:rPr>
            </w:pPr>
            <w:r w:rsidRPr="004E4C9D">
              <w:rPr>
                <w:lang w:val="en-CA"/>
              </w:rPr>
              <w:t>UMAlertReportPath</w:t>
            </w:r>
          </w:p>
        </w:tc>
        <w:tc>
          <w:tcPr>
            <w:tcW w:w="2160" w:type="dxa"/>
            <w:hideMark/>
          </w:tcPr>
          <w:p w14:paraId="494EE1D3"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23A485F" w14:textId="77777777" w:rsidR="0044298E" w:rsidRPr="004E4C9D" w:rsidRDefault="0044298E" w:rsidP="004E4C9D">
            <w:pPr>
              <w:pStyle w:val="TableBody"/>
              <w:rPr>
                <w:lang w:val="en-CA"/>
              </w:rPr>
            </w:pPr>
            <w:r w:rsidRPr="004E4C9D">
              <w:rPr>
                <w:lang w:val="en-CA"/>
              </w:rPr>
              <w:t>Path and name of the UM Alert.</w:t>
            </w:r>
          </w:p>
        </w:tc>
      </w:tr>
      <w:tr w:rsidR="0044298E" w:rsidRPr="004E4C9D" w14:paraId="01743F3A" w14:textId="77777777" w:rsidTr="004E4C9D">
        <w:trPr>
          <w:trHeight w:val="1800"/>
        </w:trPr>
        <w:tc>
          <w:tcPr>
            <w:tcW w:w="3600" w:type="dxa"/>
            <w:noWrap/>
            <w:hideMark/>
          </w:tcPr>
          <w:p w14:paraId="6B58CF66" w14:textId="77777777" w:rsidR="0044298E" w:rsidRPr="004E4C9D" w:rsidRDefault="0044298E" w:rsidP="004E4C9D">
            <w:pPr>
              <w:pStyle w:val="TableBody"/>
              <w:rPr>
                <w:lang w:val="en-CA"/>
              </w:rPr>
            </w:pPr>
            <w:r w:rsidRPr="004E4C9D">
              <w:rPr>
                <w:lang w:val="en-CA"/>
              </w:rPr>
              <w:t>UMBypassReso</w:t>
            </w:r>
            <w:r w:rsidRPr="004E4C9D">
              <w:rPr>
                <w:lang w:val="en-CA"/>
              </w:rPr>
              <w:lastRenderedPageBreak/>
              <w:t>lutionCode</w:t>
            </w:r>
          </w:p>
        </w:tc>
        <w:tc>
          <w:tcPr>
            <w:tcW w:w="2160" w:type="dxa"/>
            <w:hideMark/>
          </w:tcPr>
          <w:p w14:paraId="491969E6" w14:textId="77777777" w:rsidR="0044298E" w:rsidRPr="004E4C9D" w:rsidRDefault="0044298E" w:rsidP="004E4C9D">
            <w:pPr>
              <w:pStyle w:val="TableBody"/>
              <w:rPr>
                <w:lang w:val="en-CA"/>
              </w:rPr>
            </w:pPr>
            <w:r w:rsidRPr="004E4C9D">
              <w:rPr>
                <w:lang w:val="en-CA"/>
              </w:rPr>
              <w:t>Value="UM Resolution Code" as String [from UMResolution lookup table], Default=[Bypassed]</w:t>
            </w:r>
          </w:p>
        </w:tc>
        <w:tc>
          <w:tcPr>
            <w:tcW w:w="4320" w:type="dxa"/>
            <w:hideMark/>
          </w:tcPr>
          <w:p w14:paraId="6F00817B" w14:textId="77777777" w:rsidR="0044298E" w:rsidRPr="004E4C9D" w:rsidRDefault="0044298E" w:rsidP="004E4C9D">
            <w:pPr>
              <w:pStyle w:val="TableBody"/>
              <w:rPr>
                <w:lang w:val="en-CA"/>
              </w:rPr>
            </w:pPr>
            <w:r w:rsidRPr="004E4C9D">
              <w:rPr>
                <w:lang w:val="en-CA"/>
              </w:rPr>
              <w:t>UM Resolution code to use when UM is manually bypassed.</w:t>
            </w:r>
          </w:p>
        </w:tc>
      </w:tr>
      <w:tr w:rsidR="0044298E" w:rsidRPr="004E4C9D" w14:paraId="78D0D747" w14:textId="77777777" w:rsidTr="004E4C9D">
        <w:trPr>
          <w:trHeight w:val="600"/>
        </w:trPr>
        <w:tc>
          <w:tcPr>
            <w:tcW w:w="3600" w:type="dxa"/>
            <w:noWrap/>
            <w:hideMark/>
          </w:tcPr>
          <w:p w14:paraId="63AA4B24" w14:textId="77777777" w:rsidR="0044298E" w:rsidRPr="004E4C9D" w:rsidRDefault="0044298E" w:rsidP="004E4C9D">
            <w:pPr>
              <w:pStyle w:val="TableBody"/>
              <w:rPr>
                <w:lang w:val="en-CA"/>
              </w:rPr>
            </w:pPr>
            <w:r w:rsidRPr="004E4C9D">
              <w:rPr>
                <w:lang w:val="en-CA"/>
              </w:rPr>
              <w:t>UMBypassSTAT</w:t>
            </w:r>
          </w:p>
        </w:tc>
        <w:tc>
          <w:tcPr>
            <w:tcW w:w="2160" w:type="dxa"/>
            <w:hideMark/>
          </w:tcPr>
          <w:p w14:paraId="17119154"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800FC04" w14:textId="77777777" w:rsidR="0044298E" w:rsidRPr="004E4C9D" w:rsidRDefault="0044298E" w:rsidP="004E4C9D">
            <w:pPr>
              <w:pStyle w:val="TableBody"/>
              <w:rPr>
                <w:lang w:val="en-CA"/>
              </w:rPr>
            </w:pPr>
            <w:r w:rsidRPr="004E4C9D">
              <w:rPr>
                <w:lang w:val="en-CA"/>
              </w:rPr>
              <w:t>When True, UM is performed on STAT orders.</w:t>
            </w:r>
          </w:p>
        </w:tc>
      </w:tr>
      <w:tr w:rsidR="0044298E" w:rsidRPr="004E4C9D" w14:paraId="1D0D88C2" w14:textId="77777777" w:rsidTr="004E4C9D">
        <w:trPr>
          <w:trHeight w:val="1800"/>
        </w:trPr>
        <w:tc>
          <w:tcPr>
            <w:tcW w:w="3600" w:type="dxa"/>
            <w:noWrap/>
            <w:hideMark/>
          </w:tcPr>
          <w:p w14:paraId="7EDFB6F9" w14:textId="77777777" w:rsidR="0044298E" w:rsidRPr="004E4C9D" w:rsidRDefault="0044298E" w:rsidP="004E4C9D">
            <w:pPr>
              <w:pStyle w:val="TableBody"/>
              <w:rPr>
                <w:lang w:val="en-CA"/>
              </w:rPr>
            </w:pPr>
            <w:r w:rsidRPr="004E4C9D">
              <w:rPr>
                <w:lang w:val="en-CA"/>
              </w:rPr>
              <w:t>UMBypassStatusCode</w:t>
            </w:r>
          </w:p>
        </w:tc>
        <w:tc>
          <w:tcPr>
            <w:tcW w:w="2160" w:type="dxa"/>
            <w:hideMark/>
          </w:tcPr>
          <w:p w14:paraId="677B7C25" w14:textId="77777777" w:rsidR="0044298E" w:rsidRPr="004E4C9D" w:rsidRDefault="0044298E" w:rsidP="004E4C9D">
            <w:pPr>
              <w:pStyle w:val="TableBody"/>
              <w:rPr>
                <w:lang w:val="en-CA"/>
              </w:rPr>
            </w:pPr>
            <w:r w:rsidRPr="004E4C9D">
              <w:rPr>
                <w:lang w:val="en-CA"/>
              </w:rPr>
              <w:t>Value="UM Status Code" as String [from UMStatus lookup table], Default=[Recommended]</w:t>
            </w:r>
          </w:p>
        </w:tc>
        <w:tc>
          <w:tcPr>
            <w:tcW w:w="4320" w:type="dxa"/>
            <w:hideMark/>
          </w:tcPr>
          <w:p w14:paraId="075683DE" w14:textId="77777777" w:rsidR="0044298E" w:rsidRPr="004E4C9D" w:rsidRDefault="0044298E" w:rsidP="004E4C9D">
            <w:pPr>
              <w:pStyle w:val="TableBody"/>
              <w:rPr>
                <w:lang w:val="en-CA"/>
              </w:rPr>
            </w:pPr>
            <w:r w:rsidRPr="004E4C9D">
              <w:rPr>
                <w:lang w:val="en-CA"/>
              </w:rPr>
              <w:t>UM Status code to use when UM is manually bypassed.</w:t>
            </w:r>
          </w:p>
        </w:tc>
      </w:tr>
      <w:tr w:rsidR="0044298E" w:rsidRPr="004E4C9D" w14:paraId="0D948589" w14:textId="77777777" w:rsidTr="004E4C9D">
        <w:trPr>
          <w:trHeight w:val="1800"/>
        </w:trPr>
        <w:tc>
          <w:tcPr>
            <w:tcW w:w="3600" w:type="dxa"/>
            <w:noWrap/>
            <w:hideMark/>
          </w:tcPr>
          <w:p w14:paraId="2B443B4B" w14:textId="77777777" w:rsidR="0044298E" w:rsidRPr="004E4C9D" w:rsidRDefault="0044298E" w:rsidP="004E4C9D">
            <w:pPr>
              <w:pStyle w:val="TableBody"/>
              <w:rPr>
                <w:lang w:val="en-CA"/>
              </w:rPr>
            </w:pPr>
            <w:r w:rsidRPr="004E4C9D">
              <w:rPr>
                <w:lang w:val="en-CA"/>
              </w:rPr>
              <w:t>UMDefaultAdditionalResolutionCode</w:t>
            </w:r>
          </w:p>
        </w:tc>
        <w:tc>
          <w:tcPr>
            <w:tcW w:w="2160" w:type="dxa"/>
            <w:hideMark/>
          </w:tcPr>
          <w:p w14:paraId="73A3644A" w14:textId="77777777" w:rsidR="0044298E" w:rsidRPr="004E4C9D" w:rsidRDefault="0044298E" w:rsidP="004E4C9D">
            <w:pPr>
              <w:pStyle w:val="TableBody"/>
              <w:rPr>
                <w:lang w:val="en-CA"/>
              </w:rPr>
            </w:pPr>
            <w:r w:rsidRPr="004E4C9D">
              <w:rPr>
                <w:lang w:val="en-CA"/>
              </w:rPr>
              <w:t>Value="UM Resolution Code" as String [from UMResolution lookup table], Default=Blank</w:t>
            </w:r>
          </w:p>
        </w:tc>
        <w:tc>
          <w:tcPr>
            <w:tcW w:w="4320" w:type="dxa"/>
            <w:hideMark/>
          </w:tcPr>
          <w:p w14:paraId="5E4B65FD" w14:textId="77777777" w:rsidR="0044298E" w:rsidRPr="004E4C9D" w:rsidRDefault="0044298E" w:rsidP="004E4C9D">
            <w:pPr>
              <w:pStyle w:val="TableBody"/>
              <w:rPr>
                <w:lang w:val="en-CA"/>
              </w:rPr>
            </w:pPr>
            <w:r w:rsidRPr="004E4C9D">
              <w:rPr>
                <w:lang w:val="en-CA"/>
              </w:rPr>
              <w:t>Default additional utilization review resolution from UMResolution.</w:t>
            </w:r>
          </w:p>
        </w:tc>
      </w:tr>
      <w:tr w:rsidR="0044298E" w:rsidRPr="004E4C9D" w14:paraId="363D521B" w14:textId="77777777" w:rsidTr="004E4C9D">
        <w:trPr>
          <w:trHeight w:val="1800"/>
        </w:trPr>
        <w:tc>
          <w:tcPr>
            <w:tcW w:w="3600" w:type="dxa"/>
            <w:noWrap/>
            <w:hideMark/>
          </w:tcPr>
          <w:p w14:paraId="15D39E75" w14:textId="77777777" w:rsidR="0044298E" w:rsidRPr="004E4C9D" w:rsidRDefault="0044298E" w:rsidP="004E4C9D">
            <w:pPr>
              <w:pStyle w:val="TableBody"/>
              <w:rPr>
                <w:lang w:val="en-CA"/>
              </w:rPr>
            </w:pPr>
            <w:r w:rsidRPr="004E4C9D">
              <w:rPr>
                <w:lang w:val="en-CA"/>
              </w:rPr>
              <w:t>UMDefaultAlternativeResolutionCode</w:t>
            </w:r>
          </w:p>
        </w:tc>
        <w:tc>
          <w:tcPr>
            <w:tcW w:w="2160" w:type="dxa"/>
            <w:hideMark/>
          </w:tcPr>
          <w:p w14:paraId="72729F21" w14:textId="77777777" w:rsidR="0044298E" w:rsidRPr="004E4C9D" w:rsidRDefault="0044298E" w:rsidP="004E4C9D">
            <w:pPr>
              <w:pStyle w:val="TableBody"/>
              <w:rPr>
                <w:lang w:val="en-CA"/>
              </w:rPr>
            </w:pPr>
            <w:r w:rsidRPr="004E4C9D">
              <w:rPr>
                <w:lang w:val="en-CA"/>
              </w:rPr>
              <w:t>Value="UM Resolution Code" as String [from UMResolution lookup table], Default=Blank</w:t>
            </w:r>
          </w:p>
        </w:tc>
        <w:tc>
          <w:tcPr>
            <w:tcW w:w="4320" w:type="dxa"/>
            <w:hideMark/>
          </w:tcPr>
          <w:p w14:paraId="324FB0C5" w14:textId="77777777" w:rsidR="0044298E" w:rsidRPr="004E4C9D" w:rsidRDefault="0044298E" w:rsidP="004E4C9D">
            <w:pPr>
              <w:pStyle w:val="TableBody"/>
              <w:rPr>
                <w:lang w:val="en-CA"/>
              </w:rPr>
            </w:pPr>
            <w:r w:rsidRPr="004E4C9D">
              <w:rPr>
                <w:lang w:val="en-CA"/>
              </w:rPr>
              <w:t>Default alternative utilization review resolution from UMResolution.</w:t>
            </w:r>
          </w:p>
        </w:tc>
      </w:tr>
      <w:tr w:rsidR="0044298E" w:rsidRPr="004E4C9D" w14:paraId="62F343E3" w14:textId="77777777" w:rsidTr="004E4C9D">
        <w:trPr>
          <w:trHeight w:val="900"/>
        </w:trPr>
        <w:tc>
          <w:tcPr>
            <w:tcW w:w="3600" w:type="dxa"/>
            <w:noWrap/>
            <w:hideMark/>
          </w:tcPr>
          <w:p w14:paraId="698395CC" w14:textId="77777777" w:rsidR="0044298E" w:rsidRPr="004E4C9D" w:rsidRDefault="0044298E" w:rsidP="004E4C9D">
            <w:pPr>
              <w:pStyle w:val="TableBody"/>
              <w:rPr>
                <w:lang w:val="en-CA"/>
              </w:rPr>
            </w:pPr>
            <w:r w:rsidRPr="004E4C9D">
              <w:rPr>
                <w:lang w:val="en-CA"/>
              </w:rPr>
              <w:t>UMDefaultCancelledReasonCode</w:t>
            </w:r>
          </w:p>
        </w:tc>
        <w:tc>
          <w:tcPr>
            <w:tcW w:w="2160" w:type="dxa"/>
            <w:hideMark/>
          </w:tcPr>
          <w:p w14:paraId="78169197"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14DC4FEF" w14:textId="77777777" w:rsidR="0044298E" w:rsidRPr="004E4C9D" w:rsidRDefault="0044298E" w:rsidP="004E4C9D">
            <w:pPr>
              <w:pStyle w:val="TableBody"/>
              <w:rPr>
                <w:lang w:val="en-CA"/>
              </w:rPr>
            </w:pPr>
            <w:r w:rsidRPr="004E4C9D">
              <w:rPr>
                <w:lang w:val="en-CA"/>
              </w:rPr>
              <w:t>Default cancelled reason code for orders denied during the utilization review process.</w:t>
            </w:r>
          </w:p>
        </w:tc>
      </w:tr>
      <w:tr w:rsidR="0044298E" w:rsidRPr="004E4C9D" w14:paraId="65D1C58D" w14:textId="77777777" w:rsidTr="004E4C9D">
        <w:trPr>
          <w:trHeight w:val="600"/>
        </w:trPr>
        <w:tc>
          <w:tcPr>
            <w:tcW w:w="3600" w:type="dxa"/>
            <w:noWrap/>
            <w:hideMark/>
          </w:tcPr>
          <w:p w14:paraId="298040EB" w14:textId="77777777" w:rsidR="0044298E" w:rsidRPr="004E4C9D" w:rsidRDefault="0044298E" w:rsidP="004E4C9D">
            <w:pPr>
              <w:pStyle w:val="TableBody"/>
              <w:rPr>
                <w:lang w:val="en-CA"/>
              </w:rPr>
            </w:pPr>
            <w:r w:rsidRPr="004E4C9D">
              <w:rPr>
                <w:lang w:val="en-CA"/>
              </w:rPr>
              <w:t>UMDefaultGoldCardResolutionCode</w:t>
            </w:r>
          </w:p>
        </w:tc>
        <w:tc>
          <w:tcPr>
            <w:tcW w:w="2160" w:type="dxa"/>
            <w:hideMark/>
          </w:tcPr>
          <w:p w14:paraId="38474EF7"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2AD1A2C" w14:textId="77777777" w:rsidR="0044298E" w:rsidRPr="004E4C9D" w:rsidRDefault="0044298E" w:rsidP="004E4C9D">
            <w:pPr>
              <w:pStyle w:val="TableBody"/>
              <w:rPr>
                <w:lang w:val="en-CA"/>
              </w:rPr>
            </w:pPr>
            <w:r w:rsidRPr="004E4C9D">
              <w:rPr>
                <w:lang w:val="en-CA"/>
              </w:rPr>
              <w:t>Default gold card utilization review resolution code.</w:t>
            </w:r>
          </w:p>
        </w:tc>
      </w:tr>
      <w:tr w:rsidR="0044298E" w:rsidRPr="004E4C9D" w14:paraId="696551E2" w14:textId="77777777" w:rsidTr="004E4C9D">
        <w:trPr>
          <w:trHeight w:val="600"/>
        </w:trPr>
        <w:tc>
          <w:tcPr>
            <w:tcW w:w="3600" w:type="dxa"/>
            <w:noWrap/>
            <w:hideMark/>
          </w:tcPr>
          <w:p w14:paraId="3B949B93" w14:textId="77777777" w:rsidR="0044298E" w:rsidRPr="004E4C9D" w:rsidRDefault="0044298E" w:rsidP="004E4C9D">
            <w:pPr>
              <w:pStyle w:val="TableBody"/>
              <w:rPr>
                <w:lang w:val="en-CA"/>
              </w:rPr>
            </w:pPr>
            <w:r w:rsidRPr="004E4C9D">
              <w:rPr>
                <w:lang w:val="en-CA"/>
              </w:rPr>
              <w:t>UMDefaultGoldCardStatusCode</w:t>
            </w:r>
          </w:p>
        </w:tc>
        <w:tc>
          <w:tcPr>
            <w:tcW w:w="2160" w:type="dxa"/>
            <w:hideMark/>
          </w:tcPr>
          <w:p w14:paraId="4F2118B7"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43BDF4CE" w14:textId="77777777" w:rsidR="0044298E" w:rsidRPr="004E4C9D" w:rsidRDefault="0044298E" w:rsidP="004E4C9D">
            <w:pPr>
              <w:pStyle w:val="TableBody"/>
              <w:rPr>
                <w:lang w:val="en-CA"/>
              </w:rPr>
            </w:pPr>
            <w:r w:rsidRPr="004E4C9D">
              <w:rPr>
                <w:lang w:val="en-CA"/>
              </w:rPr>
              <w:t>Default gold card utilization review status code.</w:t>
            </w:r>
          </w:p>
        </w:tc>
      </w:tr>
      <w:tr w:rsidR="0044298E" w:rsidRPr="004E4C9D" w14:paraId="5E084DAB" w14:textId="77777777" w:rsidTr="004E4C9D">
        <w:trPr>
          <w:trHeight w:val="1500"/>
        </w:trPr>
        <w:tc>
          <w:tcPr>
            <w:tcW w:w="3600" w:type="dxa"/>
            <w:noWrap/>
            <w:hideMark/>
          </w:tcPr>
          <w:p w14:paraId="6F033D24" w14:textId="77777777" w:rsidR="0044298E" w:rsidRPr="004E4C9D" w:rsidRDefault="0044298E" w:rsidP="004E4C9D">
            <w:pPr>
              <w:pStyle w:val="TableBody"/>
              <w:rPr>
                <w:lang w:val="en-CA"/>
              </w:rPr>
            </w:pPr>
            <w:r w:rsidRPr="004E4C9D">
              <w:rPr>
                <w:lang w:val="en-CA"/>
              </w:rPr>
              <w:t>UMDefaultRecommendedStatusCode</w:t>
            </w:r>
          </w:p>
        </w:tc>
        <w:tc>
          <w:tcPr>
            <w:tcW w:w="2160" w:type="dxa"/>
            <w:hideMark/>
          </w:tcPr>
          <w:p w14:paraId="6A4D7973" w14:textId="77777777" w:rsidR="0044298E" w:rsidRPr="004E4C9D" w:rsidRDefault="0044298E" w:rsidP="004E4C9D">
            <w:pPr>
              <w:pStyle w:val="TableBody"/>
              <w:rPr>
                <w:lang w:val="en-CA"/>
              </w:rPr>
            </w:pPr>
            <w:r w:rsidRPr="004E4C9D">
              <w:rPr>
                <w:lang w:val="en-CA"/>
              </w:rPr>
              <w:t>Value="UM Status Code" as String [from UMStatus lookup table], Default=Blank</w:t>
            </w:r>
          </w:p>
        </w:tc>
        <w:tc>
          <w:tcPr>
            <w:tcW w:w="4320" w:type="dxa"/>
            <w:hideMark/>
          </w:tcPr>
          <w:p w14:paraId="393915DB" w14:textId="77777777" w:rsidR="0044298E" w:rsidRPr="004E4C9D" w:rsidRDefault="0044298E" w:rsidP="004E4C9D">
            <w:pPr>
              <w:pStyle w:val="TableBody"/>
              <w:rPr>
                <w:lang w:val="en-CA"/>
              </w:rPr>
            </w:pPr>
            <w:r w:rsidRPr="004E4C9D">
              <w:rPr>
                <w:lang w:val="en-CA"/>
              </w:rPr>
              <w:t>Default recommended utilization review status from UMStatus.</w:t>
            </w:r>
          </w:p>
        </w:tc>
      </w:tr>
      <w:tr w:rsidR="0044298E" w:rsidRPr="004E4C9D" w14:paraId="7C4BC4FB" w14:textId="77777777" w:rsidTr="004E4C9D">
        <w:trPr>
          <w:trHeight w:val="2100"/>
        </w:trPr>
        <w:tc>
          <w:tcPr>
            <w:tcW w:w="3600" w:type="dxa"/>
            <w:noWrap/>
            <w:hideMark/>
          </w:tcPr>
          <w:p w14:paraId="7F989486" w14:textId="77777777" w:rsidR="0044298E" w:rsidRPr="004E4C9D" w:rsidRDefault="0044298E" w:rsidP="004E4C9D">
            <w:pPr>
              <w:pStyle w:val="TableBody"/>
              <w:rPr>
                <w:lang w:val="en-CA"/>
              </w:rPr>
            </w:pPr>
            <w:r w:rsidRPr="004E4C9D">
              <w:rPr>
                <w:lang w:val="en-CA"/>
              </w:rPr>
              <w:t>UMDefaultResolutionCode</w:t>
            </w:r>
          </w:p>
        </w:tc>
        <w:tc>
          <w:tcPr>
            <w:tcW w:w="2160" w:type="dxa"/>
            <w:hideMark/>
          </w:tcPr>
          <w:p w14:paraId="1B86DF1B" w14:textId="77777777" w:rsidR="0044298E" w:rsidRPr="004E4C9D" w:rsidRDefault="0044298E" w:rsidP="004E4C9D">
            <w:pPr>
              <w:pStyle w:val="TableBody"/>
              <w:rPr>
                <w:lang w:val="en-CA"/>
              </w:rPr>
            </w:pPr>
            <w:r w:rsidRPr="004E4C9D">
              <w:rPr>
                <w:lang w:val="en-CA"/>
              </w:rPr>
              <w:t>Value="UM Resolution Code" as String [from UMResolution lookup table], Default=[Automatic]</w:t>
            </w:r>
          </w:p>
        </w:tc>
        <w:tc>
          <w:tcPr>
            <w:tcW w:w="4320" w:type="dxa"/>
            <w:hideMark/>
          </w:tcPr>
          <w:p w14:paraId="2029BD31" w14:textId="77777777" w:rsidR="0044298E" w:rsidRPr="004E4C9D" w:rsidRDefault="0044298E" w:rsidP="004E4C9D">
            <w:pPr>
              <w:pStyle w:val="TableBody"/>
              <w:rPr>
                <w:lang w:val="en-CA"/>
              </w:rPr>
            </w:pPr>
            <w:r w:rsidRPr="004E4C9D">
              <w:rPr>
                <w:lang w:val="en-CA"/>
              </w:rPr>
              <w:t>UM Resolution code to use when UM is automatically bypassed.</w:t>
            </w:r>
          </w:p>
        </w:tc>
      </w:tr>
      <w:tr w:rsidR="0044298E" w:rsidRPr="004E4C9D" w14:paraId="186D29D8" w14:textId="77777777" w:rsidTr="004E4C9D">
        <w:trPr>
          <w:trHeight w:val="600"/>
        </w:trPr>
        <w:tc>
          <w:tcPr>
            <w:tcW w:w="3600" w:type="dxa"/>
            <w:noWrap/>
            <w:hideMark/>
          </w:tcPr>
          <w:p w14:paraId="01D0DCA1" w14:textId="77777777" w:rsidR="0044298E" w:rsidRPr="004E4C9D" w:rsidRDefault="0044298E" w:rsidP="004E4C9D">
            <w:pPr>
              <w:pStyle w:val="TableBody"/>
              <w:rPr>
                <w:lang w:val="en-CA"/>
              </w:rPr>
            </w:pPr>
            <w:r w:rsidRPr="004E4C9D">
              <w:rPr>
                <w:lang w:val="en-CA"/>
              </w:rPr>
              <w:t>UMDefaultSTATResolutionCode</w:t>
            </w:r>
          </w:p>
        </w:tc>
        <w:tc>
          <w:tcPr>
            <w:tcW w:w="2160" w:type="dxa"/>
            <w:hideMark/>
          </w:tcPr>
          <w:p w14:paraId="44ACC150"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280F614" w14:textId="77777777" w:rsidR="0044298E" w:rsidRPr="004E4C9D" w:rsidRDefault="0044298E" w:rsidP="004E4C9D">
            <w:pPr>
              <w:pStyle w:val="TableBody"/>
              <w:rPr>
                <w:lang w:val="en-CA"/>
              </w:rPr>
            </w:pPr>
            <w:r w:rsidRPr="004E4C9D">
              <w:rPr>
                <w:lang w:val="en-CA"/>
              </w:rPr>
              <w:t>Default STAT utilization review resolution code.</w:t>
            </w:r>
          </w:p>
        </w:tc>
      </w:tr>
      <w:tr w:rsidR="0044298E" w:rsidRPr="004E4C9D" w14:paraId="6655406D" w14:textId="77777777" w:rsidTr="004E4C9D">
        <w:trPr>
          <w:trHeight w:val="600"/>
        </w:trPr>
        <w:tc>
          <w:tcPr>
            <w:tcW w:w="3600" w:type="dxa"/>
            <w:noWrap/>
            <w:hideMark/>
          </w:tcPr>
          <w:p w14:paraId="2EEB0F5F" w14:textId="77777777" w:rsidR="0044298E" w:rsidRPr="004E4C9D" w:rsidRDefault="0044298E" w:rsidP="004E4C9D">
            <w:pPr>
              <w:pStyle w:val="TableBody"/>
              <w:rPr>
                <w:lang w:val="en-CA"/>
              </w:rPr>
            </w:pPr>
            <w:r w:rsidRPr="004E4C9D">
              <w:rPr>
                <w:lang w:val="en-CA"/>
              </w:rPr>
              <w:t>UMDefaultSTATStatusCode</w:t>
            </w:r>
          </w:p>
        </w:tc>
        <w:tc>
          <w:tcPr>
            <w:tcW w:w="2160" w:type="dxa"/>
            <w:hideMark/>
          </w:tcPr>
          <w:p w14:paraId="0AB9896E"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0AD9F33E" w14:textId="77777777" w:rsidR="0044298E" w:rsidRPr="004E4C9D" w:rsidRDefault="0044298E" w:rsidP="004E4C9D">
            <w:pPr>
              <w:pStyle w:val="TableBody"/>
              <w:rPr>
                <w:lang w:val="en-CA"/>
              </w:rPr>
            </w:pPr>
            <w:r w:rsidRPr="004E4C9D">
              <w:rPr>
                <w:lang w:val="en-CA"/>
              </w:rPr>
              <w:t>Default STAT utilization review status.</w:t>
            </w:r>
          </w:p>
        </w:tc>
      </w:tr>
      <w:tr w:rsidR="0044298E" w:rsidRPr="004E4C9D" w14:paraId="06615231" w14:textId="77777777" w:rsidTr="004E4C9D">
        <w:trPr>
          <w:trHeight w:val="1800"/>
        </w:trPr>
        <w:tc>
          <w:tcPr>
            <w:tcW w:w="3600" w:type="dxa"/>
            <w:noWrap/>
            <w:hideMark/>
          </w:tcPr>
          <w:p w14:paraId="6F958A8F" w14:textId="77777777" w:rsidR="0044298E" w:rsidRPr="004E4C9D" w:rsidRDefault="0044298E" w:rsidP="004E4C9D">
            <w:pPr>
              <w:pStyle w:val="TableBody"/>
              <w:rPr>
                <w:lang w:val="en-CA"/>
              </w:rPr>
            </w:pPr>
            <w:r w:rsidRPr="004E4C9D">
              <w:rPr>
                <w:lang w:val="en-CA"/>
              </w:rPr>
              <w:t>UMDefaultStatusCode</w:t>
            </w:r>
          </w:p>
        </w:tc>
        <w:tc>
          <w:tcPr>
            <w:tcW w:w="2160" w:type="dxa"/>
            <w:hideMark/>
          </w:tcPr>
          <w:p w14:paraId="56F17E8B" w14:textId="77777777" w:rsidR="0044298E" w:rsidRPr="004E4C9D" w:rsidRDefault="0044298E" w:rsidP="004E4C9D">
            <w:pPr>
              <w:pStyle w:val="TableBody"/>
              <w:rPr>
                <w:lang w:val="en-CA"/>
              </w:rPr>
            </w:pPr>
            <w:r w:rsidRPr="004E4C9D">
              <w:rPr>
                <w:lang w:val="en-CA"/>
              </w:rPr>
              <w:t>Value="UM Status Code" as String [from UMStatus lookup table], Default=[Recommended]</w:t>
            </w:r>
          </w:p>
        </w:tc>
        <w:tc>
          <w:tcPr>
            <w:tcW w:w="4320" w:type="dxa"/>
            <w:hideMark/>
          </w:tcPr>
          <w:p w14:paraId="0990783C" w14:textId="77777777" w:rsidR="0044298E" w:rsidRPr="004E4C9D" w:rsidRDefault="0044298E" w:rsidP="004E4C9D">
            <w:pPr>
              <w:pStyle w:val="TableBody"/>
              <w:rPr>
                <w:lang w:val="en-CA"/>
              </w:rPr>
            </w:pPr>
            <w:r w:rsidRPr="004E4C9D">
              <w:rPr>
                <w:lang w:val="en-CA"/>
              </w:rPr>
              <w:t>UM Status code to use when UM</w:t>
            </w:r>
            <w:r w:rsidRPr="004E4C9D">
              <w:rPr>
                <w:lang w:val="en-CA"/>
              </w:rPr>
              <w:lastRenderedPageBreak/>
              <w:t xml:space="preserve"> is automatically bypassed.</w:t>
            </w:r>
          </w:p>
        </w:tc>
      </w:tr>
      <w:tr w:rsidR="0044298E" w:rsidRPr="004E4C9D" w14:paraId="6AC067D4" w14:textId="77777777" w:rsidTr="004E4C9D">
        <w:trPr>
          <w:trHeight w:val="1500"/>
        </w:trPr>
        <w:tc>
          <w:tcPr>
            <w:tcW w:w="3600" w:type="dxa"/>
            <w:noWrap/>
            <w:hideMark/>
          </w:tcPr>
          <w:p w14:paraId="5E9AE4B6" w14:textId="77777777" w:rsidR="0044298E" w:rsidRPr="004E4C9D" w:rsidRDefault="0044298E" w:rsidP="004E4C9D">
            <w:pPr>
              <w:pStyle w:val="TableBody"/>
              <w:rPr>
                <w:lang w:val="en-CA"/>
              </w:rPr>
            </w:pPr>
            <w:r w:rsidRPr="004E4C9D">
              <w:rPr>
                <w:lang w:val="en-CA"/>
              </w:rPr>
              <w:t>UMDocumentTypes</w:t>
            </w:r>
          </w:p>
        </w:tc>
        <w:tc>
          <w:tcPr>
            <w:tcW w:w="2160" w:type="dxa"/>
            <w:hideMark/>
          </w:tcPr>
          <w:p w14:paraId="7744FBD2" w14:textId="77777777" w:rsidR="0044298E" w:rsidRPr="004E4C9D" w:rsidRDefault="0044298E" w:rsidP="004E4C9D">
            <w:pPr>
              <w:pStyle w:val="TableBody"/>
              <w:rPr>
                <w:lang w:val="en-CA"/>
              </w:rPr>
            </w:pPr>
            <w:r w:rsidRPr="004E4C9D">
              <w:rPr>
                <w:lang w:val="en-CA"/>
              </w:rPr>
              <w:t>Value=CSV of active "Document Type Code" values as String, Default=Blank</w:t>
            </w:r>
          </w:p>
        </w:tc>
        <w:tc>
          <w:tcPr>
            <w:tcW w:w="4320" w:type="dxa"/>
            <w:hideMark/>
          </w:tcPr>
          <w:p w14:paraId="2C7DA219" w14:textId="77777777" w:rsidR="0044298E" w:rsidRPr="004E4C9D" w:rsidRDefault="0044298E" w:rsidP="004E4C9D">
            <w:pPr>
              <w:pStyle w:val="TableBody"/>
              <w:rPr>
                <w:lang w:val="en-CA"/>
              </w:rPr>
            </w:pPr>
            <w:r w:rsidRPr="004E4C9D">
              <w:rPr>
                <w:lang w:val="en-CA"/>
              </w:rPr>
              <w:t>Comma separated list of active document types that represent a UM request. Added in v3.2021.1.18 #27036</w:t>
            </w:r>
          </w:p>
        </w:tc>
      </w:tr>
      <w:tr w:rsidR="0044298E" w:rsidRPr="004E4C9D" w14:paraId="543572A1" w14:textId="77777777" w:rsidTr="004E4C9D">
        <w:trPr>
          <w:trHeight w:val="600"/>
        </w:trPr>
        <w:tc>
          <w:tcPr>
            <w:tcW w:w="3600" w:type="dxa"/>
            <w:noWrap/>
            <w:hideMark/>
          </w:tcPr>
          <w:p w14:paraId="725C2C8B" w14:textId="77777777" w:rsidR="0044298E" w:rsidRPr="004E4C9D" w:rsidRDefault="0044298E" w:rsidP="004E4C9D">
            <w:pPr>
              <w:pStyle w:val="TableBody"/>
              <w:rPr>
                <w:lang w:val="en-CA"/>
              </w:rPr>
            </w:pPr>
            <w:r w:rsidRPr="004E4C9D">
              <w:rPr>
                <w:lang w:val="en-CA"/>
              </w:rPr>
              <w:t>UMEnabled</w:t>
            </w:r>
          </w:p>
        </w:tc>
        <w:tc>
          <w:tcPr>
            <w:tcW w:w="2160" w:type="dxa"/>
            <w:hideMark/>
          </w:tcPr>
          <w:p w14:paraId="5525CC5A"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61D7C47" w14:textId="77777777" w:rsidR="0044298E" w:rsidRPr="004E4C9D" w:rsidRDefault="0044298E" w:rsidP="004E4C9D">
            <w:pPr>
              <w:pStyle w:val="TableBody"/>
              <w:rPr>
                <w:lang w:val="en-CA"/>
              </w:rPr>
            </w:pPr>
            <w:r w:rsidRPr="004E4C9D">
              <w:rPr>
                <w:lang w:val="en-CA"/>
              </w:rPr>
              <w:t>When True, UM workflow is enabled.</w:t>
            </w:r>
          </w:p>
        </w:tc>
      </w:tr>
      <w:tr w:rsidR="0044298E" w:rsidRPr="004E4C9D" w14:paraId="2CC793AD" w14:textId="77777777" w:rsidTr="004E4C9D">
        <w:trPr>
          <w:trHeight w:val="900"/>
        </w:trPr>
        <w:tc>
          <w:tcPr>
            <w:tcW w:w="3600" w:type="dxa"/>
            <w:noWrap/>
            <w:hideMark/>
          </w:tcPr>
          <w:p w14:paraId="217B653B" w14:textId="77777777" w:rsidR="0044298E" w:rsidRPr="004E4C9D" w:rsidRDefault="0044298E" w:rsidP="004E4C9D">
            <w:pPr>
              <w:pStyle w:val="TableBody"/>
              <w:rPr>
                <w:lang w:val="en-CA"/>
              </w:rPr>
            </w:pPr>
            <w:r w:rsidRPr="004E4C9D">
              <w:rPr>
                <w:lang w:val="en-CA"/>
              </w:rPr>
              <w:t>UMEndOfDayMinutes</w:t>
            </w:r>
          </w:p>
        </w:tc>
        <w:tc>
          <w:tcPr>
            <w:tcW w:w="2160" w:type="dxa"/>
            <w:hideMark/>
          </w:tcPr>
          <w:p w14:paraId="15E73AA3" w14:textId="77777777" w:rsidR="0044298E" w:rsidRPr="004E4C9D" w:rsidRDefault="0044298E" w:rsidP="004E4C9D">
            <w:pPr>
              <w:pStyle w:val="TableBody"/>
              <w:rPr>
                <w:lang w:val="en-CA"/>
              </w:rPr>
            </w:pPr>
            <w:r w:rsidRPr="004E4C9D">
              <w:rPr>
                <w:lang w:val="en-CA"/>
              </w:rPr>
              <w:t>Value=Minutes as Integer, Default=[960]</w:t>
            </w:r>
          </w:p>
        </w:tc>
        <w:tc>
          <w:tcPr>
            <w:tcW w:w="4320" w:type="dxa"/>
            <w:hideMark/>
          </w:tcPr>
          <w:p w14:paraId="62C14D83" w14:textId="77777777" w:rsidR="0044298E" w:rsidRPr="004E4C9D" w:rsidRDefault="0044298E" w:rsidP="004E4C9D">
            <w:pPr>
              <w:pStyle w:val="TableBody"/>
              <w:rPr>
                <w:lang w:val="en-CA"/>
              </w:rPr>
            </w:pPr>
            <w:r w:rsidRPr="004E4C9D">
              <w:rPr>
                <w:lang w:val="en-CA"/>
              </w:rPr>
              <w:t>The end of day in minutes for calculating UM elapsed review time.</w:t>
            </w:r>
          </w:p>
        </w:tc>
      </w:tr>
      <w:tr w:rsidR="0044298E" w:rsidRPr="004E4C9D" w14:paraId="4FC72F1D" w14:textId="77777777" w:rsidTr="004E4C9D">
        <w:trPr>
          <w:trHeight w:val="900"/>
        </w:trPr>
        <w:tc>
          <w:tcPr>
            <w:tcW w:w="3600" w:type="dxa"/>
            <w:noWrap/>
            <w:hideMark/>
          </w:tcPr>
          <w:p w14:paraId="7F791BB3" w14:textId="77777777" w:rsidR="0044298E" w:rsidRPr="004E4C9D" w:rsidRDefault="0044298E" w:rsidP="004E4C9D">
            <w:pPr>
              <w:pStyle w:val="TableBody"/>
              <w:rPr>
                <w:lang w:val="en-CA"/>
              </w:rPr>
            </w:pPr>
            <w:r w:rsidRPr="004E4C9D">
              <w:rPr>
                <w:lang w:val="en-CA"/>
              </w:rPr>
              <w:t>UMExpirationDays</w:t>
            </w:r>
          </w:p>
        </w:tc>
        <w:tc>
          <w:tcPr>
            <w:tcW w:w="2160" w:type="dxa"/>
            <w:hideMark/>
          </w:tcPr>
          <w:p w14:paraId="6428A9A5" w14:textId="77777777" w:rsidR="0044298E" w:rsidRPr="004E4C9D" w:rsidRDefault="0044298E" w:rsidP="004E4C9D">
            <w:pPr>
              <w:pStyle w:val="TableBody"/>
              <w:rPr>
                <w:lang w:val="en-CA"/>
              </w:rPr>
            </w:pPr>
            <w:r w:rsidRPr="004E4C9D">
              <w:rPr>
                <w:lang w:val="en-CA"/>
              </w:rPr>
              <w:t>Value=Days as Integer, Default=[90]</w:t>
            </w:r>
          </w:p>
        </w:tc>
        <w:tc>
          <w:tcPr>
            <w:tcW w:w="4320" w:type="dxa"/>
            <w:hideMark/>
          </w:tcPr>
          <w:p w14:paraId="07011675" w14:textId="77777777" w:rsidR="0044298E" w:rsidRPr="004E4C9D" w:rsidRDefault="0044298E" w:rsidP="004E4C9D">
            <w:pPr>
              <w:pStyle w:val="TableBody"/>
              <w:rPr>
                <w:lang w:val="en-CA"/>
              </w:rPr>
            </w:pPr>
            <w:r w:rsidRPr="004E4C9D">
              <w:rPr>
                <w:lang w:val="en-CA"/>
              </w:rPr>
              <w:t>Number of days until an authorization expires.</w:t>
            </w:r>
          </w:p>
        </w:tc>
      </w:tr>
      <w:tr w:rsidR="0044298E" w:rsidRPr="004E4C9D" w14:paraId="6E14A51C" w14:textId="77777777" w:rsidTr="004E4C9D">
        <w:trPr>
          <w:trHeight w:val="600"/>
        </w:trPr>
        <w:tc>
          <w:tcPr>
            <w:tcW w:w="3600" w:type="dxa"/>
            <w:noWrap/>
            <w:hideMark/>
          </w:tcPr>
          <w:p w14:paraId="2767569C" w14:textId="77777777" w:rsidR="0044298E" w:rsidRPr="004E4C9D" w:rsidRDefault="0044298E" w:rsidP="004E4C9D">
            <w:pPr>
              <w:pStyle w:val="TableBody"/>
              <w:rPr>
                <w:lang w:val="en-CA"/>
              </w:rPr>
            </w:pPr>
            <w:r w:rsidRPr="004E4C9D">
              <w:rPr>
                <w:lang w:val="en-CA"/>
              </w:rPr>
              <w:t>UMGoldCardAutoApprove</w:t>
            </w:r>
          </w:p>
        </w:tc>
        <w:tc>
          <w:tcPr>
            <w:tcW w:w="2160" w:type="dxa"/>
            <w:hideMark/>
          </w:tcPr>
          <w:p w14:paraId="427267CD"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3A05081A" w14:textId="77777777" w:rsidR="0044298E" w:rsidRPr="004E4C9D" w:rsidRDefault="0044298E" w:rsidP="004E4C9D">
            <w:pPr>
              <w:pStyle w:val="TableBody"/>
              <w:rPr>
                <w:lang w:val="en-CA"/>
              </w:rPr>
            </w:pPr>
            <w:r w:rsidRPr="004E4C9D">
              <w:rPr>
                <w:lang w:val="en-CA"/>
              </w:rPr>
              <w:t>When True, gold carded providers are automatically approved by UM.</w:t>
            </w:r>
          </w:p>
        </w:tc>
      </w:tr>
      <w:tr w:rsidR="0044298E" w:rsidRPr="004E4C9D" w14:paraId="622D447C" w14:textId="77777777" w:rsidTr="004E4C9D">
        <w:trPr>
          <w:trHeight w:val="1200"/>
        </w:trPr>
        <w:tc>
          <w:tcPr>
            <w:tcW w:w="3600" w:type="dxa"/>
            <w:noWrap/>
            <w:hideMark/>
          </w:tcPr>
          <w:p w14:paraId="290F10F2" w14:textId="77777777" w:rsidR="0044298E" w:rsidRPr="004E4C9D" w:rsidRDefault="0044298E" w:rsidP="004E4C9D">
            <w:pPr>
              <w:pStyle w:val="TableBody"/>
              <w:rPr>
                <w:lang w:val="en-CA"/>
              </w:rPr>
            </w:pPr>
            <w:r w:rsidRPr="004E4C9D">
              <w:rPr>
                <w:lang w:val="en-CA"/>
              </w:rPr>
              <w:t>UMGoldCardAutoDistributeOpinionLetter</w:t>
            </w:r>
          </w:p>
        </w:tc>
        <w:tc>
          <w:tcPr>
            <w:tcW w:w="2160" w:type="dxa"/>
            <w:hideMark/>
          </w:tcPr>
          <w:p w14:paraId="4209CB70"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CCE5205" w14:textId="77777777" w:rsidR="0044298E" w:rsidRPr="004E4C9D" w:rsidRDefault="0044298E" w:rsidP="004E4C9D">
            <w:pPr>
              <w:pStyle w:val="TableBody"/>
              <w:rPr>
                <w:lang w:val="en-CA"/>
              </w:rPr>
            </w:pPr>
            <w:r w:rsidRPr="004E4C9D">
              <w:rPr>
                <w:lang w:val="en-CA"/>
              </w:rPr>
              <w:t>When True, the Opinion Letter is automatically distributed when a Gold Card provider's study is auto-approved.</w:t>
            </w:r>
          </w:p>
        </w:tc>
      </w:tr>
      <w:tr w:rsidR="0044298E" w:rsidRPr="004E4C9D" w14:paraId="4E202939" w14:textId="77777777" w:rsidTr="004E4C9D">
        <w:trPr>
          <w:trHeight w:val="600"/>
        </w:trPr>
        <w:tc>
          <w:tcPr>
            <w:tcW w:w="3600" w:type="dxa"/>
            <w:noWrap/>
            <w:hideMark/>
          </w:tcPr>
          <w:p w14:paraId="7DA92B80" w14:textId="77777777" w:rsidR="0044298E" w:rsidRPr="004E4C9D" w:rsidRDefault="0044298E" w:rsidP="004E4C9D">
            <w:pPr>
              <w:pStyle w:val="TableBody"/>
              <w:rPr>
                <w:lang w:val="en-CA"/>
              </w:rPr>
            </w:pPr>
            <w:r w:rsidRPr="004E4C9D">
              <w:rPr>
                <w:lang w:val="en-CA"/>
              </w:rPr>
              <w:t>UMOpinionLetterReportPath</w:t>
            </w:r>
          </w:p>
        </w:tc>
        <w:tc>
          <w:tcPr>
            <w:tcW w:w="2160" w:type="dxa"/>
            <w:hideMark/>
          </w:tcPr>
          <w:p w14:paraId="5DF6C143"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5E61199B" w14:textId="77777777" w:rsidR="0044298E" w:rsidRPr="004E4C9D" w:rsidRDefault="0044298E" w:rsidP="004E4C9D">
            <w:pPr>
              <w:pStyle w:val="TableBody"/>
              <w:rPr>
                <w:lang w:val="en-CA"/>
              </w:rPr>
            </w:pPr>
            <w:r w:rsidRPr="004E4C9D">
              <w:rPr>
                <w:lang w:val="en-CA"/>
              </w:rPr>
              <w:t>Path and name of the Opinion Letter for Utilization Management.</w:t>
            </w:r>
          </w:p>
        </w:tc>
      </w:tr>
      <w:tr w:rsidR="0044298E" w:rsidRPr="004E4C9D" w14:paraId="27850818" w14:textId="77777777" w:rsidTr="004E4C9D">
        <w:trPr>
          <w:trHeight w:val="8190"/>
        </w:trPr>
        <w:tc>
          <w:tcPr>
            <w:tcW w:w="3600" w:type="dxa"/>
            <w:noWrap/>
            <w:hideMark/>
          </w:tcPr>
          <w:p w14:paraId="42DA4859" w14:textId="77777777" w:rsidR="0044298E" w:rsidRPr="004E4C9D" w:rsidRDefault="0044298E" w:rsidP="004E4C9D">
            <w:pPr>
              <w:pStyle w:val="TableBody"/>
              <w:rPr>
                <w:lang w:val="en-CA"/>
              </w:rPr>
            </w:pPr>
            <w:r w:rsidRPr="004E4C9D">
              <w:rPr>
                <w:lang w:val="en-CA"/>
              </w:rPr>
              <w:t>UMPDefaultOrderTabCriteria</w:t>
            </w:r>
          </w:p>
        </w:tc>
        <w:tc>
          <w:tcPr>
            <w:tcW w:w="2160" w:type="dxa"/>
            <w:hideMark/>
          </w:tcPr>
          <w:p w14:paraId="4B16539A" w14:textId="77777777" w:rsidR="0044298E" w:rsidRPr="004E4C9D" w:rsidRDefault="0044298E" w:rsidP="004E4C9D">
            <w:pPr>
              <w:pStyle w:val="TableBody"/>
              <w:rPr>
                <w:lang w:val="en-CA"/>
              </w:rPr>
            </w:pPr>
            <w:r w:rsidRPr="004E4C9D">
              <w:rPr>
                <w:lang w:val="en-CA"/>
              </w:rPr>
              <w:t>Value=JSON as String, Default=[[{"tab_view_code":"pending","name":"Pending","filter_criteria":{"DayRange":"90"},"sort_criteria":{"patient_name":"ASC"},"system_criteria":{"UMFilter":"UMStatus", "Hidden-Columns":["finalizaed_date"]},"display_order":1},{"tab_view_code":"recommended","name":"Recommended","filter_criteria":{"um_status_code":["Recommended"]},"sort_criteria":{"UMStatusResolution":"ASC"},"system_criteria":{"UMFilter":"UMResolution"},"display_order":2},{"tab_view_code":"not_recommended","name":"Not Recommended","filter_criteria":</w:t>
            </w:r>
            <w:r w:rsidRPr="004E4C9D">
              <w:rPr>
                <w:lang w:val="en-CA"/>
              </w:rPr>
              <w:lastRenderedPageBreak/>
              <w:t>{"um_status_code":["NotRecommended"]},"sort_criteria":{"UMStatusResolution":"ASC"},"system_criteria":{"UMFilter":"UMResolution"},"display_order":3},{"tab_view_code":"returned","name":"Returned","filter_criteria":{"um_status_code":["ReturnedCompleted","ReturnedNotInitiated"]},"sort_criteria":{"UMStatusResolution":"ASC"},"system_criteria":{"UMFilter":"UMStatusResolution"},"display_order":4}]]</w:t>
            </w:r>
          </w:p>
        </w:tc>
        <w:tc>
          <w:tcPr>
            <w:tcW w:w="4320" w:type="dxa"/>
            <w:hideMark/>
          </w:tcPr>
          <w:p w14:paraId="3292098C" w14:textId="77777777" w:rsidR="0044298E" w:rsidRPr="004E4C9D" w:rsidRDefault="0044298E" w:rsidP="004E4C9D">
            <w:pPr>
              <w:pStyle w:val="TableBody"/>
              <w:rPr>
                <w:lang w:val="en-CA"/>
              </w:rPr>
            </w:pPr>
            <w:r w:rsidRPr="004E4C9D">
              <w:rPr>
                <w:lang w:val="en-CA"/>
              </w:rPr>
              <w:t>JSON value to define default filter tab view criteria for the UM Portal orders tab. Note: Click Value to open custom editor.</w:t>
            </w:r>
          </w:p>
        </w:tc>
      </w:tr>
      <w:tr w:rsidR="0044298E" w:rsidRPr="004E4C9D" w14:paraId="338F9B1F" w14:textId="77777777" w:rsidTr="004E4C9D">
        <w:trPr>
          <w:trHeight w:val="600"/>
        </w:trPr>
        <w:tc>
          <w:tcPr>
            <w:tcW w:w="3600" w:type="dxa"/>
            <w:noWrap/>
            <w:hideMark/>
          </w:tcPr>
          <w:p w14:paraId="35943817" w14:textId="77777777" w:rsidR="0044298E" w:rsidRPr="004E4C9D" w:rsidRDefault="0044298E" w:rsidP="004E4C9D">
            <w:pPr>
              <w:pStyle w:val="TableBody"/>
              <w:rPr>
                <w:lang w:val="en-CA"/>
              </w:rPr>
            </w:pPr>
            <w:r w:rsidRPr="004E4C9D">
              <w:rPr>
                <w:lang w:val="en-CA"/>
              </w:rPr>
              <w:t>UMPHelpDeskNumber</w:t>
            </w:r>
          </w:p>
        </w:tc>
        <w:tc>
          <w:tcPr>
            <w:tcW w:w="2160" w:type="dxa"/>
            <w:hideMark/>
          </w:tcPr>
          <w:p w14:paraId="1238AD1D"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355F473" w14:textId="77777777" w:rsidR="0044298E" w:rsidRPr="004E4C9D" w:rsidRDefault="0044298E" w:rsidP="004E4C9D">
            <w:pPr>
              <w:pStyle w:val="TableBody"/>
              <w:rPr>
                <w:lang w:val="en-CA"/>
              </w:rPr>
            </w:pPr>
            <w:r w:rsidRPr="004E4C9D">
              <w:rPr>
                <w:lang w:val="en-CA"/>
              </w:rPr>
              <w:t>UM Portal Help Desk Number.</w:t>
            </w:r>
          </w:p>
        </w:tc>
      </w:tr>
      <w:tr w:rsidR="0044298E" w:rsidRPr="004E4C9D" w14:paraId="55630382" w14:textId="77777777" w:rsidTr="004E4C9D">
        <w:trPr>
          <w:trHeight w:val="900"/>
        </w:trPr>
        <w:tc>
          <w:tcPr>
            <w:tcW w:w="3600" w:type="dxa"/>
            <w:noWrap/>
            <w:hideMark/>
          </w:tcPr>
          <w:p w14:paraId="273EC8B5" w14:textId="77777777" w:rsidR="0044298E" w:rsidRPr="004E4C9D" w:rsidRDefault="0044298E" w:rsidP="004E4C9D">
            <w:pPr>
              <w:pStyle w:val="TableBody"/>
              <w:rPr>
                <w:lang w:val="en-CA"/>
              </w:rPr>
            </w:pPr>
            <w:r w:rsidRPr="004E4C9D">
              <w:rPr>
                <w:lang w:val="en-CA"/>
              </w:rPr>
              <w:t>UMPHelpRequestMessageGroup</w:t>
            </w:r>
          </w:p>
        </w:tc>
        <w:tc>
          <w:tcPr>
            <w:tcW w:w="2160" w:type="dxa"/>
            <w:hideMark/>
          </w:tcPr>
          <w:p w14:paraId="2EA6966E"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47E5C929" w14:textId="77777777" w:rsidR="0044298E" w:rsidRPr="004E4C9D" w:rsidRDefault="0044298E" w:rsidP="004E4C9D">
            <w:pPr>
              <w:pStyle w:val="TableBody"/>
              <w:rPr>
                <w:lang w:val="en-CA"/>
              </w:rPr>
            </w:pPr>
            <w:r w:rsidRPr="004E4C9D">
              <w:rPr>
                <w:lang w:val="en-CA"/>
              </w:rPr>
              <w:t>Message group to send Help requests to. When not defined, no email will be sent.</w:t>
            </w:r>
          </w:p>
        </w:tc>
      </w:tr>
      <w:tr w:rsidR="0044298E" w:rsidRPr="004E4C9D" w14:paraId="0E487914" w14:textId="77777777" w:rsidTr="004E4C9D">
        <w:trPr>
          <w:trHeight w:val="1200"/>
        </w:trPr>
        <w:tc>
          <w:tcPr>
            <w:tcW w:w="3600" w:type="dxa"/>
            <w:noWrap/>
            <w:hideMark/>
          </w:tcPr>
          <w:p w14:paraId="528A755B" w14:textId="77777777" w:rsidR="0044298E" w:rsidRPr="004E4C9D" w:rsidRDefault="0044298E" w:rsidP="004E4C9D">
            <w:pPr>
              <w:pStyle w:val="TableBody"/>
              <w:rPr>
                <w:lang w:val="en-CA"/>
              </w:rPr>
            </w:pPr>
            <w:r w:rsidRPr="004E4C9D">
              <w:rPr>
                <w:lang w:val="en-CA"/>
              </w:rPr>
              <w:t>UMPNewAccountRequestMessageGroup</w:t>
            </w:r>
          </w:p>
        </w:tc>
        <w:tc>
          <w:tcPr>
            <w:tcW w:w="2160" w:type="dxa"/>
            <w:hideMark/>
          </w:tcPr>
          <w:p w14:paraId="24C509D0"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6163DAA" w14:textId="77777777" w:rsidR="0044298E" w:rsidRPr="004E4C9D" w:rsidRDefault="0044298E" w:rsidP="004E4C9D">
            <w:pPr>
              <w:pStyle w:val="TableBody"/>
              <w:rPr>
                <w:lang w:val="en-CA"/>
              </w:rPr>
            </w:pPr>
            <w:r w:rsidRPr="004E4C9D">
              <w:rPr>
                <w:lang w:val="en-CA"/>
              </w:rPr>
              <w:t>Message group to send New Account requests to. When not defined, an email will be sent to the Portal's configured send to email address.</w:t>
            </w:r>
          </w:p>
        </w:tc>
      </w:tr>
      <w:tr w:rsidR="0044298E" w:rsidRPr="004E4C9D" w14:paraId="73BC0C43" w14:textId="77777777" w:rsidTr="004E4C9D">
        <w:trPr>
          <w:trHeight w:val="4800"/>
        </w:trPr>
        <w:tc>
          <w:tcPr>
            <w:tcW w:w="3600" w:type="dxa"/>
            <w:noWrap/>
            <w:hideMark/>
          </w:tcPr>
          <w:p w14:paraId="0D59B156" w14:textId="77777777" w:rsidR="0044298E" w:rsidRPr="004E4C9D" w:rsidRDefault="0044298E" w:rsidP="004E4C9D">
            <w:pPr>
              <w:pStyle w:val="TableBody"/>
              <w:rPr>
                <w:lang w:val="en-CA"/>
              </w:rPr>
            </w:pPr>
            <w:r w:rsidRPr="004E4C9D">
              <w:rPr>
                <w:lang w:val="en-CA"/>
              </w:rPr>
              <w:t>UMPPasswordRequirements</w:t>
            </w:r>
          </w:p>
        </w:tc>
        <w:tc>
          <w:tcPr>
            <w:tcW w:w="2160" w:type="dxa"/>
            <w:hideMark/>
          </w:tcPr>
          <w:p w14:paraId="44F4E524" w14:textId="77777777" w:rsidR="0044298E" w:rsidRPr="004E4C9D" w:rsidRDefault="0044298E" w:rsidP="004E4C9D">
            <w:pPr>
              <w:pStyle w:val="TableBody"/>
              <w:rPr>
                <w:lang w:val="en-CA"/>
              </w:rPr>
            </w:pPr>
            <w:r w:rsidRPr="004E4C9D">
              <w:rPr>
                <w:lang w:val="en-CA"/>
              </w:rPr>
              <w:t>Value=JSON as String, Default=[[{"minChar":"8","wordLowercase":"True","wordUppercase":"True","wordOneNumber":"True","wordOneSpecialChar":"False"},{"minChar":"5","wordLowercase":"False","wordUppercase":"False","wordOneNumber":"False","wordOneSpecialChar":"False"}]]</w:t>
            </w:r>
          </w:p>
        </w:tc>
        <w:tc>
          <w:tcPr>
            <w:tcW w:w="4320" w:type="dxa"/>
            <w:hideMark/>
          </w:tcPr>
          <w:p w14:paraId="02077910" w14:textId="77777777" w:rsidR="0044298E" w:rsidRPr="004E4C9D" w:rsidRDefault="0044298E" w:rsidP="004E4C9D">
            <w:pPr>
              <w:pStyle w:val="TableBody"/>
              <w:rPr>
                <w:lang w:val="en-CA"/>
              </w:rPr>
            </w:pPr>
            <w:r w:rsidRPr="004E4C9D">
              <w:rPr>
                <w:lang w:val="en-CA"/>
              </w:rPr>
              <w:t>JSON value to define default password requirements for UM Portal user accounts. Note: Click Value to open custom editor.</w:t>
            </w:r>
          </w:p>
        </w:tc>
      </w:tr>
      <w:tr w:rsidR="0044298E" w:rsidRPr="004E4C9D" w14:paraId="30560495" w14:textId="77777777" w:rsidTr="004E4C9D">
        <w:trPr>
          <w:trHeight w:val="1200"/>
        </w:trPr>
        <w:tc>
          <w:tcPr>
            <w:tcW w:w="3600" w:type="dxa"/>
            <w:noWrap/>
            <w:hideMark/>
          </w:tcPr>
          <w:p w14:paraId="102F620D" w14:textId="77777777" w:rsidR="0044298E" w:rsidRPr="004E4C9D" w:rsidRDefault="0044298E" w:rsidP="004E4C9D">
            <w:pPr>
              <w:pStyle w:val="TableBody"/>
              <w:rPr>
                <w:lang w:val="en-CA"/>
              </w:rPr>
            </w:pPr>
            <w:r w:rsidRPr="004E4C9D">
              <w:rPr>
                <w:lang w:val="en-CA"/>
              </w:rPr>
              <w:t>UMPScanDocumentType</w:t>
            </w:r>
          </w:p>
        </w:tc>
        <w:tc>
          <w:tcPr>
            <w:tcW w:w="2160" w:type="dxa"/>
            <w:hideMark/>
          </w:tcPr>
          <w:p w14:paraId="04D152EF"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6D6755DE" w14:textId="77777777" w:rsidR="0044298E" w:rsidRPr="004E4C9D" w:rsidRDefault="0044298E" w:rsidP="004E4C9D">
            <w:pPr>
              <w:pStyle w:val="TableBody"/>
              <w:rPr>
                <w:lang w:val="en-CA"/>
              </w:rPr>
            </w:pPr>
            <w:r w:rsidRPr="004E4C9D">
              <w:rPr>
                <w:lang w:val="en-CA"/>
              </w:rPr>
              <w:t>Comma separated list of scan document type codes to be included in the available scan documents to display in the UM Portal.</w:t>
            </w:r>
          </w:p>
        </w:tc>
      </w:tr>
      <w:tr w:rsidR="0044298E" w:rsidRPr="004E4C9D" w14:paraId="5C8073C8" w14:textId="77777777" w:rsidTr="004E4C9D">
        <w:trPr>
          <w:trHeight w:val="1800"/>
        </w:trPr>
        <w:tc>
          <w:tcPr>
            <w:tcW w:w="3600" w:type="dxa"/>
            <w:noWrap/>
            <w:hideMark/>
          </w:tcPr>
          <w:p w14:paraId="6EFAA75C" w14:textId="77777777" w:rsidR="0044298E" w:rsidRPr="004E4C9D" w:rsidRDefault="0044298E" w:rsidP="004E4C9D">
            <w:pPr>
              <w:pStyle w:val="TableBody"/>
              <w:rPr>
                <w:lang w:val="en-CA"/>
              </w:rPr>
            </w:pPr>
            <w:r w:rsidRPr="004E4C9D">
              <w:rPr>
                <w:lang w:val="en-CA"/>
              </w:rPr>
              <w:t>UMPSystemCode</w:t>
            </w:r>
          </w:p>
        </w:tc>
        <w:tc>
          <w:tcPr>
            <w:tcW w:w="2160" w:type="dxa"/>
            <w:hideMark/>
          </w:tcPr>
          <w:p w14:paraId="20F36F75" w14:textId="77777777" w:rsidR="0044298E" w:rsidRPr="004E4C9D" w:rsidRDefault="0044298E" w:rsidP="004E4C9D">
            <w:pPr>
              <w:pStyle w:val="TableBody"/>
              <w:rPr>
                <w:lang w:val="en-CA"/>
              </w:rPr>
            </w:pPr>
            <w:r w:rsidRPr="004E4C9D">
              <w:rPr>
                <w:lang w:val="en-CA"/>
              </w:rPr>
              <w:t>Value="Created By System Code" as String [from CreatedBySystem lookup table], Default=[UMportal]</w:t>
            </w:r>
          </w:p>
        </w:tc>
        <w:tc>
          <w:tcPr>
            <w:tcW w:w="4320" w:type="dxa"/>
            <w:hideMark/>
          </w:tcPr>
          <w:p w14:paraId="360798DF" w14:textId="77777777" w:rsidR="0044298E" w:rsidRPr="004E4C9D" w:rsidRDefault="0044298E" w:rsidP="004E4C9D">
            <w:pPr>
              <w:pStyle w:val="TableBody"/>
              <w:rPr>
                <w:lang w:val="en-CA"/>
              </w:rPr>
            </w:pPr>
            <w:r w:rsidRPr="004E4C9D">
              <w:rPr>
                <w:lang w:val="en-CA"/>
              </w:rPr>
              <w:t>Default system code for the UM Portal.</w:t>
            </w:r>
          </w:p>
        </w:tc>
      </w:tr>
      <w:tr w:rsidR="0044298E" w:rsidRPr="004E4C9D" w14:paraId="2DB02707" w14:textId="77777777" w:rsidTr="004E4C9D">
        <w:trPr>
          <w:trHeight w:val="900"/>
        </w:trPr>
        <w:tc>
          <w:tcPr>
            <w:tcW w:w="3600" w:type="dxa"/>
            <w:noWrap/>
            <w:hideMark/>
          </w:tcPr>
          <w:p w14:paraId="46E6B884" w14:textId="77777777" w:rsidR="0044298E" w:rsidRPr="004E4C9D" w:rsidRDefault="0044298E" w:rsidP="004E4C9D">
            <w:pPr>
              <w:pStyle w:val="TableBody"/>
              <w:rPr>
                <w:lang w:val="en-CA"/>
              </w:rPr>
            </w:pPr>
            <w:r w:rsidRPr="004E4C9D">
              <w:rPr>
                <w:lang w:val="en-CA"/>
              </w:rPr>
              <w:t>UMRoutineReview</w:t>
            </w:r>
          </w:p>
        </w:tc>
        <w:tc>
          <w:tcPr>
            <w:tcW w:w="2160" w:type="dxa"/>
            <w:hideMark/>
          </w:tcPr>
          <w:p w14:paraId="1C417945" w14:textId="77777777" w:rsidR="0044298E" w:rsidRPr="004E4C9D" w:rsidRDefault="0044298E" w:rsidP="004E4C9D">
            <w:pPr>
              <w:pStyle w:val="TableBody"/>
              <w:rPr>
                <w:lang w:val="en-CA"/>
              </w:rPr>
            </w:pPr>
            <w:r w:rsidRPr="004E4C9D">
              <w:rPr>
                <w:lang w:val="en-CA"/>
              </w:rPr>
              <w:t>Value=Hours as Integer, Default=[30]</w:t>
            </w:r>
          </w:p>
        </w:tc>
        <w:tc>
          <w:tcPr>
            <w:tcW w:w="4320" w:type="dxa"/>
            <w:hideMark/>
          </w:tcPr>
          <w:p w14:paraId="16D61353" w14:textId="77777777" w:rsidR="0044298E" w:rsidRPr="004E4C9D" w:rsidRDefault="0044298E" w:rsidP="004E4C9D">
            <w:pPr>
              <w:pStyle w:val="TableBody"/>
              <w:rPr>
                <w:lang w:val="en-CA"/>
              </w:rPr>
            </w:pPr>
            <w:r w:rsidRPr="004E4C9D">
              <w:rPr>
                <w:lang w:val="en-CA"/>
              </w:rPr>
              <w:t xml:space="preserve">Maximum number of </w:t>
            </w:r>
            <w:r w:rsidRPr="004E4C9D">
              <w:rPr>
                <w:lang w:val="en-CA"/>
              </w:rPr>
              <w:lastRenderedPageBreak/>
              <w:t>UM hours for a routine exam.</w:t>
            </w:r>
          </w:p>
        </w:tc>
      </w:tr>
      <w:tr w:rsidR="0044298E" w:rsidRPr="004E4C9D" w14:paraId="4E129BFE" w14:textId="77777777" w:rsidTr="004E4C9D">
        <w:trPr>
          <w:trHeight w:val="600"/>
        </w:trPr>
        <w:tc>
          <w:tcPr>
            <w:tcW w:w="3600" w:type="dxa"/>
            <w:noWrap/>
            <w:hideMark/>
          </w:tcPr>
          <w:p w14:paraId="59D60325" w14:textId="77777777" w:rsidR="0044298E" w:rsidRPr="004E4C9D" w:rsidRDefault="0044298E" w:rsidP="004E4C9D">
            <w:pPr>
              <w:pStyle w:val="TableBody"/>
              <w:rPr>
                <w:lang w:val="en-CA"/>
              </w:rPr>
            </w:pPr>
            <w:r w:rsidRPr="004E4C9D">
              <w:rPr>
                <w:lang w:val="en-CA"/>
              </w:rPr>
              <w:t>UMStartOfDayMinutes</w:t>
            </w:r>
          </w:p>
        </w:tc>
        <w:tc>
          <w:tcPr>
            <w:tcW w:w="2160" w:type="dxa"/>
            <w:hideMark/>
          </w:tcPr>
          <w:p w14:paraId="024386D9" w14:textId="77777777" w:rsidR="0044298E" w:rsidRPr="004E4C9D" w:rsidRDefault="0044298E" w:rsidP="004E4C9D">
            <w:pPr>
              <w:pStyle w:val="TableBody"/>
              <w:rPr>
                <w:lang w:val="en-CA"/>
              </w:rPr>
            </w:pPr>
            <w:r w:rsidRPr="004E4C9D">
              <w:rPr>
                <w:lang w:val="en-CA"/>
              </w:rPr>
              <w:t>Value=Integer, Default=[480]</w:t>
            </w:r>
          </w:p>
        </w:tc>
        <w:tc>
          <w:tcPr>
            <w:tcW w:w="4320" w:type="dxa"/>
            <w:hideMark/>
          </w:tcPr>
          <w:p w14:paraId="7398F597" w14:textId="77777777" w:rsidR="0044298E" w:rsidRPr="004E4C9D" w:rsidRDefault="0044298E" w:rsidP="004E4C9D">
            <w:pPr>
              <w:pStyle w:val="TableBody"/>
              <w:rPr>
                <w:lang w:val="en-CA"/>
              </w:rPr>
            </w:pPr>
            <w:r w:rsidRPr="004E4C9D">
              <w:rPr>
                <w:lang w:val="en-CA"/>
              </w:rPr>
              <w:t>The start of day in minutes for calculating UM elapsed review time.</w:t>
            </w:r>
          </w:p>
        </w:tc>
      </w:tr>
      <w:tr w:rsidR="0044298E" w:rsidRPr="004E4C9D" w14:paraId="6D0AFF81" w14:textId="77777777" w:rsidTr="004E4C9D">
        <w:trPr>
          <w:trHeight w:val="900"/>
        </w:trPr>
        <w:tc>
          <w:tcPr>
            <w:tcW w:w="3600" w:type="dxa"/>
            <w:noWrap/>
            <w:hideMark/>
          </w:tcPr>
          <w:p w14:paraId="3AF72CAD" w14:textId="77777777" w:rsidR="0044298E" w:rsidRPr="004E4C9D" w:rsidRDefault="0044298E" w:rsidP="004E4C9D">
            <w:pPr>
              <w:pStyle w:val="TableBody"/>
              <w:rPr>
                <w:lang w:val="en-CA"/>
              </w:rPr>
            </w:pPr>
            <w:r w:rsidRPr="004E4C9D">
              <w:rPr>
                <w:lang w:val="en-CA"/>
              </w:rPr>
              <w:t>UMTrackingNumberPrefix</w:t>
            </w:r>
          </w:p>
        </w:tc>
        <w:tc>
          <w:tcPr>
            <w:tcW w:w="2160" w:type="dxa"/>
            <w:hideMark/>
          </w:tcPr>
          <w:p w14:paraId="3779B4AD"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531523CB" w14:textId="77777777" w:rsidR="0044298E" w:rsidRPr="004E4C9D" w:rsidRDefault="0044298E" w:rsidP="004E4C9D">
            <w:pPr>
              <w:pStyle w:val="TableBody"/>
              <w:rPr>
                <w:lang w:val="en-CA"/>
              </w:rPr>
            </w:pPr>
            <w:r w:rsidRPr="004E4C9D">
              <w:rPr>
                <w:lang w:val="en-CA"/>
              </w:rPr>
              <w:t>A prefix that will be added to UM Tracking numbers for Utilization Management.</w:t>
            </w:r>
          </w:p>
        </w:tc>
      </w:tr>
      <w:tr w:rsidR="0044298E" w:rsidRPr="004E4C9D" w14:paraId="70741870" w14:textId="77777777" w:rsidTr="004E4C9D">
        <w:trPr>
          <w:trHeight w:val="900"/>
        </w:trPr>
        <w:tc>
          <w:tcPr>
            <w:tcW w:w="3600" w:type="dxa"/>
            <w:noWrap/>
            <w:hideMark/>
          </w:tcPr>
          <w:p w14:paraId="59F8F31E" w14:textId="77777777" w:rsidR="0044298E" w:rsidRPr="004E4C9D" w:rsidRDefault="0044298E" w:rsidP="004E4C9D">
            <w:pPr>
              <w:pStyle w:val="TableBody"/>
              <w:rPr>
                <w:lang w:val="en-CA"/>
              </w:rPr>
            </w:pPr>
            <w:r w:rsidRPr="004E4C9D">
              <w:rPr>
                <w:lang w:val="en-CA"/>
              </w:rPr>
              <w:t>UMUrgentReview</w:t>
            </w:r>
          </w:p>
        </w:tc>
        <w:tc>
          <w:tcPr>
            <w:tcW w:w="2160" w:type="dxa"/>
            <w:hideMark/>
          </w:tcPr>
          <w:p w14:paraId="3E93BE75" w14:textId="77777777" w:rsidR="0044298E" w:rsidRPr="004E4C9D" w:rsidRDefault="0044298E" w:rsidP="004E4C9D">
            <w:pPr>
              <w:pStyle w:val="TableBody"/>
              <w:rPr>
                <w:lang w:val="en-CA"/>
              </w:rPr>
            </w:pPr>
            <w:r w:rsidRPr="004E4C9D">
              <w:rPr>
                <w:lang w:val="en-CA"/>
              </w:rPr>
              <w:t>Value=Hours as Integer, Default=[10]</w:t>
            </w:r>
          </w:p>
        </w:tc>
        <w:tc>
          <w:tcPr>
            <w:tcW w:w="4320" w:type="dxa"/>
            <w:hideMark/>
          </w:tcPr>
          <w:p w14:paraId="44FE724F" w14:textId="77777777" w:rsidR="0044298E" w:rsidRPr="004E4C9D" w:rsidRDefault="0044298E" w:rsidP="004E4C9D">
            <w:pPr>
              <w:pStyle w:val="TableBody"/>
              <w:rPr>
                <w:lang w:val="en-CA"/>
              </w:rPr>
            </w:pPr>
            <w:r w:rsidRPr="004E4C9D">
              <w:rPr>
                <w:lang w:val="en-CA"/>
              </w:rPr>
              <w:t>Maximum number of UM hours for an urgent exam.</w:t>
            </w:r>
          </w:p>
        </w:tc>
      </w:tr>
      <w:tr w:rsidR="0044298E" w:rsidRPr="004E4C9D" w14:paraId="4F00C4D0" w14:textId="77777777" w:rsidTr="004E4C9D">
        <w:trPr>
          <w:trHeight w:val="1200"/>
        </w:trPr>
        <w:tc>
          <w:tcPr>
            <w:tcW w:w="3600" w:type="dxa"/>
            <w:noWrap/>
            <w:hideMark/>
          </w:tcPr>
          <w:p w14:paraId="30DA756D" w14:textId="77777777" w:rsidR="0044298E" w:rsidRPr="004E4C9D" w:rsidRDefault="0044298E" w:rsidP="004E4C9D">
            <w:pPr>
              <w:pStyle w:val="TableBody"/>
              <w:rPr>
                <w:lang w:val="en-CA"/>
              </w:rPr>
            </w:pPr>
            <w:r w:rsidRPr="004E4C9D">
              <w:rPr>
                <w:lang w:val="en-CA"/>
              </w:rPr>
              <w:t>UMWorklistExamStatusFilter</w:t>
            </w:r>
          </w:p>
        </w:tc>
        <w:tc>
          <w:tcPr>
            <w:tcW w:w="2160" w:type="dxa"/>
            <w:hideMark/>
          </w:tcPr>
          <w:p w14:paraId="47D7B070"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38988A5C" w14:textId="77777777" w:rsidR="0044298E" w:rsidRPr="004E4C9D" w:rsidRDefault="0044298E" w:rsidP="004E4C9D">
            <w:pPr>
              <w:pStyle w:val="TableBody"/>
              <w:rPr>
                <w:lang w:val="en-CA"/>
              </w:rPr>
            </w:pPr>
            <w:r w:rsidRPr="004E4C9D">
              <w:rPr>
                <w:lang w:val="en-CA"/>
              </w:rPr>
              <w:t>Filter the Utilization Management worklist to include exams with matching Exam Status of 'on or before' this status.</w:t>
            </w:r>
          </w:p>
        </w:tc>
      </w:tr>
      <w:tr w:rsidR="0044298E" w:rsidRPr="004E4C9D" w14:paraId="5971230D" w14:textId="77777777" w:rsidTr="004E4C9D">
        <w:trPr>
          <w:trHeight w:val="1200"/>
        </w:trPr>
        <w:tc>
          <w:tcPr>
            <w:tcW w:w="3600" w:type="dxa"/>
            <w:noWrap/>
            <w:hideMark/>
          </w:tcPr>
          <w:p w14:paraId="6B8B2DC9" w14:textId="77777777" w:rsidR="0044298E" w:rsidRPr="004E4C9D" w:rsidRDefault="0044298E" w:rsidP="004E4C9D">
            <w:pPr>
              <w:pStyle w:val="TableBody"/>
              <w:rPr>
                <w:lang w:val="en-CA"/>
              </w:rPr>
            </w:pPr>
            <w:r w:rsidRPr="004E4C9D">
              <w:rPr>
                <w:lang w:val="en-CA"/>
              </w:rPr>
              <w:t>UseUTF8ForWedgeOutboundEncoder</w:t>
            </w:r>
          </w:p>
        </w:tc>
        <w:tc>
          <w:tcPr>
            <w:tcW w:w="2160" w:type="dxa"/>
            <w:hideMark/>
          </w:tcPr>
          <w:p w14:paraId="55686A22"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1BC8CC5" w14:textId="77777777" w:rsidR="0044298E" w:rsidRPr="004E4C9D" w:rsidRDefault="0044298E" w:rsidP="004E4C9D">
            <w:pPr>
              <w:pStyle w:val="TableBody"/>
              <w:rPr>
                <w:lang w:val="en-CA"/>
              </w:rPr>
            </w:pPr>
            <w:r w:rsidRPr="004E4C9D">
              <w:rPr>
                <w:lang w:val="en-CA"/>
              </w:rPr>
              <w:t>When True, Wedge encodes items using the UTF-8 character set. When False it uses the system default (likely Windows-1255).</w:t>
            </w:r>
          </w:p>
        </w:tc>
      </w:tr>
      <w:tr w:rsidR="0044298E" w:rsidRPr="004E4C9D" w14:paraId="2B7B3BAF" w14:textId="77777777" w:rsidTr="004E4C9D">
        <w:trPr>
          <w:trHeight w:val="1200"/>
        </w:trPr>
        <w:tc>
          <w:tcPr>
            <w:tcW w:w="3600" w:type="dxa"/>
            <w:noWrap/>
            <w:hideMark/>
          </w:tcPr>
          <w:p w14:paraId="645AA07B" w14:textId="77777777" w:rsidR="0044298E" w:rsidRPr="004E4C9D" w:rsidRDefault="0044298E" w:rsidP="004E4C9D">
            <w:pPr>
              <w:pStyle w:val="TableBody"/>
              <w:rPr>
                <w:lang w:val="en-CA"/>
              </w:rPr>
            </w:pPr>
            <w:r w:rsidRPr="004E4C9D">
              <w:rPr>
                <w:lang w:val="en-CA"/>
              </w:rPr>
              <w:t>UsualAndCustomaryInsuranceNumber</w:t>
            </w:r>
          </w:p>
        </w:tc>
        <w:tc>
          <w:tcPr>
            <w:tcW w:w="2160" w:type="dxa"/>
            <w:hideMark/>
          </w:tcPr>
          <w:p w14:paraId="03CB8B12" w14:textId="77777777" w:rsidR="0044298E" w:rsidRPr="004E4C9D" w:rsidRDefault="0044298E" w:rsidP="004E4C9D">
            <w:pPr>
              <w:pStyle w:val="TableBody"/>
              <w:rPr>
                <w:lang w:val="en-CA"/>
              </w:rPr>
            </w:pPr>
            <w:r w:rsidRPr="004E4C9D">
              <w:rPr>
                <w:lang w:val="en-CA"/>
              </w:rPr>
              <w:t>Value=Integer, Default=Blank</w:t>
            </w:r>
          </w:p>
        </w:tc>
        <w:tc>
          <w:tcPr>
            <w:tcW w:w="4320" w:type="dxa"/>
            <w:hideMark/>
          </w:tcPr>
          <w:p w14:paraId="32A2D2BC" w14:textId="77777777" w:rsidR="0044298E" w:rsidRPr="004E4C9D" w:rsidRDefault="0044298E" w:rsidP="004E4C9D">
            <w:pPr>
              <w:pStyle w:val="TableBody"/>
              <w:rPr>
                <w:lang w:val="en-CA"/>
              </w:rPr>
            </w:pPr>
            <w:r w:rsidRPr="004E4C9D">
              <w:rPr>
                <w:lang w:val="en-CA"/>
              </w:rPr>
              <w:t>Insurance Number to use when looking up the usual and customary rate, which is displayed on the patient's receipt.</w:t>
            </w:r>
          </w:p>
        </w:tc>
      </w:tr>
      <w:tr w:rsidR="0044298E" w:rsidRPr="004E4C9D" w14:paraId="0999248A" w14:textId="77777777" w:rsidTr="004E4C9D">
        <w:trPr>
          <w:trHeight w:val="1500"/>
        </w:trPr>
        <w:tc>
          <w:tcPr>
            <w:tcW w:w="3600" w:type="dxa"/>
            <w:noWrap/>
            <w:hideMark/>
          </w:tcPr>
          <w:p w14:paraId="31AD63B2" w14:textId="77777777" w:rsidR="0044298E" w:rsidRPr="004E4C9D" w:rsidRDefault="0044298E" w:rsidP="004E4C9D">
            <w:pPr>
              <w:pStyle w:val="TableBody"/>
              <w:rPr>
                <w:lang w:val="en-CA"/>
              </w:rPr>
            </w:pPr>
            <w:r w:rsidRPr="004E4C9D">
              <w:rPr>
                <w:lang w:val="en-CA"/>
              </w:rPr>
              <w:t>VerbalOrderAmendedTemplateName</w:t>
            </w:r>
          </w:p>
        </w:tc>
        <w:tc>
          <w:tcPr>
            <w:tcW w:w="2160" w:type="dxa"/>
            <w:hideMark/>
          </w:tcPr>
          <w:p w14:paraId="63D66334" w14:textId="77777777" w:rsidR="0044298E" w:rsidRPr="004E4C9D" w:rsidRDefault="0044298E" w:rsidP="004E4C9D">
            <w:pPr>
              <w:pStyle w:val="TableBody"/>
              <w:rPr>
                <w:lang w:val="en-CA"/>
              </w:rPr>
            </w:pPr>
            <w:r w:rsidRPr="004E4C9D">
              <w:rPr>
                <w:lang w:val="en-CA"/>
              </w:rPr>
              <w:t>Value=String, Default=[production/verbal order/VerbalOrderAmendedTemplate]</w:t>
            </w:r>
          </w:p>
        </w:tc>
        <w:tc>
          <w:tcPr>
            <w:tcW w:w="4320" w:type="dxa"/>
            <w:hideMark/>
          </w:tcPr>
          <w:p w14:paraId="32A89CEE" w14:textId="77777777" w:rsidR="0044298E" w:rsidRPr="004E4C9D" w:rsidRDefault="0044298E" w:rsidP="004E4C9D">
            <w:pPr>
              <w:pStyle w:val="TableBody"/>
              <w:rPr>
                <w:lang w:val="en-CA"/>
              </w:rPr>
            </w:pPr>
            <w:r w:rsidRPr="004E4C9D">
              <w:rPr>
                <w:lang w:val="en-CA"/>
              </w:rPr>
              <w:t>Location where the amended verbal order template is stored.</w:t>
            </w:r>
          </w:p>
        </w:tc>
      </w:tr>
      <w:tr w:rsidR="0044298E" w:rsidRPr="004E4C9D" w14:paraId="704FA3A0" w14:textId="77777777" w:rsidTr="004E4C9D">
        <w:trPr>
          <w:trHeight w:val="1200"/>
        </w:trPr>
        <w:tc>
          <w:tcPr>
            <w:tcW w:w="3600" w:type="dxa"/>
            <w:noWrap/>
            <w:hideMark/>
          </w:tcPr>
          <w:p w14:paraId="531B7FF3" w14:textId="77777777" w:rsidR="0044298E" w:rsidRPr="004E4C9D" w:rsidRDefault="0044298E" w:rsidP="004E4C9D">
            <w:pPr>
              <w:pStyle w:val="TableBody"/>
              <w:rPr>
                <w:lang w:val="en-CA"/>
              </w:rPr>
            </w:pPr>
            <w:r w:rsidRPr="004E4C9D">
              <w:rPr>
                <w:lang w:val="en-CA"/>
              </w:rPr>
              <w:t>VerbalOrderScanDocumentType</w:t>
            </w:r>
          </w:p>
        </w:tc>
        <w:tc>
          <w:tcPr>
            <w:tcW w:w="2160" w:type="dxa"/>
            <w:hideMark/>
          </w:tcPr>
          <w:p w14:paraId="6108617F" w14:textId="77777777" w:rsidR="0044298E" w:rsidRPr="004E4C9D" w:rsidRDefault="0044298E" w:rsidP="004E4C9D">
            <w:pPr>
              <w:pStyle w:val="TableBody"/>
              <w:rPr>
                <w:lang w:val="en-CA"/>
              </w:rPr>
            </w:pPr>
            <w:r w:rsidRPr="004E4C9D">
              <w:rPr>
                <w:lang w:val="en-CA"/>
              </w:rPr>
              <w:t>Value=String, Default=[Script]</w:t>
            </w:r>
          </w:p>
        </w:tc>
        <w:tc>
          <w:tcPr>
            <w:tcW w:w="4320" w:type="dxa"/>
            <w:hideMark/>
          </w:tcPr>
          <w:p w14:paraId="19912546" w14:textId="77777777" w:rsidR="0044298E" w:rsidRPr="004E4C9D" w:rsidRDefault="0044298E" w:rsidP="004E4C9D">
            <w:pPr>
              <w:pStyle w:val="TableBody"/>
              <w:rPr>
                <w:lang w:val="en-CA"/>
              </w:rPr>
            </w:pPr>
            <w:r w:rsidRPr="004E4C9D">
              <w:rPr>
                <w:lang w:val="en-CA"/>
              </w:rPr>
              <w:t>Default scan document type for a verbal order. Note if this scan document type doesn't exist the first scan document type will be chosen.</w:t>
            </w:r>
          </w:p>
        </w:tc>
      </w:tr>
      <w:tr w:rsidR="0044298E" w:rsidRPr="004E4C9D" w14:paraId="5335987B" w14:textId="77777777" w:rsidTr="004E4C9D">
        <w:trPr>
          <w:trHeight w:val="1500"/>
        </w:trPr>
        <w:tc>
          <w:tcPr>
            <w:tcW w:w="3600" w:type="dxa"/>
            <w:noWrap/>
            <w:hideMark/>
          </w:tcPr>
          <w:p w14:paraId="3A452FFB" w14:textId="77777777" w:rsidR="0044298E" w:rsidRPr="004E4C9D" w:rsidRDefault="0044298E" w:rsidP="004E4C9D">
            <w:pPr>
              <w:pStyle w:val="TableBody"/>
              <w:rPr>
                <w:lang w:val="en-CA"/>
              </w:rPr>
            </w:pPr>
            <w:r w:rsidRPr="004E4C9D">
              <w:rPr>
                <w:lang w:val="en-CA"/>
              </w:rPr>
              <w:t>VerbalOrderTemplateName</w:t>
            </w:r>
          </w:p>
        </w:tc>
        <w:tc>
          <w:tcPr>
            <w:tcW w:w="2160" w:type="dxa"/>
            <w:hideMark/>
          </w:tcPr>
          <w:p w14:paraId="0B4E7798" w14:textId="77777777" w:rsidR="0044298E" w:rsidRPr="004E4C9D" w:rsidRDefault="0044298E" w:rsidP="004E4C9D">
            <w:pPr>
              <w:pStyle w:val="TableBody"/>
              <w:rPr>
                <w:lang w:val="en-CA"/>
              </w:rPr>
            </w:pPr>
            <w:r w:rsidRPr="004E4C9D">
              <w:rPr>
                <w:lang w:val="en-CA"/>
              </w:rPr>
              <w:t>Value=String, Default=[production/verbal order/VerbalOrderTemplate]</w:t>
            </w:r>
          </w:p>
        </w:tc>
        <w:tc>
          <w:tcPr>
            <w:tcW w:w="4320" w:type="dxa"/>
            <w:hideMark/>
          </w:tcPr>
          <w:p w14:paraId="5C4EB9AA" w14:textId="77777777" w:rsidR="0044298E" w:rsidRPr="004E4C9D" w:rsidRDefault="0044298E" w:rsidP="004E4C9D">
            <w:pPr>
              <w:pStyle w:val="TableBody"/>
              <w:rPr>
                <w:lang w:val="en-CA"/>
              </w:rPr>
            </w:pPr>
            <w:r w:rsidRPr="004E4C9D">
              <w:rPr>
                <w:lang w:val="en-CA"/>
              </w:rPr>
              <w:t>Location where the verbal</w:t>
            </w:r>
            <w:r w:rsidRPr="004E4C9D">
              <w:rPr>
                <w:lang w:val="en-CA"/>
              </w:rPr>
              <w:lastRenderedPageBreak/>
              <w:t xml:space="preserve"> order template is stored.</w:t>
            </w:r>
          </w:p>
        </w:tc>
      </w:tr>
      <w:tr w:rsidR="0044298E" w:rsidRPr="004E4C9D" w14:paraId="4DD0BCD6" w14:textId="77777777" w:rsidTr="004E4C9D">
        <w:trPr>
          <w:trHeight w:val="1200"/>
        </w:trPr>
        <w:tc>
          <w:tcPr>
            <w:tcW w:w="3600" w:type="dxa"/>
            <w:noWrap/>
            <w:hideMark/>
          </w:tcPr>
          <w:p w14:paraId="4A278BD6" w14:textId="77777777" w:rsidR="0044298E" w:rsidRPr="004E4C9D" w:rsidRDefault="0044298E" w:rsidP="004E4C9D">
            <w:pPr>
              <w:pStyle w:val="TableBody"/>
              <w:rPr>
                <w:lang w:val="en-CA"/>
              </w:rPr>
            </w:pPr>
            <w:r w:rsidRPr="004E4C9D">
              <w:rPr>
                <w:lang w:val="en-CA"/>
              </w:rPr>
              <w:t>WalkinAddMinutes</w:t>
            </w:r>
          </w:p>
        </w:tc>
        <w:tc>
          <w:tcPr>
            <w:tcW w:w="2160" w:type="dxa"/>
            <w:hideMark/>
          </w:tcPr>
          <w:p w14:paraId="6A2C72D2" w14:textId="77777777" w:rsidR="0044298E" w:rsidRPr="004E4C9D" w:rsidRDefault="0044298E" w:rsidP="004E4C9D">
            <w:pPr>
              <w:pStyle w:val="TableBody"/>
              <w:rPr>
                <w:lang w:val="en-CA"/>
              </w:rPr>
            </w:pPr>
            <w:r w:rsidRPr="004E4C9D">
              <w:rPr>
                <w:lang w:val="en-CA"/>
              </w:rPr>
              <w:t>Value=Minutes as Integer, Default=Blank</w:t>
            </w:r>
          </w:p>
        </w:tc>
        <w:tc>
          <w:tcPr>
            <w:tcW w:w="4320" w:type="dxa"/>
            <w:hideMark/>
          </w:tcPr>
          <w:p w14:paraId="463DD993" w14:textId="77777777" w:rsidR="0044298E" w:rsidRPr="004E4C9D" w:rsidRDefault="0044298E" w:rsidP="004E4C9D">
            <w:pPr>
              <w:pStyle w:val="TableBody"/>
              <w:rPr>
                <w:lang w:val="en-CA"/>
              </w:rPr>
            </w:pPr>
            <w:r w:rsidRPr="004E4C9D">
              <w:rPr>
                <w:lang w:val="en-CA"/>
              </w:rPr>
              <w:t>Amount of time to add to the scheduled start time for a walk-in study.</w:t>
            </w:r>
          </w:p>
        </w:tc>
      </w:tr>
      <w:tr w:rsidR="0044298E" w:rsidRPr="004E4C9D" w14:paraId="1F1611CA" w14:textId="77777777" w:rsidTr="004E4C9D">
        <w:trPr>
          <w:trHeight w:val="900"/>
        </w:trPr>
        <w:tc>
          <w:tcPr>
            <w:tcW w:w="3600" w:type="dxa"/>
            <w:noWrap/>
            <w:hideMark/>
          </w:tcPr>
          <w:p w14:paraId="5BE92ED0" w14:textId="77777777" w:rsidR="0044298E" w:rsidRPr="004E4C9D" w:rsidRDefault="0044298E" w:rsidP="004E4C9D">
            <w:pPr>
              <w:pStyle w:val="TableBody"/>
              <w:rPr>
                <w:lang w:val="en-CA"/>
              </w:rPr>
            </w:pPr>
            <w:r w:rsidRPr="004E4C9D">
              <w:rPr>
                <w:lang w:val="en-CA"/>
              </w:rPr>
              <w:t>WedgeDuplicateInboundMessagePrevention</w:t>
            </w:r>
          </w:p>
        </w:tc>
        <w:tc>
          <w:tcPr>
            <w:tcW w:w="2160" w:type="dxa"/>
            <w:hideMark/>
          </w:tcPr>
          <w:p w14:paraId="1BB5CFEF"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28F6CCA8" w14:textId="77777777" w:rsidR="0044298E" w:rsidRPr="004E4C9D" w:rsidRDefault="0044298E" w:rsidP="004E4C9D">
            <w:pPr>
              <w:pStyle w:val="TableBody"/>
              <w:rPr>
                <w:lang w:val="en-CA"/>
              </w:rPr>
            </w:pPr>
            <w:r w:rsidRPr="004E4C9D">
              <w:rPr>
                <w:lang w:val="en-CA"/>
              </w:rPr>
              <w:t>When True, we will prevent two messages with the same unique ID from processing the message twice.</w:t>
            </w:r>
          </w:p>
        </w:tc>
      </w:tr>
      <w:tr w:rsidR="0044298E" w:rsidRPr="004E4C9D" w14:paraId="358EAFA0" w14:textId="77777777" w:rsidTr="004E4C9D">
        <w:trPr>
          <w:trHeight w:val="1200"/>
        </w:trPr>
        <w:tc>
          <w:tcPr>
            <w:tcW w:w="3600" w:type="dxa"/>
            <w:noWrap/>
            <w:hideMark/>
          </w:tcPr>
          <w:p w14:paraId="2CB5342C" w14:textId="77777777" w:rsidR="0044298E" w:rsidRPr="004E4C9D" w:rsidRDefault="0044298E" w:rsidP="004E4C9D">
            <w:pPr>
              <w:pStyle w:val="TableBody"/>
              <w:rPr>
                <w:lang w:val="en-CA"/>
              </w:rPr>
            </w:pPr>
            <w:r w:rsidRPr="004E4C9D">
              <w:rPr>
                <w:lang w:val="en-CA"/>
              </w:rPr>
              <w:t>WedgeGroupsContainer</w:t>
            </w:r>
          </w:p>
        </w:tc>
        <w:tc>
          <w:tcPr>
            <w:tcW w:w="2160" w:type="dxa"/>
            <w:hideMark/>
          </w:tcPr>
          <w:p w14:paraId="3E9F41E5"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7EAFB3B9" w14:textId="77777777" w:rsidR="0044298E" w:rsidRPr="004E4C9D" w:rsidRDefault="0044298E" w:rsidP="004E4C9D">
            <w:pPr>
              <w:pStyle w:val="TableBody"/>
              <w:rPr>
                <w:lang w:val="en-CA"/>
              </w:rPr>
            </w:pPr>
            <w:r w:rsidRPr="004E4C9D">
              <w:rPr>
                <w:lang w:val="en-CA"/>
              </w:rPr>
              <w:t>When True, an item posted to the queue will refer to the related action data item. When False, each action will be posted individually.</w:t>
            </w:r>
          </w:p>
        </w:tc>
      </w:tr>
      <w:tr w:rsidR="0044298E" w:rsidRPr="004E4C9D" w14:paraId="197980F9" w14:textId="77777777" w:rsidTr="004E4C9D">
        <w:trPr>
          <w:trHeight w:val="900"/>
        </w:trPr>
        <w:tc>
          <w:tcPr>
            <w:tcW w:w="3600" w:type="dxa"/>
            <w:noWrap/>
            <w:hideMark/>
          </w:tcPr>
          <w:p w14:paraId="3DF46ADC" w14:textId="77777777" w:rsidR="0044298E" w:rsidRPr="004E4C9D" w:rsidRDefault="0044298E" w:rsidP="004E4C9D">
            <w:pPr>
              <w:pStyle w:val="TableBody"/>
              <w:rPr>
                <w:lang w:val="en-CA"/>
              </w:rPr>
            </w:pPr>
            <w:r w:rsidRPr="004E4C9D">
              <w:rPr>
                <w:lang w:val="en-CA"/>
              </w:rPr>
              <w:t>WedgeLookupResolutionCacheCount</w:t>
            </w:r>
          </w:p>
        </w:tc>
        <w:tc>
          <w:tcPr>
            <w:tcW w:w="2160" w:type="dxa"/>
            <w:hideMark/>
          </w:tcPr>
          <w:p w14:paraId="64B45CAD" w14:textId="77777777" w:rsidR="0044298E" w:rsidRPr="004E4C9D" w:rsidRDefault="0044298E" w:rsidP="004E4C9D">
            <w:pPr>
              <w:pStyle w:val="TableBody"/>
              <w:rPr>
                <w:lang w:val="en-CA"/>
              </w:rPr>
            </w:pPr>
            <w:r w:rsidRPr="004E4C9D">
              <w:rPr>
                <w:lang w:val="en-CA"/>
              </w:rPr>
              <w:t>Value=Integer, Set to [0] to disable, Default=[25]</w:t>
            </w:r>
          </w:p>
        </w:tc>
        <w:tc>
          <w:tcPr>
            <w:tcW w:w="4320" w:type="dxa"/>
            <w:hideMark/>
          </w:tcPr>
          <w:p w14:paraId="7654421E" w14:textId="77777777" w:rsidR="0044298E" w:rsidRPr="004E4C9D" w:rsidRDefault="0044298E" w:rsidP="004E4C9D">
            <w:pPr>
              <w:pStyle w:val="TableBody"/>
              <w:rPr>
                <w:lang w:val="en-CA"/>
              </w:rPr>
            </w:pPr>
            <w:r w:rsidRPr="004E4C9D">
              <w:rPr>
                <w:lang w:val="en-CA"/>
              </w:rPr>
              <w:t>Number of messages to pre-resolve and cache. A value of 0 disables the caching threads entirely.</w:t>
            </w:r>
          </w:p>
        </w:tc>
      </w:tr>
      <w:tr w:rsidR="0044298E" w:rsidRPr="004E4C9D" w14:paraId="2471F8AC" w14:textId="77777777" w:rsidTr="004E4C9D">
        <w:trPr>
          <w:trHeight w:val="900"/>
        </w:trPr>
        <w:tc>
          <w:tcPr>
            <w:tcW w:w="3600" w:type="dxa"/>
            <w:noWrap/>
            <w:hideMark/>
          </w:tcPr>
          <w:p w14:paraId="65557E89" w14:textId="77777777" w:rsidR="0044298E" w:rsidRPr="004E4C9D" w:rsidRDefault="0044298E" w:rsidP="004E4C9D">
            <w:pPr>
              <w:pStyle w:val="TableBody"/>
              <w:rPr>
                <w:lang w:val="en-CA"/>
              </w:rPr>
            </w:pPr>
            <w:r w:rsidRPr="004E4C9D">
              <w:rPr>
                <w:lang w:val="en-CA"/>
              </w:rPr>
              <w:t>WedgeUnescapesContainer</w:t>
            </w:r>
          </w:p>
        </w:tc>
        <w:tc>
          <w:tcPr>
            <w:tcW w:w="2160" w:type="dxa"/>
            <w:hideMark/>
          </w:tcPr>
          <w:p w14:paraId="1BE442CF"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EE3CE67" w14:textId="77777777" w:rsidR="0044298E" w:rsidRPr="004E4C9D" w:rsidRDefault="0044298E" w:rsidP="004E4C9D">
            <w:pPr>
              <w:pStyle w:val="TableBody"/>
              <w:rPr>
                <w:lang w:val="en-CA"/>
              </w:rPr>
            </w:pPr>
            <w:r w:rsidRPr="004E4C9D">
              <w:rPr>
                <w:lang w:val="en-CA"/>
              </w:rPr>
              <w:t>When True, Wedge un-escapes the StudyContainer XML node or lets Mirth do it as done in B40 and prior.</w:t>
            </w:r>
          </w:p>
        </w:tc>
      </w:tr>
      <w:tr w:rsidR="0044298E" w:rsidRPr="004E4C9D" w14:paraId="2FC21EA0" w14:textId="77777777" w:rsidTr="004E4C9D">
        <w:trPr>
          <w:trHeight w:val="1500"/>
        </w:trPr>
        <w:tc>
          <w:tcPr>
            <w:tcW w:w="3600" w:type="dxa"/>
            <w:noWrap/>
            <w:hideMark/>
          </w:tcPr>
          <w:p w14:paraId="435D9B40" w14:textId="77777777" w:rsidR="0044298E" w:rsidRPr="004E4C9D" w:rsidRDefault="0044298E" w:rsidP="004E4C9D">
            <w:pPr>
              <w:pStyle w:val="TableBody"/>
              <w:rPr>
                <w:lang w:val="en-CA"/>
              </w:rPr>
            </w:pPr>
            <w:r w:rsidRPr="004E4C9D">
              <w:rPr>
                <w:lang w:val="en-CA"/>
              </w:rPr>
              <w:t>WeekEndDays</w:t>
            </w:r>
          </w:p>
        </w:tc>
        <w:tc>
          <w:tcPr>
            <w:tcW w:w="2160" w:type="dxa"/>
            <w:hideMark/>
          </w:tcPr>
          <w:p w14:paraId="7919CC00" w14:textId="77777777" w:rsidR="0044298E" w:rsidRPr="004E4C9D" w:rsidRDefault="0044298E" w:rsidP="004E4C9D">
            <w:pPr>
              <w:pStyle w:val="TableBody"/>
              <w:rPr>
                <w:lang w:val="en-CA"/>
              </w:rPr>
            </w:pPr>
            <w:r w:rsidRPr="004E4C9D">
              <w:rPr>
                <w:lang w:val="en-CA"/>
              </w:rPr>
              <w:t>Value=CSV as String [0=Sunday|1=Monday|…|6=Saturday], Default=[0,6]</w:t>
            </w:r>
          </w:p>
        </w:tc>
        <w:tc>
          <w:tcPr>
            <w:tcW w:w="4320" w:type="dxa"/>
            <w:hideMark/>
          </w:tcPr>
          <w:p w14:paraId="6DB40F76" w14:textId="77777777" w:rsidR="0044298E" w:rsidRPr="004E4C9D" w:rsidRDefault="0044298E" w:rsidP="004E4C9D">
            <w:pPr>
              <w:pStyle w:val="TableBody"/>
              <w:rPr>
                <w:lang w:val="en-CA"/>
              </w:rPr>
            </w:pPr>
            <w:r w:rsidRPr="004E4C9D">
              <w:rPr>
                <w:lang w:val="en-CA"/>
              </w:rPr>
              <w:t>Comma separated list of the days of the normal weekend.</w:t>
            </w:r>
          </w:p>
        </w:tc>
      </w:tr>
      <w:tr w:rsidR="0044298E" w:rsidRPr="004E4C9D" w14:paraId="072CFAA0" w14:textId="77777777" w:rsidTr="004E4C9D">
        <w:trPr>
          <w:trHeight w:val="1200"/>
        </w:trPr>
        <w:tc>
          <w:tcPr>
            <w:tcW w:w="3600" w:type="dxa"/>
            <w:noWrap/>
            <w:hideMark/>
          </w:tcPr>
          <w:p w14:paraId="451DA43C" w14:textId="77777777" w:rsidR="0044298E" w:rsidRPr="004E4C9D" w:rsidRDefault="0044298E" w:rsidP="004E4C9D">
            <w:pPr>
              <w:pStyle w:val="TableBody"/>
              <w:rPr>
                <w:lang w:val="en-CA"/>
              </w:rPr>
            </w:pPr>
            <w:r w:rsidRPr="004E4C9D">
              <w:rPr>
                <w:lang w:val="en-CA"/>
              </w:rPr>
              <w:t>WeightRequiredEffectiveDate</w:t>
            </w:r>
          </w:p>
        </w:tc>
        <w:tc>
          <w:tcPr>
            <w:tcW w:w="2160" w:type="dxa"/>
            <w:hideMark/>
          </w:tcPr>
          <w:p w14:paraId="1D326FE9" w14:textId="77777777" w:rsidR="0044298E" w:rsidRPr="004E4C9D" w:rsidRDefault="0044298E" w:rsidP="004E4C9D">
            <w:pPr>
              <w:pStyle w:val="TableBody"/>
              <w:rPr>
                <w:lang w:val="en-CA"/>
              </w:rPr>
            </w:pPr>
            <w:r w:rsidRPr="004E4C9D">
              <w:rPr>
                <w:lang w:val="en-CA"/>
              </w:rPr>
              <w:t>Value=Date [yyyy-MM-dd], Default=[1999-01-01]</w:t>
            </w:r>
          </w:p>
        </w:tc>
        <w:tc>
          <w:tcPr>
            <w:tcW w:w="4320" w:type="dxa"/>
            <w:hideMark/>
          </w:tcPr>
          <w:p w14:paraId="32FBF684" w14:textId="77777777" w:rsidR="0044298E" w:rsidRPr="004E4C9D" w:rsidRDefault="0044298E" w:rsidP="004E4C9D">
            <w:pPr>
              <w:pStyle w:val="TableBody"/>
              <w:rPr>
                <w:lang w:val="en-CA"/>
              </w:rPr>
            </w:pPr>
            <w:r w:rsidRPr="004E4C9D">
              <w:rPr>
                <w:lang w:val="en-CA"/>
              </w:rPr>
              <w:t>Dat</w:t>
            </w:r>
            <w:r w:rsidRPr="004E4C9D">
              <w:rPr>
                <w:lang w:val="en-CA"/>
              </w:rPr>
              <w:lastRenderedPageBreak/>
              <w:t>e after which patient Weight will be required to Schedule/Arrive.</w:t>
            </w:r>
          </w:p>
        </w:tc>
      </w:tr>
      <w:tr w:rsidR="0044298E" w:rsidRPr="004E4C9D" w14:paraId="3481C3F8" w14:textId="77777777" w:rsidTr="004E4C9D">
        <w:trPr>
          <w:trHeight w:val="600"/>
        </w:trPr>
        <w:tc>
          <w:tcPr>
            <w:tcW w:w="3600" w:type="dxa"/>
            <w:noWrap/>
            <w:hideMark/>
          </w:tcPr>
          <w:p w14:paraId="63978957" w14:textId="77777777" w:rsidR="0044298E" w:rsidRPr="004E4C9D" w:rsidRDefault="0044298E" w:rsidP="004E4C9D">
            <w:pPr>
              <w:pStyle w:val="TableBody"/>
              <w:rPr>
                <w:lang w:val="en-CA"/>
              </w:rPr>
            </w:pPr>
            <w:r w:rsidRPr="004E4C9D">
              <w:rPr>
                <w:lang w:val="en-CA"/>
              </w:rPr>
              <w:t>WeightRequiredOnArrival</w:t>
            </w:r>
          </w:p>
        </w:tc>
        <w:tc>
          <w:tcPr>
            <w:tcW w:w="2160" w:type="dxa"/>
            <w:hideMark/>
          </w:tcPr>
          <w:p w14:paraId="477CB7CE"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16A43494" w14:textId="77777777" w:rsidR="0044298E" w:rsidRPr="004E4C9D" w:rsidRDefault="0044298E" w:rsidP="004E4C9D">
            <w:pPr>
              <w:pStyle w:val="TableBody"/>
              <w:rPr>
                <w:lang w:val="en-CA"/>
              </w:rPr>
            </w:pPr>
            <w:r w:rsidRPr="004E4C9D">
              <w:rPr>
                <w:lang w:val="en-CA"/>
              </w:rPr>
              <w:t>When True, patient Weight is required to Arrive.</w:t>
            </w:r>
          </w:p>
        </w:tc>
      </w:tr>
      <w:tr w:rsidR="0044298E" w:rsidRPr="004E4C9D" w14:paraId="5AB3FB1E" w14:textId="77777777" w:rsidTr="004E4C9D">
        <w:trPr>
          <w:trHeight w:val="600"/>
        </w:trPr>
        <w:tc>
          <w:tcPr>
            <w:tcW w:w="3600" w:type="dxa"/>
            <w:noWrap/>
            <w:hideMark/>
          </w:tcPr>
          <w:p w14:paraId="7147CF64" w14:textId="77777777" w:rsidR="0044298E" w:rsidRPr="004E4C9D" w:rsidRDefault="0044298E" w:rsidP="004E4C9D">
            <w:pPr>
              <w:pStyle w:val="TableBody"/>
              <w:rPr>
                <w:lang w:val="en-CA"/>
              </w:rPr>
            </w:pPr>
            <w:r w:rsidRPr="004E4C9D">
              <w:rPr>
                <w:lang w:val="en-CA"/>
              </w:rPr>
              <w:t>WeightRequiredOnSchedule</w:t>
            </w:r>
          </w:p>
        </w:tc>
        <w:tc>
          <w:tcPr>
            <w:tcW w:w="2160" w:type="dxa"/>
            <w:hideMark/>
          </w:tcPr>
          <w:p w14:paraId="6AEC2869"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00D7325E" w14:textId="77777777" w:rsidR="0044298E" w:rsidRPr="004E4C9D" w:rsidRDefault="0044298E" w:rsidP="004E4C9D">
            <w:pPr>
              <w:pStyle w:val="TableBody"/>
              <w:rPr>
                <w:lang w:val="en-CA"/>
              </w:rPr>
            </w:pPr>
            <w:r w:rsidRPr="004E4C9D">
              <w:rPr>
                <w:lang w:val="en-CA"/>
              </w:rPr>
              <w:t>When True, patient Weight is required to Schedule.</w:t>
            </w:r>
          </w:p>
        </w:tc>
      </w:tr>
      <w:tr w:rsidR="0044298E" w:rsidRPr="004E4C9D" w14:paraId="572CFE7E" w14:textId="77777777" w:rsidTr="004E4C9D">
        <w:trPr>
          <w:trHeight w:val="900"/>
        </w:trPr>
        <w:tc>
          <w:tcPr>
            <w:tcW w:w="3600" w:type="dxa"/>
            <w:noWrap/>
            <w:hideMark/>
          </w:tcPr>
          <w:p w14:paraId="45B585DE" w14:textId="77777777" w:rsidR="0044298E" w:rsidRPr="004E4C9D" w:rsidRDefault="0044298E" w:rsidP="004E4C9D">
            <w:pPr>
              <w:pStyle w:val="TableBody"/>
              <w:rPr>
                <w:lang w:val="en-CA"/>
              </w:rPr>
            </w:pPr>
            <w:r w:rsidRPr="004E4C9D">
              <w:rPr>
                <w:lang w:val="en-CA"/>
              </w:rPr>
              <w:t>WeightUnitsAbbreviation</w:t>
            </w:r>
          </w:p>
        </w:tc>
        <w:tc>
          <w:tcPr>
            <w:tcW w:w="2160" w:type="dxa"/>
            <w:hideMark/>
          </w:tcPr>
          <w:p w14:paraId="5FDD5E07" w14:textId="77777777" w:rsidR="0044298E" w:rsidRPr="004E4C9D" w:rsidRDefault="0044298E" w:rsidP="004E4C9D">
            <w:pPr>
              <w:pStyle w:val="TableBody"/>
              <w:rPr>
                <w:lang w:val="en-CA"/>
              </w:rPr>
            </w:pPr>
            <w:r w:rsidRPr="004E4C9D">
              <w:rPr>
                <w:lang w:val="en-CA"/>
              </w:rPr>
              <w:t>Value=String, Default=[lbs]</w:t>
            </w:r>
          </w:p>
        </w:tc>
        <w:tc>
          <w:tcPr>
            <w:tcW w:w="4320" w:type="dxa"/>
            <w:hideMark/>
          </w:tcPr>
          <w:p w14:paraId="4A6D1E37" w14:textId="77777777" w:rsidR="0044298E" w:rsidRPr="004E4C9D" w:rsidRDefault="0044298E" w:rsidP="004E4C9D">
            <w:pPr>
              <w:pStyle w:val="TableBody"/>
              <w:rPr>
                <w:lang w:val="en-CA"/>
              </w:rPr>
            </w:pPr>
            <w:r w:rsidRPr="004E4C9D">
              <w:rPr>
                <w:lang w:val="en-CA"/>
              </w:rPr>
              <w:t>Abbreviation of the system's weight measurement unit (i.e. kg or lbs) Default is lbs.</w:t>
            </w:r>
          </w:p>
        </w:tc>
      </w:tr>
      <w:tr w:rsidR="0044298E" w:rsidRPr="004E4C9D" w14:paraId="751C5734" w14:textId="77777777" w:rsidTr="004E4C9D">
        <w:trPr>
          <w:trHeight w:val="4800"/>
        </w:trPr>
        <w:tc>
          <w:tcPr>
            <w:tcW w:w="3600" w:type="dxa"/>
            <w:noWrap/>
            <w:hideMark/>
          </w:tcPr>
          <w:p w14:paraId="742C11CB" w14:textId="77777777" w:rsidR="0044298E" w:rsidRPr="004E4C9D" w:rsidRDefault="0044298E" w:rsidP="004E4C9D">
            <w:pPr>
              <w:pStyle w:val="TableBody"/>
              <w:rPr>
                <w:lang w:val="en-CA"/>
              </w:rPr>
            </w:pPr>
            <w:r w:rsidRPr="004E4C9D">
              <w:rPr>
                <w:lang w:val="en-CA"/>
              </w:rPr>
              <w:t>WLEnableUpdateTimeStamp</w:t>
            </w:r>
          </w:p>
        </w:tc>
        <w:tc>
          <w:tcPr>
            <w:tcW w:w="2160" w:type="dxa"/>
            <w:hideMark/>
          </w:tcPr>
          <w:p w14:paraId="59B399C5"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5A1F12AD" w14:textId="77777777" w:rsidR="0044298E" w:rsidRPr="004E4C9D" w:rsidRDefault="0044298E" w:rsidP="004E4C9D">
            <w:pPr>
              <w:pStyle w:val="TableBody"/>
              <w:rPr>
                <w:lang w:val="en-CA"/>
              </w:rPr>
            </w:pPr>
            <w:r w:rsidRPr="004E4C9D">
              <w:rPr>
                <w:lang w:val="en-CA"/>
              </w:rPr>
              <w:t>When True, RIS Services will mark worklist rows as dirty when any data elements that could be on the WL are modified. Note that this setting is only evaluated when WLUseMaterializedPattern is True and there are no WL in WorklistPreferences with materialized_worklist_flag enabled. This setting was added to turn this feature off in case it caused a performance issue. Warning: Turning this off will impact client-side WL caching and RIS Support intervention will be required to rebuild client-side WL indexes.</w:t>
            </w:r>
          </w:p>
        </w:tc>
      </w:tr>
      <w:tr w:rsidR="0044298E" w:rsidRPr="004E4C9D" w14:paraId="3DD89961" w14:textId="77777777" w:rsidTr="004E4C9D">
        <w:trPr>
          <w:trHeight w:val="1800"/>
        </w:trPr>
        <w:tc>
          <w:tcPr>
            <w:tcW w:w="3600" w:type="dxa"/>
            <w:noWrap/>
            <w:hideMark/>
          </w:tcPr>
          <w:p w14:paraId="5B4A565B" w14:textId="77777777" w:rsidR="0044298E" w:rsidRPr="004E4C9D" w:rsidRDefault="0044298E" w:rsidP="004E4C9D">
            <w:pPr>
              <w:pStyle w:val="TableBody"/>
              <w:rPr>
                <w:lang w:val="en-CA"/>
              </w:rPr>
            </w:pPr>
            <w:r w:rsidRPr="004E4C9D">
              <w:rPr>
                <w:lang w:val="en-CA"/>
              </w:rPr>
              <w:t>WLExtraColumnsToGet</w:t>
            </w:r>
          </w:p>
        </w:tc>
        <w:tc>
          <w:tcPr>
            <w:tcW w:w="2160" w:type="dxa"/>
            <w:hideMark/>
          </w:tcPr>
          <w:p w14:paraId="4DDFD3A0" w14:textId="77777777" w:rsidR="0044298E" w:rsidRPr="004E4C9D" w:rsidRDefault="0044298E" w:rsidP="004E4C9D">
            <w:pPr>
              <w:pStyle w:val="TableBody"/>
              <w:rPr>
                <w:lang w:val="en-CA"/>
              </w:rPr>
            </w:pPr>
            <w:r w:rsidRPr="004E4C9D">
              <w:rPr>
                <w:lang w:val="en-CA"/>
              </w:rPr>
              <w:t>Value=CSV as String, Default=Blank</w:t>
            </w:r>
          </w:p>
        </w:tc>
        <w:tc>
          <w:tcPr>
            <w:tcW w:w="4320" w:type="dxa"/>
            <w:hideMark/>
          </w:tcPr>
          <w:p w14:paraId="1EC6708D" w14:textId="77777777" w:rsidR="0044298E" w:rsidRPr="004E4C9D" w:rsidRDefault="0044298E" w:rsidP="004E4C9D">
            <w:pPr>
              <w:pStyle w:val="TableBody"/>
              <w:rPr>
                <w:lang w:val="en-CA"/>
              </w:rPr>
            </w:pPr>
            <w:r w:rsidRPr="004E4C9D">
              <w:rPr>
                <w:lang w:val="en-CA"/>
              </w:rPr>
              <w:t>Comma separated list of columns to get for the worklist. Columns must exist in the worklist DB view. Use carefully. Caution: Consult with RIS Development Support before modifying.</w:t>
            </w:r>
          </w:p>
        </w:tc>
      </w:tr>
      <w:tr w:rsidR="0044298E" w:rsidRPr="004E4C9D" w14:paraId="18C4DBAE" w14:textId="77777777" w:rsidTr="004E4C9D">
        <w:trPr>
          <w:trHeight w:val="900"/>
        </w:trPr>
        <w:tc>
          <w:tcPr>
            <w:tcW w:w="3600" w:type="dxa"/>
            <w:noWrap/>
            <w:hideMark/>
          </w:tcPr>
          <w:p w14:paraId="3980F502" w14:textId="77777777" w:rsidR="0044298E" w:rsidRPr="004E4C9D" w:rsidRDefault="0044298E" w:rsidP="004E4C9D">
            <w:pPr>
              <w:pStyle w:val="TableBody"/>
              <w:rPr>
                <w:lang w:val="en-CA"/>
              </w:rPr>
            </w:pPr>
            <w:r w:rsidRPr="004E4C9D">
              <w:rPr>
                <w:lang w:val="en-CA"/>
              </w:rPr>
              <w:t>WLGarbageCollectionDaysOld</w:t>
            </w:r>
          </w:p>
        </w:tc>
        <w:tc>
          <w:tcPr>
            <w:tcW w:w="2160" w:type="dxa"/>
            <w:hideMark/>
          </w:tcPr>
          <w:p w14:paraId="23440E3E" w14:textId="77777777" w:rsidR="0044298E" w:rsidRPr="004E4C9D" w:rsidRDefault="0044298E" w:rsidP="004E4C9D">
            <w:pPr>
              <w:pStyle w:val="TableBody"/>
              <w:rPr>
                <w:lang w:val="en-CA"/>
              </w:rPr>
            </w:pPr>
            <w:r w:rsidRPr="004E4C9D">
              <w:rPr>
                <w:lang w:val="en-CA"/>
              </w:rPr>
              <w:t>Value=Days as Integer, Default=[3]</w:t>
            </w:r>
          </w:p>
        </w:tc>
        <w:tc>
          <w:tcPr>
            <w:tcW w:w="4320" w:type="dxa"/>
            <w:hideMark/>
          </w:tcPr>
          <w:p w14:paraId="04E32310" w14:textId="77777777" w:rsidR="0044298E" w:rsidRPr="004E4C9D" w:rsidRDefault="0044298E" w:rsidP="004E4C9D">
            <w:pPr>
              <w:pStyle w:val="TableBody"/>
              <w:rPr>
                <w:lang w:val="en-CA"/>
              </w:rPr>
            </w:pPr>
            <w:r w:rsidRPr="004E4C9D">
              <w:rPr>
                <w:lang w:val="en-CA"/>
              </w:rPr>
              <w:t>How many day</w:t>
            </w:r>
            <w:r w:rsidRPr="004E4C9D">
              <w:rPr>
                <w:lang w:val="en-CA"/>
              </w:rPr>
              <w:lastRenderedPageBreak/>
              <w:t>s old an inactive worklist item will live before getting garbage collected. Added in v3.2018.2</w:t>
            </w:r>
          </w:p>
        </w:tc>
      </w:tr>
      <w:tr w:rsidR="0044298E" w:rsidRPr="004E4C9D" w14:paraId="16900134" w14:textId="77777777" w:rsidTr="004E4C9D">
        <w:trPr>
          <w:trHeight w:val="1500"/>
        </w:trPr>
        <w:tc>
          <w:tcPr>
            <w:tcW w:w="3600" w:type="dxa"/>
            <w:noWrap/>
            <w:hideMark/>
          </w:tcPr>
          <w:p w14:paraId="532C64E5" w14:textId="77777777" w:rsidR="0044298E" w:rsidRPr="004E4C9D" w:rsidRDefault="0044298E" w:rsidP="004E4C9D">
            <w:pPr>
              <w:pStyle w:val="TableBody"/>
              <w:rPr>
                <w:lang w:val="en-CA"/>
              </w:rPr>
            </w:pPr>
            <w:r w:rsidRPr="004E4C9D">
              <w:rPr>
                <w:lang w:val="en-CA"/>
              </w:rPr>
              <w:t>WLIndexDeltaInactiveRowOptimizationStrategy</w:t>
            </w:r>
          </w:p>
        </w:tc>
        <w:tc>
          <w:tcPr>
            <w:tcW w:w="2160" w:type="dxa"/>
            <w:hideMark/>
          </w:tcPr>
          <w:p w14:paraId="6927985B"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2F0CBBDE" w14:textId="77777777" w:rsidR="0044298E" w:rsidRPr="004E4C9D" w:rsidRDefault="0044298E" w:rsidP="004E4C9D">
            <w:pPr>
              <w:pStyle w:val="TableBody"/>
              <w:rPr>
                <w:lang w:val="en-CA"/>
              </w:rPr>
            </w:pPr>
            <w:r w:rsidRPr="004E4C9D">
              <w:rPr>
                <w:lang w:val="en-CA"/>
              </w:rPr>
              <w:t>When [True], worklist DB queries return [Null] for non essential columns when the WL row is inactive (i.e. no longer part of the WL). Added in v3.2018.5.6 #25184</w:t>
            </w:r>
          </w:p>
        </w:tc>
      </w:tr>
      <w:tr w:rsidR="0044298E" w:rsidRPr="004E4C9D" w14:paraId="6872A43B" w14:textId="77777777" w:rsidTr="004E4C9D">
        <w:trPr>
          <w:trHeight w:val="1200"/>
        </w:trPr>
        <w:tc>
          <w:tcPr>
            <w:tcW w:w="3600" w:type="dxa"/>
            <w:noWrap/>
            <w:hideMark/>
          </w:tcPr>
          <w:p w14:paraId="2D8ADB4B" w14:textId="77777777" w:rsidR="0044298E" w:rsidRPr="004E4C9D" w:rsidRDefault="0044298E" w:rsidP="004E4C9D">
            <w:pPr>
              <w:pStyle w:val="TableBody"/>
              <w:rPr>
                <w:lang w:val="en-CA"/>
              </w:rPr>
            </w:pPr>
            <w:r w:rsidRPr="004E4C9D">
              <w:rPr>
                <w:lang w:val="en-CA"/>
              </w:rPr>
              <w:t>WLIndexedColumnsToMaintain</w:t>
            </w:r>
          </w:p>
        </w:tc>
        <w:tc>
          <w:tcPr>
            <w:tcW w:w="2160" w:type="dxa"/>
            <w:hideMark/>
          </w:tcPr>
          <w:p w14:paraId="430B96F3" w14:textId="77777777" w:rsidR="0044298E" w:rsidRPr="004E4C9D" w:rsidRDefault="0044298E" w:rsidP="004E4C9D">
            <w:pPr>
              <w:pStyle w:val="TableBody"/>
              <w:rPr>
                <w:lang w:val="en-CA"/>
              </w:rPr>
            </w:pPr>
            <w:r w:rsidRPr="004E4C9D">
              <w:rPr>
                <w:lang w:val="en-CA"/>
              </w:rPr>
              <w:t>Value=Integer, Default=[12]</w:t>
            </w:r>
          </w:p>
        </w:tc>
        <w:tc>
          <w:tcPr>
            <w:tcW w:w="4320" w:type="dxa"/>
            <w:hideMark/>
          </w:tcPr>
          <w:p w14:paraId="2EAAC5CA" w14:textId="77777777" w:rsidR="0044298E" w:rsidRPr="004E4C9D" w:rsidRDefault="0044298E" w:rsidP="004E4C9D">
            <w:pPr>
              <w:pStyle w:val="TableBody"/>
              <w:rPr>
                <w:lang w:val="en-CA"/>
              </w:rPr>
            </w:pPr>
            <w:r w:rsidRPr="004E4C9D">
              <w:rPr>
                <w:lang w:val="en-CA"/>
              </w:rPr>
              <w:t>Count of indexed columns a materialized worklist will maintain in its cache, even when they are no longer needed. Added in v3.2018.2</w:t>
            </w:r>
          </w:p>
        </w:tc>
      </w:tr>
      <w:tr w:rsidR="0044298E" w:rsidRPr="004E4C9D" w14:paraId="61F68131" w14:textId="77777777" w:rsidTr="004E4C9D">
        <w:trPr>
          <w:trHeight w:val="1800"/>
        </w:trPr>
        <w:tc>
          <w:tcPr>
            <w:tcW w:w="3600" w:type="dxa"/>
            <w:noWrap/>
            <w:hideMark/>
          </w:tcPr>
          <w:p w14:paraId="11136113" w14:textId="77777777" w:rsidR="0044298E" w:rsidRPr="004E4C9D" w:rsidRDefault="0044298E" w:rsidP="004E4C9D">
            <w:pPr>
              <w:pStyle w:val="TableBody"/>
              <w:rPr>
                <w:lang w:val="en-CA"/>
              </w:rPr>
            </w:pPr>
            <w:r w:rsidRPr="004E4C9D">
              <w:rPr>
                <w:lang w:val="en-CA"/>
              </w:rPr>
              <w:t>WLIndexRefreshDateMinutesBack</w:t>
            </w:r>
          </w:p>
        </w:tc>
        <w:tc>
          <w:tcPr>
            <w:tcW w:w="2160" w:type="dxa"/>
            <w:hideMark/>
          </w:tcPr>
          <w:p w14:paraId="2F7FD01F" w14:textId="77777777" w:rsidR="0044298E" w:rsidRPr="004E4C9D" w:rsidRDefault="0044298E" w:rsidP="004E4C9D">
            <w:pPr>
              <w:pStyle w:val="TableBody"/>
              <w:rPr>
                <w:lang w:val="en-CA"/>
              </w:rPr>
            </w:pPr>
            <w:r w:rsidRPr="004E4C9D">
              <w:rPr>
                <w:lang w:val="en-CA"/>
              </w:rPr>
              <w:t>Value=Minutes as Integer, Default=[1]</w:t>
            </w:r>
          </w:p>
        </w:tc>
        <w:tc>
          <w:tcPr>
            <w:tcW w:w="4320" w:type="dxa"/>
            <w:hideMark/>
          </w:tcPr>
          <w:p w14:paraId="55601445" w14:textId="77777777" w:rsidR="0044298E" w:rsidRPr="004E4C9D" w:rsidRDefault="0044298E" w:rsidP="004E4C9D">
            <w:pPr>
              <w:pStyle w:val="TableBody"/>
              <w:rPr>
                <w:lang w:val="en-CA"/>
              </w:rPr>
            </w:pPr>
            <w:r w:rsidRPr="004E4C9D">
              <w:rPr>
                <w:lang w:val="en-CA"/>
              </w:rPr>
              <w:t>Number of minutes to delay worklist refresh to prevent including uncommited rows. Caution: Consult with RIS Development Support before modifying. Added in v3.2021.2.1 #29082</w:t>
            </w:r>
          </w:p>
        </w:tc>
      </w:tr>
      <w:tr w:rsidR="0044298E" w:rsidRPr="004E4C9D" w14:paraId="539D109E" w14:textId="77777777" w:rsidTr="004E4C9D">
        <w:trPr>
          <w:trHeight w:val="900"/>
        </w:trPr>
        <w:tc>
          <w:tcPr>
            <w:tcW w:w="3600" w:type="dxa"/>
            <w:noWrap/>
            <w:hideMark/>
          </w:tcPr>
          <w:p w14:paraId="48C724BE" w14:textId="77777777" w:rsidR="0044298E" w:rsidRPr="004E4C9D" w:rsidRDefault="0044298E" w:rsidP="004E4C9D">
            <w:pPr>
              <w:pStyle w:val="TableBody"/>
              <w:rPr>
                <w:lang w:val="en-CA"/>
              </w:rPr>
            </w:pPr>
            <w:r w:rsidRPr="004E4C9D">
              <w:rPr>
                <w:lang w:val="en-CA"/>
              </w:rPr>
              <w:t>WLMaxDaysToCache</w:t>
            </w:r>
          </w:p>
        </w:tc>
        <w:tc>
          <w:tcPr>
            <w:tcW w:w="2160" w:type="dxa"/>
            <w:hideMark/>
          </w:tcPr>
          <w:p w14:paraId="1AD9751A" w14:textId="77777777" w:rsidR="0044298E" w:rsidRPr="004E4C9D" w:rsidRDefault="0044298E" w:rsidP="004E4C9D">
            <w:pPr>
              <w:pStyle w:val="TableBody"/>
              <w:rPr>
                <w:lang w:val="en-CA"/>
              </w:rPr>
            </w:pPr>
            <w:r w:rsidRPr="004E4C9D">
              <w:rPr>
                <w:lang w:val="en-CA"/>
              </w:rPr>
              <w:t>Value=Days as Integer, Default=[7]</w:t>
            </w:r>
          </w:p>
        </w:tc>
        <w:tc>
          <w:tcPr>
            <w:tcW w:w="4320" w:type="dxa"/>
            <w:hideMark/>
          </w:tcPr>
          <w:p w14:paraId="236E2563" w14:textId="77777777" w:rsidR="0044298E" w:rsidRPr="004E4C9D" w:rsidRDefault="0044298E" w:rsidP="004E4C9D">
            <w:pPr>
              <w:pStyle w:val="TableBody"/>
              <w:rPr>
                <w:lang w:val="en-CA"/>
              </w:rPr>
            </w:pPr>
            <w:r w:rsidRPr="004E4C9D">
              <w:rPr>
                <w:lang w:val="en-CA"/>
              </w:rPr>
              <w:t>Number of days on a dated worklist that will remain cached on the client. Added in v3.2018.5.6 #27951</w:t>
            </w:r>
          </w:p>
        </w:tc>
      </w:tr>
      <w:tr w:rsidR="0044298E" w:rsidRPr="004E4C9D" w14:paraId="54D9412C" w14:textId="77777777" w:rsidTr="004E4C9D">
        <w:trPr>
          <w:trHeight w:val="1800"/>
        </w:trPr>
        <w:tc>
          <w:tcPr>
            <w:tcW w:w="3600" w:type="dxa"/>
            <w:noWrap/>
            <w:hideMark/>
          </w:tcPr>
          <w:p w14:paraId="4B936C71" w14:textId="77777777" w:rsidR="0044298E" w:rsidRPr="004E4C9D" w:rsidRDefault="0044298E" w:rsidP="004E4C9D">
            <w:pPr>
              <w:pStyle w:val="TableBody"/>
              <w:rPr>
                <w:lang w:val="en-CA"/>
              </w:rPr>
            </w:pPr>
            <w:r w:rsidRPr="004E4C9D">
              <w:rPr>
                <w:lang w:val="en-CA"/>
              </w:rPr>
              <w:t>WLRestrictDBQueryMAXDOP</w:t>
            </w:r>
          </w:p>
        </w:tc>
        <w:tc>
          <w:tcPr>
            <w:tcW w:w="2160" w:type="dxa"/>
            <w:hideMark/>
          </w:tcPr>
          <w:p w14:paraId="71B40C3B"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234623D4" w14:textId="77777777" w:rsidR="0044298E" w:rsidRPr="004E4C9D" w:rsidRDefault="0044298E" w:rsidP="004E4C9D">
            <w:pPr>
              <w:pStyle w:val="TableBody"/>
              <w:rPr>
                <w:lang w:val="en-CA"/>
              </w:rPr>
            </w:pPr>
            <w:r w:rsidRPr="004E4C9D">
              <w:rPr>
                <w:lang w:val="en-CA"/>
              </w:rPr>
              <w:t>When [True], worklist DB queries are restricted to 1 degree of parallelism (MAXDOP 1). When [False], the SQL Server will determine the degree of parallelism for these queries. Added in v3.2018.5.6 #25184</w:t>
            </w:r>
          </w:p>
        </w:tc>
      </w:tr>
      <w:tr w:rsidR="0044298E" w:rsidRPr="004E4C9D" w14:paraId="62C651A5" w14:textId="77777777" w:rsidTr="004E4C9D">
        <w:trPr>
          <w:trHeight w:val="1500"/>
        </w:trPr>
        <w:tc>
          <w:tcPr>
            <w:tcW w:w="3600" w:type="dxa"/>
            <w:noWrap/>
            <w:hideMark/>
          </w:tcPr>
          <w:p w14:paraId="2DA627ED" w14:textId="77777777" w:rsidR="0044298E" w:rsidRPr="004E4C9D" w:rsidRDefault="0044298E" w:rsidP="004E4C9D">
            <w:pPr>
              <w:pStyle w:val="TableBody"/>
              <w:rPr>
                <w:lang w:val="en-CA"/>
              </w:rPr>
            </w:pPr>
            <w:r w:rsidRPr="004E4C9D">
              <w:rPr>
                <w:lang w:val="en-CA"/>
              </w:rPr>
              <w:t>WLUseMaterializedPattern</w:t>
            </w:r>
          </w:p>
        </w:tc>
        <w:tc>
          <w:tcPr>
            <w:tcW w:w="2160" w:type="dxa"/>
            <w:hideMark/>
          </w:tcPr>
          <w:p w14:paraId="5A567B00" w14:textId="77777777" w:rsidR="0044298E" w:rsidRPr="004E4C9D" w:rsidRDefault="0044298E" w:rsidP="004E4C9D">
            <w:pPr>
              <w:pStyle w:val="TableBody"/>
              <w:rPr>
                <w:lang w:val="en-CA"/>
              </w:rPr>
            </w:pPr>
            <w:r w:rsidRPr="004E4C9D">
              <w:rPr>
                <w:lang w:val="en-CA"/>
              </w:rPr>
              <w:t>Value=Boolean, Default=[False]</w:t>
            </w:r>
          </w:p>
        </w:tc>
        <w:tc>
          <w:tcPr>
            <w:tcW w:w="4320" w:type="dxa"/>
            <w:hideMark/>
          </w:tcPr>
          <w:p w14:paraId="42B988EA" w14:textId="77777777" w:rsidR="0044298E" w:rsidRPr="004E4C9D" w:rsidRDefault="0044298E" w:rsidP="004E4C9D">
            <w:pPr>
              <w:pStyle w:val="TableBody"/>
              <w:rPr>
                <w:lang w:val="en-CA"/>
              </w:rPr>
            </w:pPr>
            <w:r w:rsidRPr="004E4C9D">
              <w:rPr>
                <w:lang w:val="en-CA"/>
              </w:rPr>
              <w:t>When True, the newer materialized worklist pattern will be used for all supported worklists. Caution: Review 3.2018.2 Release Notes for additional configuration. Added in v3.2018.2</w:t>
            </w:r>
          </w:p>
        </w:tc>
      </w:tr>
      <w:tr w:rsidR="0044298E" w:rsidRPr="004E4C9D" w14:paraId="4528AAE6" w14:textId="77777777" w:rsidTr="004E4C9D">
        <w:trPr>
          <w:trHeight w:val="1800"/>
        </w:trPr>
        <w:tc>
          <w:tcPr>
            <w:tcW w:w="3600" w:type="dxa"/>
            <w:noWrap/>
            <w:hideMark/>
          </w:tcPr>
          <w:p w14:paraId="6D372292" w14:textId="77777777" w:rsidR="0044298E" w:rsidRPr="004E4C9D" w:rsidRDefault="0044298E" w:rsidP="004E4C9D">
            <w:pPr>
              <w:pStyle w:val="TableBody"/>
              <w:rPr>
                <w:lang w:val="en-CA"/>
              </w:rPr>
            </w:pPr>
            <w:r w:rsidRPr="004E4C9D">
              <w:rPr>
                <w:lang w:val="en-CA"/>
              </w:rPr>
              <w:t>WordViewerPath</w:t>
            </w:r>
          </w:p>
        </w:tc>
        <w:tc>
          <w:tcPr>
            <w:tcW w:w="2160" w:type="dxa"/>
            <w:hideMark/>
          </w:tcPr>
          <w:p w14:paraId="77363000"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74DC5EAB" w14:textId="77777777" w:rsidR="0044298E" w:rsidRPr="004E4C9D" w:rsidRDefault="0044298E" w:rsidP="004E4C9D">
            <w:pPr>
              <w:pStyle w:val="TableBody"/>
              <w:rPr>
                <w:lang w:val="en-CA"/>
              </w:rPr>
            </w:pPr>
            <w:r w:rsidRPr="004E4C9D">
              <w:rPr>
                <w:lang w:val="en-CA"/>
              </w:rPr>
              <w:t>Path to directory where Word Viewe</w:t>
            </w:r>
            <w:r w:rsidRPr="004E4C9D">
              <w:rPr>
                <w:lang w:val="en-CA"/>
              </w:rPr>
              <w:lastRenderedPageBreak/>
              <w:t>r is installed. Used for MS Word legacy reports, path must include EXE name. If left empty, RIS will try to open WordViewer.exe and assume it is available in the current system path.</w:t>
            </w:r>
          </w:p>
        </w:tc>
      </w:tr>
      <w:tr w:rsidR="0044298E" w:rsidRPr="004E4C9D" w14:paraId="43A2049C" w14:textId="77777777" w:rsidTr="004E4C9D">
        <w:trPr>
          <w:trHeight w:val="900"/>
        </w:trPr>
        <w:tc>
          <w:tcPr>
            <w:tcW w:w="3600" w:type="dxa"/>
            <w:noWrap/>
            <w:hideMark/>
          </w:tcPr>
          <w:p w14:paraId="44311F3C" w14:textId="77777777" w:rsidR="0044298E" w:rsidRPr="004E4C9D" w:rsidRDefault="0044298E" w:rsidP="004E4C9D">
            <w:pPr>
              <w:pStyle w:val="TableBody"/>
              <w:rPr>
                <w:lang w:val="en-CA"/>
              </w:rPr>
            </w:pPr>
            <w:r w:rsidRPr="004E4C9D">
              <w:rPr>
                <w:lang w:val="en-CA"/>
              </w:rPr>
              <w:t>WorklistDateRangeDays</w:t>
            </w:r>
          </w:p>
        </w:tc>
        <w:tc>
          <w:tcPr>
            <w:tcW w:w="2160" w:type="dxa"/>
            <w:hideMark/>
          </w:tcPr>
          <w:p w14:paraId="2B8806EE" w14:textId="77777777" w:rsidR="0044298E" w:rsidRPr="004E4C9D" w:rsidRDefault="0044298E" w:rsidP="004E4C9D">
            <w:pPr>
              <w:pStyle w:val="TableBody"/>
              <w:rPr>
                <w:lang w:val="en-CA"/>
              </w:rPr>
            </w:pPr>
            <w:r w:rsidRPr="004E4C9D">
              <w:rPr>
                <w:lang w:val="en-CA"/>
              </w:rPr>
              <w:t>Value=Days as Integer, Default=[10]</w:t>
            </w:r>
          </w:p>
        </w:tc>
        <w:tc>
          <w:tcPr>
            <w:tcW w:w="4320" w:type="dxa"/>
            <w:hideMark/>
          </w:tcPr>
          <w:p w14:paraId="1C7EB2E7" w14:textId="77777777" w:rsidR="0044298E" w:rsidRPr="004E4C9D" w:rsidRDefault="0044298E" w:rsidP="004E4C9D">
            <w:pPr>
              <w:pStyle w:val="TableBody"/>
              <w:rPr>
                <w:lang w:val="en-CA"/>
              </w:rPr>
            </w:pPr>
            <w:r w:rsidRPr="004E4C9D">
              <w:rPr>
                <w:lang w:val="en-CA"/>
              </w:rPr>
              <w:t>Maximum number of days to filter date enabled worklists by.</w:t>
            </w:r>
          </w:p>
        </w:tc>
      </w:tr>
      <w:tr w:rsidR="0044298E" w:rsidRPr="004E4C9D" w14:paraId="4A1FA98B" w14:textId="77777777" w:rsidTr="004E4C9D">
        <w:trPr>
          <w:trHeight w:val="1500"/>
        </w:trPr>
        <w:tc>
          <w:tcPr>
            <w:tcW w:w="3600" w:type="dxa"/>
            <w:noWrap/>
            <w:hideMark/>
          </w:tcPr>
          <w:p w14:paraId="3997B375" w14:textId="77777777" w:rsidR="0044298E" w:rsidRPr="004E4C9D" w:rsidRDefault="0044298E" w:rsidP="004E4C9D">
            <w:pPr>
              <w:pStyle w:val="TableBody"/>
              <w:rPr>
                <w:lang w:val="en-CA"/>
              </w:rPr>
            </w:pPr>
            <w:r w:rsidRPr="004E4C9D">
              <w:rPr>
                <w:lang w:val="en-CA"/>
              </w:rPr>
              <w:t>WorkWeekDays</w:t>
            </w:r>
          </w:p>
        </w:tc>
        <w:tc>
          <w:tcPr>
            <w:tcW w:w="2160" w:type="dxa"/>
            <w:hideMark/>
          </w:tcPr>
          <w:p w14:paraId="0BCC60BB" w14:textId="77777777" w:rsidR="0044298E" w:rsidRPr="004E4C9D" w:rsidRDefault="0044298E" w:rsidP="004E4C9D">
            <w:pPr>
              <w:pStyle w:val="TableBody"/>
              <w:rPr>
                <w:lang w:val="en-CA"/>
              </w:rPr>
            </w:pPr>
            <w:r w:rsidRPr="004E4C9D">
              <w:rPr>
                <w:lang w:val="en-CA"/>
              </w:rPr>
              <w:t>Value=CSV as String [0=Sunday|1=Monday|…|6=Saturday], Default=[1,2,3,4,5]</w:t>
            </w:r>
          </w:p>
        </w:tc>
        <w:tc>
          <w:tcPr>
            <w:tcW w:w="4320" w:type="dxa"/>
            <w:hideMark/>
          </w:tcPr>
          <w:p w14:paraId="3AA79584" w14:textId="77777777" w:rsidR="0044298E" w:rsidRPr="004E4C9D" w:rsidRDefault="0044298E" w:rsidP="004E4C9D">
            <w:pPr>
              <w:pStyle w:val="TableBody"/>
              <w:rPr>
                <w:lang w:val="en-CA"/>
              </w:rPr>
            </w:pPr>
            <w:r w:rsidRPr="004E4C9D">
              <w:rPr>
                <w:lang w:val="en-CA"/>
              </w:rPr>
              <w:t>Comma separated list of the days of the normal work week.</w:t>
            </w:r>
          </w:p>
        </w:tc>
      </w:tr>
      <w:tr w:rsidR="0044298E" w:rsidRPr="004E4C9D" w14:paraId="78C68013" w14:textId="77777777" w:rsidTr="004E4C9D">
        <w:trPr>
          <w:trHeight w:val="1800"/>
        </w:trPr>
        <w:tc>
          <w:tcPr>
            <w:tcW w:w="3600" w:type="dxa"/>
            <w:noWrap/>
            <w:hideMark/>
          </w:tcPr>
          <w:p w14:paraId="3BB80300" w14:textId="77777777" w:rsidR="0044298E" w:rsidRPr="004E4C9D" w:rsidRDefault="0044298E" w:rsidP="004E4C9D">
            <w:pPr>
              <w:pStyle w:val="TableBody"/>
              <w:rPr>
                <w:lang w:val="en-CA"/>
              </w:rPr>
            </w:pPr>
            <w:r w:rsidRPr="004E4C9D">
              <w:rPr>
                <w:lang w:val="en-CA"/>
              </w:rPr>
              <w:t>WSCacheItemTimeToLiveMS</w:t>
            </w:r>
          </w:p>
        </w:tc>
        <w:tc>
          <w:tcPr>
            <w:tcW w:w="2160" w:type="dxa"/>
            <w:hideMark/>
          </w:tcPr>
          <w:p w14:paraId="1D57F81C" w14:textId="77777777" w:rsidR="0044298E" w:rsidRPr="004E4C9D" w:rsidRDefault="0044298E" w:rsidP="004E4C9D">
            <w:pPr>
              <w:pStyle w:val="TableBody"/>
              <w:rPr>
                <w:lang w:val="en-CA"/>
              </w:rPr>
            </w:pPr>
            <w:r w:rsidRPr="004E4C9D">
              <w:rPr>
                <w:lang w:val="en-CA"/>
              </w:rPr>
              <w:t>Value=Milliseconds as Integer [</w:t>
            </w:r>
            <w:r w:rsidRPr="004E4C9D">
              <w:rPr>
                <w:rFonts w:ascii="Arial" w:hAnsi="Arial" w:cs="Arial"/>
                <w:lang w:val="en-CA"/>
              </w:rPr>
              <w:t>≥</w:t>
            </w:r>
            <w:r w:rsidRPr="004E4C9D">
              <w:rPr>
                <w:lang w:val="en-CA"/>
              </w:rPr>
              <w:t>0], Default=[250]</w:t>
            </w:r>
          </w:p>
        </w:tc>
        <w:tc>
          <w:tcPr>
            <w:tcW w:w="4320" w:type="dxa"/>
            <w:hideMark/>
          </w:tcPr>
          <w:p w14:paraId="52D60D3B" w14:textId="77777777" w:rsidR="0044298E" w:rsidRPr="004E4C9D" w:rsidRDefault="0044298E" w:rsidP="004E4C9D">
            <w:pPr>
              <w:pStyle w:val="TableBody"/>
              <w:rPr>
                <w:lang w:val="en-CA"/>
              </w:rPr>
            </w:pPr>
            <w:r w:rsidRPr="004E4C9D">
              <w:rPr>
                <w:lang w:val="en-CA"/>
              </w:rPr>
              <w:t>Number of milliseconds before LookupList cache is invalidated, ensuring all instances of WebServices are using the latest lookup tables. Caution: Restart of RIS Services required. Added in v3.2018.5.5 #11422</w:t>
            </w:r>
          </w:p>
        </w:tc>
      </w:tr>
      <w:tr w:rsidR="0044298E" w:rsidRPr="004E4C9D" w14:paraId="01F155FD" w14:textId="77777777" w:rsidTr="004E4C9D">
        <w:trPr>
          <w:trHeight w:val="1200"/>
        </w:trPr>
        <w:tc>
          <w:tcPr>
            <w:tcW w:w="3600" w:type="dxa"/>
            <w:noWrap/>
            <w:hideMark/>
          </w:tcPr>
          <w:p w14:paraId="722C4B77" w14:textId="77777777" w:rsidR="0044298E" w:rsidRPr="004E4C9D" w:rsidRDefault="0044298E" w:rsidP="004E4C9D">
            <w:pPr>
              <w:pStyle w:val="TableBody"/>
              <w:rPr>
                <w:lang w:val="en-CA"/>
              </w:rPr>
            </w:pPr>
            <w:r w:rsidRPr="004E4C9D">
              <w:rPr>
                <w:lang w:val="en-CA"/>
              </w:rPr>
              <w:t>XmlIntegrationMainMenuText</w:t>
            </w:r>
          </w:p>
        </w:tc>
        <w:tc>
          <w:tcPr>
            <w:tcW w:w="2160" w:type="dxa"/>
            <w:hideMark/>
          </w:tcPr>
          <w:p w14:paraId="28580A18" w14:textId="77777777" w:rsidR="0044298E" w:rsidRPr="004E4C9D" w:rsidRDefault="0044298E" w:rsidP="004E4C9D">
            <w:pPr>
              <w:pStyle w:val="TableBody"/>
              <w:rPr>
                <w:lang w:val="en-CA"/>
              </w:rPr>
            </w:pPr>
            <w:r w:rsidRPr="004E4C9D">
              <w:rPr>
                <w:lang w:val="en-CA"/>
              </w:rPr>
              <w:t>Value=String, Default=[Integrate]</w:t>
            </w:r>
          </w:p>
        </w:tc>
        <w:tc>
          <w:tcPr>
            <w:tcW w:w="4320" w:type="dxa"/>
            <w:hideMark/>
          </w:tcPr>
          <w:p w14:paraId="548809EB" w14:textId="77777777" w:rsidR="0044298E" w:rsidRPr="004E4C9D" w:rsidRDefault="0044298E" w:rsidP="004E4C9D">
            <w:pPr>
              <w:pStyle w:val="TableBody"/>
              <w:rPr>
                <w:lang w:val="en-CA"/>
              </w:rPr>
            </w:pPr>
            <w:r w:rsidRPr="004E4C9D">
              <w:rPr>
                <w:lang w:val="en-CA"/>
              </w:rPr>
              <w:t>Text that will appear on the XML Integration main menu item in RIS.</w:t>
            </w:r>
          </w:p>
        </w:tc>
      </w:tr>
      <w:tr w:rsidR="0044298E" w:rsidRPr="004E4C9D" w14:paraId="315B5CFA" w14:textId="77777777" w:rsidTr="004E4C9D">
        <w:trPr>
          <w:trHeight w:val="900"/>
        </w:trPr>
        <w:tc>
          <w:tcPr>
            <w:tcW w:w="3600" w:type="dxa"/>
            <w:noWrap/>
            <w:hideMark/>
          </w:tcPr>
          <w:p w14:paraId="227C87AE" w14:textId="77777777" w:rsidR="0044298E" w:rsidRPr="004E4C9D" w:rsidRDefault="0044298E" w:rsidP="004E4C9D">
            <w:pPr>
              <w:pStyle w:val="TableBody"/>
              <w:rPr>
                <w:lang w:val="en-CA"/>
              </w:rPr>
            </w:pPr>
            <w:r w:rsidRPr="004E4C9D">
              <w:rPr>
                <w:lang w:val="en-CA"/>
              </w:rPr>
              <w:t>ZipCodeCharacterMax</w:t>
            </w:r>
          </w:p>
        </w:tc>
        <w:tc>
          <w:tcPr>
            <w:tcW w:w="2160" w:type="dxa"/>
            <w:hideMark/>
          </w:tcPr>
          <w:p w14:paraId="1E6DDD9B" w14:textId="77777777" w:rsidR="0044298E" w:rsidRPr="004E4C9D" w:rsidRDefault="0044298E" w:rsidP="004E4C9D">
            <w:pPr>
              <w:pStyle w:val="TableBody"/>
              <w:rPr>
                <w:lang w:val="en-CA"/>
              </w:rPr>
            </w:pPr>
            <w:r w:rsidRPr="004E4C9D">
              <w:rPr>
                <w:lang w:val="en-CA"/>
              </w:rPr>
              <w:t>Value=Integer, Default=[5]</w:t>
            </w:r>
          </w:p>
        </w:tc>
        <w:tc>
          <w:tcPr>
            <w:tcW w:w="4320" w:type="dxa"/>
            <w:hideMark/>
          </w:tcPr>
          <w:p w14:paraId="77DB410C" w14:textId="77777777" w:rsidR="0044298E" w:rsidRPr="004E4C9D" w:rsidRDefault="0044298E" w:rsidP="004E4C9D">
            <w:pPr>
              <w:pStyle w:val="TableBody"/>
              <w:rPr>
                <w:lang w:val="en-CA"/>
              </w:rPr>
            </w:pPr>
            <w:r w:rsidRPr="004E4C9D">
              <w:rPr>
                <w:lang w:val="en-CA"/>
              </w:rPr>
              <w:t>Number of characters needed for zip code validation.</w:t>
            </w:r>
          </w:p>
        </w:tc>
      </w:tr>
      <w:tr w:rsidR="0044298E" w:rsidRPr="004E4C9D" w14:paraId="572D6779" w14:textId="77777777" w:rsidTr="004E4C9D">
        <w:trPr>
          <w:trHeight w:val="1200"/>
        </w:trPr>
        <w:tc>
          <w:tcPr>
            <w:tcW w:w="3600" w:type="dxa"/>
            <w:noWrap/>
            <w:hideMark/>
          </w:tcPr>
          <w:p w14:paraId="190AA0CA" w14:textId="77777777" w:rsidR="0044298E" w:rsidRPr="004E4C9D" w:rsidRDefault="0044298E" w:rsidP="004E4C9D">
            <w:pPr>
              <w:pStyle w:val="TableBody"/>
              <w:rPr>
                <w:lang w:val="en-CA"/>
              </w:rPr>
            </w:pPr>
            <w:r w:rsidRPr="004E4C9D">
              <w:rPr>
                <w:lang w:val="en-CA"/>
              </w:rPr>
              <w:t>ZipCodeToAddressAutoFill</w:t>
            </w:r>
          </w:p>
        </w:tc>
        <w:tc>
          <w:tcPr>
            <w:tcW w:w="2160" w:type="dxa"/>
            <w:hideMark/>
          </w:tcPr>
          <w:p w14:paraId="47C7212D" w14:textId="77777777" w:rsidR="0044298E" w:rsidRPr="004E4C9D" w:rsidRDefault="0044298E" w:rsidP="004E4C9D">
            <w:pPr>
              <w:pStyle w:val="TableBody"/>
              <w:rPr>
                <w:lang w:val="en-CA"/>
              </w:rPr>
            </w:pPr>
            <w:r w:rsidRPr="004E4C9D">
              <w:rPr>
                <w:lang w:val="en-CA"/>
              </w:rPr>
              <w:t>Value=Boolean, Default=[True]</w:t>
            </w:r>
          </w:p>
        </w:tc>
        <w:tc>
          <w:tcPr>
            <w:tcW w:w="4320" w:type="dxa"/>
            <w:hideMark/>
          </w:tcPr>
          <w:p w14:paraId="3D50933D" w14:textId="77777777" w:rsidR="0044298E" w:rsidRPr="004E4C9D" w:rsidRDefault="0044298E" w:rsidP="004E4C9D">
            <w:pPr>
              <w:pStyle w:val="TableBody"/>
              <w:rPr>
                <w:lang w:val="en-CA"/>
              </w:rPr>
            </w:pPr>
            <w:r w:rsidRPr="004E4C9D">
              <w:rPr>
                <w:lang w:val="en-CA"/>
              </w:rPr>
              <w:t>When True, entering a zip code will aut</w:t>
            </w:r>
            <w:r w:rsidRPr="004E4C9D">
              <w:rPr>
                <w:lang w:val="en-CA"/>
              </w:rPr>
              <w:lastRenderedPageBreak/>
              <w:t>o-fill address fields.</w:t>
            </w:r>
          </w:p>
        </w:tc>
      </w:tr>
      <w:tr w:rsidR="0044298E" w:rsidRPr="004E4C9D" w14:paraId="0AC286E1" w14:textId="77777777" w:rsidTr="004E4C9D">
        <w:trPr>
          <w:trHeight w:val="1800"/>
        </w:trPr>
        <w:tc>
          <w:tcPr>
            <w:tcW w:w="3600" w:type="dxa"/>
            <w:noWrap/>
            <w:hideMark/>
          </w:tcPr>
          <w:p w14:paraId="03E75E68" w14:textId="77777777" w:rsidR="0044298E" w:rsidRPr="004E4C9D" w:rsidRDefault="0044298E" w:rsidP="004E4C9D">
            <w:pPr>
              <w:pStyle w:val="TableBody"/>
              <w:rPr>
                <w:lang w:val="en-CA"/>
              </w:rPr>
            </w:pPr>
            <w:r w:rsidRPr="004E4C9D">
              <w:rPr>
                <w:lang w:val="en-CA"/>
              </w:rPr>
              <w:t>ZotecAmountPaidPrefixString</w:t>
            </w:r>
          </w:p>
        </w:tc>
        <w:tc>
          <w:tcPr>
            <w:tcW w:w="2160" w:type="dxa"/>
            <w:hideMark/>
          </w:tcPr>
          <w:p w14:paraId="5E1D8044" w14:textId="77777777" w:rsidR="0044298E" w:rsidRPr="004E4C9D" w:rsidRDefault="0044298E" w:rsidP="004E4C9D">
            <w:pPr>
              <w:pStyle w:val="TableBody"/>
              <w:rPr>
                <w:lang w:val="en-CA"/>
              </w:rPr>
            </w:pPr>
            <w:r w:rsidRPr="004E4C9D">
              <w:rPr>
                <w:lang w:val="en-CA"/>
              </w:rPr>
              <w:t>Value=String, Default=[Amount Paid:&lt;/td&gt;&lt;td align='left'&gt;]</w:t>
            </w:r>
          </w:p>
        </w:tc>
        <w:tc>
          <w:tcPr>
            <w:tcW w:w="4320" w:type="dxa"/>
            <w:hideMark/>
          </w:tcPr>
          <w:p w14:paraId="2CCE8B4B" w14:textId="77777777" w:rsidR="0044298E" w:rsidRPr="004E4C9D" w:rsidRDefault="0044298E" w:rsidP="004E4C9D">
            <w:pPr>
              <w:pStyle w:val="TableBody"/>
              <w:rPr>
                <w:lang w:val="en-CA"/>
              </w:rPr>
            </w:pPr>
            <w:r w:rsidRPr="004E4C9D">
              <w:rPr>
                <w:lang w:val="en-CA"/>
              </w:rPr>
              <w:t>String in the Zotec receipt, just before the amount paid, which will be reported back to the RIS.</w:t>
            </w:r>
          </w:p>
        </w:tc>
      </w:tr>
      <w:tr w:rsidR="0044298E" w:rsidRPr="004E4C9D" w14:paraId="4FC8E8C1" w14:textId="77777777" w:rsidTr="004E4C9D">
        <w:trPr>
          <w:trHeight w:val="900"/>
        </w:trPr>
        <w:tc>
          <w:tcPr>
            <w:tcW w:w="3600" w:type="dxa"/>
            <w:noWrap/>
            <w:hideMark/>
          </w:tcPr>
          <w:p w14:paraId="63BD15EA" w14:textId="77777777" w:rsidR="0044298E" w:rsidRPr="004E4C9D" w:rsidRDefault="0044298E" w:rsidP="004E4C9D">
            <w:pPr>
              <w:pStyle w:val="TableBody"/>
              <w:rPr>
                <w:lang w:val="en-CA"/>
              </w:rPr>
            </w:pPr>
            <w:r w:rsidRPr="004E4C9D">
              <w:rPr>
                <w:lang w:val="en-CA"/>
              </w:rPr>
              <w:t>ZotecTOSPassword</w:t>
            </w:r>
          </w:p>
        </w:tc>
        <w:tc>
          <w:tcPr>
            <w:tcW w:w="2160" w:type="dxa"/>
            <w:hideMark/>
          </w:tcPr>
          <w:p w14:paraId="67FEAA57"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2FD9C0DF" w14:textId="77777777" w:rsidR="0044298E" w:rsidRPr="004E4C9D" w:rsidRDefault="0044298E" w:rsidP="004E4C9D">
            <w:pPr>
              <w:pStyle w:val="TableBody"/>
              <w:rPr>
                <w:lang w:val="en-CA"/>
              </w:rPr>
            </w:pPr>
            <w:r w:rsidRPr="004E4C9D">
              <w:rPr>
                <w:lang w:val="en-CA"/>
              </w:rPr>
              <w:t>Password for Zotec TOS integration.</w:t>
            </w:r>
          </w:p>
        </w:tc>
      </w:tr>
      <w:tr w:rsidR="0044298E" w:rsidRPr="004E4C9D" w14:paraId="67097F4D" w14:textId="77777777" w:rsidTr="004E4C9D">
        <w:trPr>
          <w:trHeight w:val="1200"/>
        </w:trPr>
        <w:tc>
          <w:tcPr>
            <w:tcW w:w="3600" w:type="dxa"/>
            <w:noWrap/>
            <w:hideMark/>
          </w:tcPr>
          <w:p w14:paraId="6996015D" w14:textId="77777777" w:rsidR="0044298E" w:rsidRPr="004E4C9D" w:rsidRDefault="0044298E" w:rsidP="004E4C9D">
            <w:pPr>
              <w:pStyle w:val="TableBody"/>
              <w:rPr>
                <w:lang w:val="en-CA"/>
              </w:rPr>
            </w:pPr>
            <w:r w:rsidRPr="004E4C9D">
              <w:rPr>
                <w:lang w:val="en-CA"/>
              </w:rPr>
              <w:t>ZotecTOSUrl</w:t>
            </w:r>
          </w:p>
        </w:tc>
        <w:tc>
          <w:tcPr>
            <w:tcW w:w="2160" w:type="dxa"/>
            <w:hideMark/>
          </w:tcPr>
          <w:p w14:paraId="3ABF310A" w14:textId="77777777" w:rsidR="0044298E" w:rsidRPr="004E4C9D" w:rsidRDefault="0044298E" w:rsidP="004E4C9D">
            <w:pPr>
              <w:pStyle w:val="TableBody"/>
              <w:rPr>
                <w:lang w:val="en-CA"/>
              </w:rPr>
            </w:pPr>
            <w:r w:rsidRPr="004E4C9D">
              <w:rPr>
                <w:lang w:val="en-CA"/>
              </w:rPr>
              <w:t>Value=URL as String, Default=Blank</w:t>
            </w:r>
          </w:p>
        </w:tc>
        <w:tc>
          <w:tcPr>
            <w:tcW w:w="4320" w:type="dxa"/>
            <w:hideMark/>
          </w:tcPr>
          <w:p w14:paraId="53C927D2" w14:textId="77777777" w:rsidR="0044298E" w:rsidRPr="004E4C9D" w:rsidRDefault="0044298E" w:rsidP="004E4C9D">
            <w:pPr>
              <w:pStyle w:val="TableBody"/>
              <w:rPr>
                <w:lang w:val="en-CA"/>
              </w:rPr>
            </w:pPr>
            <w:r w:rsidRPr="004E4C9D">
              <w:rPr>
                <w:lang w:val="en-CA"/>
              </w:rPr>
              <w:t>URL to the Zotec TOS portal. Caution: Restart of RIS web services required.</w:t>
            </w:r>
          </w:p>
        </w:tc>
      </w:tr>
      <w:tr w:rsidR="0044298E" w:rsidRPr="004E4C9D" w14:paraId="1D49E315" w14:textId="77777777" w:rsidTr="004E4C9D">
        <w:trPr>
          <w:trHeight w:val="900"/>
        </w:trPr>
        <w:tc>
          <w:tcPr>
            <w:tcW w:w="3600" w:type="dxa"/>
            <w:noWrap/>
            <w:hideMark/>
          </w:tcPr>
          <w:p w14:paraId="726588E8" w14:textId="77777777" w:rsidR="0044298E" w:rsidRPr="004E4C9D" w:rsidRDefault="0044298E" w:rsidP="004E4C9D">
            <w:pPr>
              <w:pStyle w:val="TableBody"/>
              <w:rPr>
                <w:lang w:val="en-CA"/>
              </w:rPr>
            </w:pPr>
            <w:r w:rsidRPr="004E4C9D">
              <w:rPr>
                <w:lang w:val="en-CA"/>
              </w:rPr>
              <w:t>ZotecTOSUser</w:t>
            </w:r>
          </w:p>
        </w:tc>
        <w:tc>
          <w:tcPr>
            <w:tcW w:w="2160" w:type="dxa"/>
            <w:hideMark/>
          </w:tcPr>
          <w:p w14:paraId="3C42279D" w14:textId="77777777" w:rsidR="0044298E" w:rsidRPr="004E4C9D" w:rsidRDefault="0044298E" w:rsidP="004E4C9D">
            <w:pPr>
              <w:pStyle w:val="TableBody"/>
              <w:rPr>
                <w:lang w:val="en-CA"/>
              </w:rPr>
            </w:pPr>
            <w:r w:rsidRPr="004E4C9D">
              <w:rPr>
                <w:lang w:val="en-CA"/>
              </w:rPr>
              <w:t>Value=String, Default=Blank</w:t>
            </w:r>
          </w:p>
        </w:tc>
        <w:tc>
          <w:tcPr>
            <w:tcW w:w="4320" w:type="dxa"/>
            <w:hideMark/>
          </w:tcPr>
          <w:p w14:paraId="50F68B46" w14:textId="77777777" w:rsidR="0044298E" w:rsidRPr="004E4C9D" w:rsidRDefault="0044298E" w:rsidP="004E4C9D">
            <w:pPr>
              <w:pStyle w:val="TableBody"/>
              <w:rPr>
                <w:lang w:val="en-CA"/>
              </w:rPr>
            </w:pPr>
            <w:r w:rsidRPr="004E4C9D">
              <w:rPr>
                <w:lang w:val="en-CA"/>
              </w:rPr>
              <w:t>Username for Zotec TOS integration.</w:t>
            </w:r>
          </w:p>
        </w:tc>
      </w:tr>
      <w:tr w:rsidR="0044298E" w:rsidRPr="004E4C9D" w14:paraId="0F61DC22" w14:textId="77777777" w:rsidTr="004E4C9D">
        <w:trPr>
          <w:trHeight w:val="600"/>
        </w:trPr>
        <w:tc>
          <w:tcPr>
            <w:tcW w:w="3600" w:type="dxa"/>
            <w:noWrap/>
            <w:hideMark/>
          </w:tcPr>
          <w:p w14:paraId="369970A0" w14:textId="77777777" w:rsidR="0044298E" w:rsidRPr="004E4C9D" w:rsidRDefault="0044298E" w:rsidP="004E4C9D">
            <w:pPr>
              <w:pStyle w:val="TableBody"/>
              <w:rPr>
                <w:lang w:val="en-CA"/>
              </w:rPr>
            </w:pPr>
            <w:r w:rsidRPr="004E4C9D">
              <w:rPr>
                <w:lang w:val="en-CA"/>
              </w:rPr>
              <w:t>ZZZ - TBD</w:t>
            </w:r>
          </w:p>
        </w:tc>
        <w:tc>
          <w:tcPr>
            <w:tcW w:w="2160" w:type="dxa"/>
            <w:hideMark/>
          </w:tcPr>
          <w:p w14:paraId="3782755B" w14:textId="77777777" w:rsidR="0044298E" w:rsidRPr="004E4C9D" w:rsidRDefault="0044298E" w:rsidP="004E4C9D">
            <w:pPr>
              <w:pStyle w:val="TableBody"/>
              <w:rPr>
                <w:lang w:val="en-CA"/>
              </w:rPr>
            </w:pPr>
            <w:r w:rsidRPr="004E4C9D">
              <w:rPr>
                <w:lang w:val="en-CA"/>
              </w:rPr>
              <w:t>Value=, Default=Blank</w:t>
            </w:r>
          </w:p>
        </w:tc>
        <w:tc>
          <w:tcPr>
            <w:tcW w:w="4320" w:type="dxa"/>
            <w:hideMark/>
          </w:tcPr>
          <w:p w14:paraId="22DCE59F" w14:textId="77777777" w:rsidR="0044298E" w:rsidRPr="004E4C9D" w:rsidRDefault="0044298E" w:rsidP="004E4C9D">
            <w:pPr>
              <w:pStyle w:val="TableBody"/>
              <w:rPr>
                <w:lang w:val="en-CA"/>
              </w:rPr>
            </w:pPr>
            <w:r w:rsidRPr="004E4C9D">
              <w:rPr>
                <w:lang w:val="en-CA"/>
              </w:rPr>
              <w:t>ZZZ - TBD.</w:t>
            </w:r>
          </w:p>
        </w:tc>
      </w:tr>
    </w:tbl>
    <w:p w14:paraId="2F2305B2" w14:textId="77777777" w:rsidR="004E4C9D" w:rsidRDefault="004E4C9D" w:rsidP="004E4C9D"/>
    <w:p w14:paraId="654E8743" w14:textId="77777777" w:rsidR="004E4C9D" w:rsidRDefault="004E4C9D"/>
    <w:sectPr w:rsidR="004E4C9D" w:rsidSect="00CE6486">
      <w:headerReference w:type="default" r:id="rId17"/>
      <w:footerReference w:type="default" r:id="rId18"/>
      <w:footerReference w:type="first" r:id="rId19"/>
      <w:pgSz w:w="12240" w:h="15840"/>
      <w:pgMar w:top="720" w:right="1080" w:bottom="720" w:left="108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FE7E3" w14:textId="77777777" w:rsidR="00FC640A" w:rsidRDefault="00FC640A" w:rsidP="00885BB8">
      <w:r>
        <w:separator/>
      </w:r>
    </w:p>
    <w:p w14:paraId="02AFC8A2" w14:textId="77777777" w:rsidR="00FC640A" w:rsidRDefault="00FC640A"/>
  </w:endnote>
  <w:endnote w:type="continuationSeparator" w:id="0">
    <w:p w14:paraId="1030781B" w14:textId="77777777" w:rsidR="00FC640A" w:rsidRDefault="00FC640A" w:rsidP="00885BB8">
      <w:r>
        <w:continuationSeparator/>
      </w:r>
    </w:p>
    <w:p w14:paraId="2E7C5F4E" w14:textId="77777777" w:rsidR="00FC640A" w:rsidRDefault="00FC6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etBrains Mono">
    <w:altName w:val="Calibri"/>
    <w:charset w:val="00"/>
    <w:family w:val="modern"/>
    <w:pitch w:val="fixed"/>
    <w:sig w:usb0="8000022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AF" w:usb1="00000003"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Fira Code Medium">
    <w:charset w:val="00"/>
    <w:family w:val="modern"/>
    <w:pitch w:val="fixed"/>
    <w:sig w:usb0="E00002EF" w:usb1="1200F8FB" w:usb2="00000008" w:usb3="00000000" w:csb0="0000009F" w:csb1="00000000"/>
  </w:font>
  <w:font w:name="Fira Code">
    <w:charset w:val="00"/>
    <w:family w:val="modern"/>
    <w:pitch w:val="fixed"/>
    <w:sig w:usb0="E00002EF" w:usb1="1200F8FB" w:usb2="00000008" w:usb3="00000000" w:csb0="0000009F" w:csb1="00000000"/>
  </w:font>
  <w:font w:name="Bahnschrift Semi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88F" w14:textId="77777777" w:rsidR="00CE6486" w:rsidRDefault="00CE6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DC5C" w14:textId="77777777" w:rsidR="00CE6486" w:rsidRDefault="00CE6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109C" w14:textId="77777777" w:rsidR="00CE6486" w:rsidRDefault="00CE64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724B" w14:textId="77777777" w:rsidR="00EA1D13" w:rsidRPr="004B470C" w:rsidRDefault="00EA1D13" w:rsidP="00885BB8">
    <w:pPr>
      <w:pStyle w:val="Footer"/>
      <w:spacing w:before="120" w:after="0"/>
    </w:pPr>
    <w:r w:rsidRPr="00885BB8">
      <w:t xml:space="preserve">No part of this material may be published, reproduced, stored in a retrieval system, </w:t>
    </w:r>
    <w:r w:rsidRPr="00885BB8">
      <w:br/>
      <w:t xml:space="preserve">or transmitted in any form or by any means without </w:t>
    </w:r>
    <w:r>
      <w:t xml:space="preserve">the </w:t>
    </w:r>
    <w:r w:rsidRPr="00885BB8">
      <w:t xml:space="preserve">prior written permission </w:t>
    </w:r>
    <w:r>
      <w:t xml:space="preserve">of </w:t>
    </w:r>
    <w:r w:rsidRPr="00885BB8">
      <w:t>eRAD.</w:t>
    </w:r>
    <w:r w:rsidRPr="00885BB8">
      <w:tab/>
    </w:r>
    <w:r w:rsidRPr="004B470C">
      <w:t xml:space="preserve">Page </w:t>
    </w:r>
    <w:r w:rsidRPr="004B470C">
      <w:fldChar w:fldCharType="begin"/>
    </w:r>
    <w:r w:rsidRPr="004B470C">
      <w:instrText xml:space="preserve"> PAGE  \* Arabic  \* MERGEFORMAT </w:instrText>
    </w:r>
    <w:r w:rsidRPr="004B470C">
      <w:fldChar w:fldCharType="separate"/>
    </w:r>
    <w:r w:rsidR="00AB164F">
      <w:rPr>
        <w:noProof/>
      </w:rPr>
      <w:t>1</w:t>
    </w:r>
    <w:r w:rsidRPr="004B470C">
      <w:fldChar w:fldCharType="end"/>
    </w:r>
    <w:r w:rsidRPr="004B470C">
      <w:t xml:space="preserve"> of </w:t>
    </w:r>
    <w:fldSimple w:instr=" NUMPAGES  \* Arabic  \* MERGEFORMAT ">
      <w:r w:rsidR="00AB164F">
        <w:rPr>
          <w:noProof/>
        </w:rPr>
        <w:t>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0111" w14:textId="77777777" w:rsidR="00EA1D13" w:rsidRPr="000A595C" w:rsidRDefault="00EA1D13" w:rsidP="00885BB8">
    <w:pPr>
      <w:pStyle w:val="Footer"/>
    </w:pPr>
    <w:r>
      <w:t xml:space="preserve">No part of this material may be published, reproduced, stored in a retrieval system, </w:t>
    </w:r>
    <w:r>
      <w:br/>
      <w:t>or transmitted in any form or by any means without the prior written permission from eRAD.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AAE3D" w14:textId="77777777" w:rsidR="00FC640A" w:rsidRDefault="00FC640A" w:rsidP="00885BB8">
      <w:r>
        <w:separator/>
      </w:r>
    </w:p>
    <w:p w14:paraId="175B2A7C" w14:textId="77777777" w:rsidR="00FC640A" w:rsidRDefault="00FC640A"/>
  </w:footnote>
  <w:footnote w:type="continuationSeparator" w:id="0">
    <w:p w14:paraId="18E5D8C3" w14:textId="77777777" w:rsidR="00FC640A" w:rsidRDefault="00FC640A" w:rsidP="00885BB8">
      <w:r>
        <w:continuationSeparator/>
      </w:r>
    </w:p>
    <w:p w14:paraId="44B975D9" w14:textId="77777777" w:rsidR="00FC640A" w:rsidRDefault="00FC64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BCC2" w14:textId="77777777" w:rsidR="00CE6486" w:rsidRDefault="00CE6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5BA3" w14:textId="77777777" w:rsidR="00CE6486" w:rsidRDefault="00CE6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DB8B" w14:textId="77777777" w:rsidR="00CE6486" w:rsidRDefault="00CE64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CECC" w14:textId="5360166E" w:rsidR="00EA1D13" w:rsidRPr="00676309" w:rsidRDefault="00000000" w:rsidP="00676309">
    <w:pPr>
      <w:pStyle w:val="Header"/>
      <w:rPr>
        <w:bCs/>
      </w:rPr>
    </w:pPr>
    <w:sdt>
      <w:sdtPr>
        <w:alias w:val="Title"/>
        <w:tag w:val=""/>
        <w:id w:val="-1824272197"/>
        <w:placeholder>
          <w:docPart w:val="77344064DD104B8CB7E0D0CF2479911B"/>
        </w:placeholder>
        <w:dataBinding w:prefixMappings="xmlns:ns0='http://purl.org/dc/elements/1.1/' xmlns:ns1='http://schemas.openxmlformats.org/package/2006/metadata/core-properties' " w:xpath="/ns1:coreProperties[1]/ns0:title[1]" w:storeItemID="{6C3C8BC8-F283-45AE-878A-BAB7291924A1}"/>
        <w:text/>
      </w:sdtPr>
      <w:sdtContent>
        <w:r w:rsidR="009C7DD5">
          <w:t>System Config</w:t>
        </w:r>
      </w:sdtContent>
    </w:sdt>
    <w:r w:rsidR="00EA1D13">
      <w:t xml:space="preserve"> for</w:t>
    </w:r>
    <w:r w:rsidR="00EA1D13" w:rsidRPr="00676309">
      <w:rPr>
        <w:bCs/>
      </w:rPr>
      <w:t xml:space="preserve"> </w:t>
    </w:r>
    <w:sdt>
      <w:sdtPr>
        <w:rPr>
          <w:bCs/>
        </w:rPr>
        <w:alias w:val="Subtitle"/>
        <w:tag w:val=""/>
        <w:id w:val="-351881541"/>
        <w:placeholder>
          <w:docPart w:val="F50C8395FDAB4D9581C0374085D205FC"/>
        </w:placeholder>
        <w:dataBinding w:prefixMappings="xmlns:ns0='http://purl.org/dc/elements/1.1/' xmlns:ns1='http://schemas.openxmlformats.org/package/2006/metadata/core-properties' " w:xpath="/ns1:coreProperties[1]/ns0:subject[1]" w:storeItemID="{6C3C8BC8-F283-45AE-878A-BAB7291924A1}"/>
        <w:text/>
      </w:sdtPr>
      <w:sdtContent>
        <w:r w:rsidR="009151C2">
          <w:rPr>
            <w:bCs/>
          </w:rPr>
          <w:t>v3.2022.6.6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BA5C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D3C24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8C7BF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0289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1445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16EA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E33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AA1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BADC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FC58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7200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012907"/>
    <w:multiLevelType w:val="hybridMultilevel"/>
    <w:tmpl w:val="8140F8E8"/>
    <w:lvl w:ilvl="0" w:tplc="13DC4F34">
      <w:numFmt w:val="bullet"/>
      <w:lvlText w:val=""/>
      <w:lvlJc w:val="left"/>
      <w:pPr>
        <w:ind w:left="720" w:hanging="360"/>
      </w:pPr>
      <w:rPr>
        <w:rFonts w:ascii="Symbol" w:eastAsiaTheme="minorEastAsia"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3C3504C"/>
    <w:multiLevelType w:val="hybridMultilevel"/>
    <w:tmpl w:val="85A0A9D0"/>
    <w:lvl w:ilvl="0" w:tplc="6BA04216">
      <w:start w:val="1"/>
      <mc:AlternateContent>
        <mc:Choice Requires="w14">
          <w:numFmt w:val="custom" w:format="001, 002, 003, ..."/>
        </mc:Choice>
        <mc:Fallback>
          <w:numFmt w:val="decimal"/>
        </mc:Fallback>
      </mc:AlternateContent>
      <w:pStyle w:val="Action"/>
      <w:lvlText w:val="%1"/>
      <w:lvlJc w:val="left"/>
      <w:pPr>
        <w:ind w:left="1080" w:hanging="360"/>
      </w:pPr>
      <w:rPr>
        <w:rFonts w:ascii="JetBrains Mono" w:hAnsi="JetBrains Mono" w:hint="default"/>
        <w:color w:val="7D6C55" w:themeColor="text2"/>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4F70C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17027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0E34D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4F5C40"/>
    <w:multiLevelType w:val="hybridMultilevel"/>
    <w:tmpl w:val="0352AC3C"/>
    <w:lvl w:ilvl="0" w:tplc="FDFAE934">
      <w:numFmt w:val="bullet"/>
      <w:lvlText w:val=""/>
      <w:lvlJc w:val="left"/>
      <w:pPr>
        <w:ind w:left="720" w:hanging="360"/>
      </w:pPr>
      <w:rPr>
        <w:rFonts w:ascii="Symbol" w:eastAsiaTheme="minorEastAsia"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041870"/>
    <w:multiLevelType w:val="hybridMultilevel"/>
    <w:tmpl w:val="85581F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68675D"/>
    <w:multiLevelType w:val="hybridMultilevel"/>
    <w:tmpl w:val="B64061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9613B0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9C3486"/>
    <w:multiLevelType w:val="hybridMultilevel"/>
    <w:tmpl w:val="3A543240"/>
    <w:lvl w:ilvl="0" w:tplc="A6DA91F6">
      <w:start w:val="1"/>
      <w:numFmt w:val="decimal"/>
      <w:pStyle w:val="Variable"/>
      <w:lvlText w:val="%1."/>
      <w:lvlJc w:val="left"/>
      <w:pPr>
        <w:ind w:left="1080" w:hanging="360"/>
      </w:pPr>
      <w:rPr>
        <w:rFonts w:hint="default"/>
        <w:color w:val="7D6C55" w:themeColor="text2"/>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170440C"/>
    <w:multiLevelType w:val="hybridMultilevel"/>
    <w:tmpl w:val="FF7011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5693D5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A01ED1"/>
    <w:multiLevelType w:val="hybridMultilevel"/>
    <w:tmpl w:val="D6B478EE"/>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ACE2647"/>
    <w:multiLevelType w:val="hybridMultilevel"/>
    <w:tmpl w:val="AAD88AF0"/>
    <w:lvl w:ilvl="0" w:tplc="7B0ABED0">
      <w:start w:val="1"/>
      <w:numFmt w:val="decimal"/>
      <w:pStyle w:val="Outpu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E4C2464"/>
    <w:multiLevelType w:val="hybridMultilevel"/>
    <w:tmpl w:val="71A8A97E"/>
    <w:lvl w:ilvl="0" w:tplc="8D82208A">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A6D05BA"/>
    <w:multiLevelType w:val="hybridMultilevel"/>
    <w:tmpl w:val="D5688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5288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DD5A8A"/>
    <w:multiLevelType w:val="hybridMultilevel"/>
    <w:tmpl w:val="737849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3523DE"/>
    <w:multiLevelType w:val="hybridMultilevel"/>
    <w:tmpl w:val="4D542758"/>
    <w:lvl w:ilvl="0" w:tplc="41B8AD88">
      <w:start w:val="1"/>
      <w:numFmt w:val="bullet"/>
      <w:pStyle w:val="Inpu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9F93DC2"/>
    <w:multiLevelType w:val="hybridMultilevel"/>
    <w:tmpl w:val="D7CEB3FC"/>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A9C738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9725271">
    <w:abstractNumId w:val="29"/>
  </w:num>
  <w:num w:numId="2" w16cid:durableId="2113891253">
    <w:abstractNumId w:val="25"/>
  </w:num>
  <w:num w:numId="3" w16cid:durableId="1481463813">
    <w:abstractNumId w:val="26"/>
  </w:num>
  <w:num w:numId="4" w16cid:durableId="1977828570">
    <w:abstractNumId w:val="30"/>
  </w:num>
  <w:num w:numId="5" w16cid:durableId="886602863">
    <w:abstractNumId w:val="12"/>
  </w:num>
  <w:num w:numId="6" w16cid:durableId="146168382">
    <w:abstractNumId w:val="20"/>
  </w:num>
  <w:num w:numId="7" w16cid:durableId="1562867527">
    <w:abstractNumId w:val="29"/>
  </w:num>
  <w:num w:numId="8" w16cid:durableId="1849174000">
    <w:abstractNumId w:val="24"/>
  </w:num>
  <w:num w:numId="9" w16cid:durableId="1919899592">
    <w:abstractNumId w:val="11"/>
  </w:num>
  <w:num w:numId="10" w16cid:durableId="1092168058">
    <w:abstractNumId w:val="21"/>
  </w:num>
  <w:num w:numId="11" w16cid:durableId="1641811214">
    <w:abstractNumId w:val="9"/>
  </w:num>
  <w:num w:numId="12" w16cid:durableId="1180001916">
    <w:abstractNumId w:val="7"/>
  </w:num>
  <w:num w:numId="13" w16cid:durableId="912928584">
    <w:abstractNumId w:val="6"/>
  </w:num>
  <w:num w:numId="14" w16cid:durableId="1569799926">
    <w:abstractNumId w:val="5"/>
  </w:num>
  <w:num w:numId="15" w16cid:durableId="1935088343">
    <w:abstractNumId w:val="4"/>
  </w:num>
  <w:num w:numId="16" w16cid:durableId="726102689">
    <w:abstractNumId w:val="8"/>
  </w:num>
  <w:num w:numId="17" w16cid:durableId="787747300">
    <w:abstractNumId w:val="3"/>
  </w:num>
  <w:num w:numId="18" w16cid:durableId="72094091">
    <w:abstractNumId w:val="2"/>
  </w:num>
  <w:num w:numId="19" w16cid:durableId="1217400912">
    <w:abstractNumId w:val="1"/>
  </w:num>
  <w:num w:numId="20" w16cid:durableId="422259420">
    <w:abstractNumId w:val="0"/>
  </w:num>
  <w:num w:numId="21" w16cid:durableId="1129980254">
    <w:abstractNumId w:val="12"/>
  </w:num>
  <w:num w:numId="22" w16cid:durableId="729574165">
    <w:abstractNumId w:val="18"/>
  </w:num>
  <w:num w:numId="23" w16cid:durableId="1009019735">
    <w:abstractNumId w:val="23"/>
  </w:num>
  <w:num w:numId="24" w16cid:durableId="1020427595">
    <w:abstractNumId w:val="28"/>
  </w:num>
  <w:num w:numId="25" w16cid:durableId="1546067297">
    <w:abstractNumId w:val="22"/>
  </w:num>
  <w:num w:numId="26" w16cid:durableId="1159619820">
    <w:abstractNumId w:val="27"/>
  </w:num>
  <w:num w:numId="27" w16cid:durableId="477650428">
    <w:abstractNumId w:val="15"/>
  </w:num>
  <w:num w:numId="28" w16cid:durableId="1552887100">
    <w:abstractNumId w:val="10"/>
  </w:num>
  <w:num w:numId="29" w16cid:durableId="1231307042">
    <w:abstractNumId w:val="12"/>
    <w:lvlOverride w:ilvl="0">
      <w:startOverride w:val="1"/>
    </w:lvlOverride>
  </w:num>
  <w:num w:numId="30" w16cid:durableId="83112653">
    <w:abstractNumId w:val="16"/>
  </w:num>
  <w:num w:numId="31" w16cid:durableId="796991358">
    <w:abstractNumId w:val="19"/>
  </w:num>
  <w:num w:numId="32" w16cid:durableId="20211161">
    <w:abstractNumId w:val="17"/>
  </w:num>
  <w:num w:numId="33" w16cid:durableId="402334912">
    <w:abstractNumId w:val="13"/>
  </w:num>
  <w:num w:numId="34" w16cid:durableId="1107699115">
    <w:abstractNumId w:val="14"/>
  </w:num>
  <w:num w:numId="35" w16cid:durableId="128781049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20"/>
    <w:rsid w:val="00000316"/>
    <w:rsid w:val="00000D10"/>
    <w:rsid w:val="00001215"/>
    <w:rsid w:val="00001F86"/>
    <w:rsid w:val="00002B0E"/>
    <w:rsid w:val="00003579"/>
    <w:rsid w:val="0000427C"/>
    <w:rsid w:val="000064ED"/>
    <w:rsid w:val="000064F6"/>
    <w:rsid w:val="0000689B"/>
    <w:rsid w:val="000135F2"/>
    <w:rsid w:val="0001799A"/>
    <w:rsid w:val="00020A2C"/>
    <w:rsid w:val="00021099"/>
    <w:rsid w:val="00021951"/>
    <w:rsid w:val="00023722"/>
    <w:rsid w:val="00023A0D"/>
    <w:rsid w:val="000244C2"/>
    <w:rsid w:val="0002541C"/>
    <w:rsid w:val="00025DD7"/>
    <w:rsid w:val="00031F35"/>
    <w:rsid w:val="000322B3"/>
    <w:rsid w:val="000326E0"/>
    <w:rsid w:val="00032F69"/>
    <w:rsid w:val="00033241"/>
    <w:rsid w:val="0003329A"/>
    <w:rsid w:val="000345B3"/>
    <w:rsid w:val="00034666"/>
    <w:rsid w:val="00034C4F"/>
    <w:rsid w:val="0004000C"/>
    <w:rsid w:val="00040B0C"/>
    <w:rsid w:val="000418FB"/>
    <w:rsid w:val="000430EA"/>
    <w:rsid w:val="000438C8"/>
    <w:rsid w:val="00043A7D"/>
    <w:rsid w:val="00043D3D"/>
    <w:rsid w:val="00044615"/>
    <w:rsid w:val="00044855"/>
    <w:rsid w:val="00044CA8"/>
    <w:rsid w:val="00045746"/>
    <w:rsid w:val="00045FB8"/>
    <w:rsid w:val="0004632D"/>
    <w:rsid w:val="00046AD4"/>
    <w:rsid w:val="00046F28"/>
    <w:rsid w:val="0004757A"/>
    <w:rsid w:val="00051D36"/>
    <w:rsid w:val="00052A83"/>
    <w:rsid w:val="00052EAC"/>
    <w:rsid w:val="000530CA"/>
    <w:rsid w:val="00054C3D"/>
    <w:rsid w:val="00057742"/>
    <w:rsid w:val="00060D0A"/>
    <w:rsid w:val="00061168"/>
    <w:rsid w:val="00062287"/>
    <w:rsid w:val="0006445A"/>
    <w:rsid w:val="0006449B"/>
    <w:rsid w:val="000658FA"/>
    <w:rsid w:val="00067B73"/>
    <w:rsid w:val="0007319A"/>
    <w:rsid w:val="000745AE"/>
    <w:rsid w:val="000757C6"/>
    <w:rsid w:val="00075C65"/>
    <w:rsid w:val="0007752C"/>
    <w:rsid w:val="00077C71"/>
    <w:rsid w:val="00077F81"/>
    <w:rsid w:val="0008010F"/>
    <w:rsid w:val="000805C7"/>
    <w:rsid w:val="000813FC"/>
    <w:rsid w:val="00082069"/>
    <w:rsid w:val="00083B71"/>
    <w:rsid w:val="0008558E"/>
    <w:rsid w:val="00085D97"/>
    <w:rsid w:val="0008614A"/>
    <w:rsid w:val="000865F4"/>
    <w:rsid w:val="000870B7"/>
    <w:rsid w:val="00092212"/>
    <w:rsid w:val="00092584"/>
    <w:rsid w:val="00092AD3"/>
    <w:rsid w:val="00092AD9"/>
    <w:rsid w:val="0009591D"/>
    <w:rsid w:val="00096F2C"/>
    <w:rsid w:val="000A07FA"/>
    <w:rsid w:val="000A19E4"/>
    <w:rsid w:val="000A33B1"/>
    <w:rsid w:val="000A399F"/>
    <w:rsid w:val="000A497F"/>
    <w:rsid w:val="000A4A2D"/>
    <w:rsid w:val="000A4CCE"/>
    <w:rsid w:val="000A595C"/>
    <w:rsid w:val="000A5C58"/>
    <w:rsid w:val="000A5CE5"/>
    <w:rsid w:val="000A67EA"/>
    <w:rsid w:val="000A6C1D"/>
    <w:rsid w:val="000B3356"/>
    <w:rsid w:val="000B3993"/>
    <w:rsid w:val="000B3A39"/>
    <w:rsid w:val="000B4FDF"/>
    <w:rsid w:val="000B6525"/>
    <w:rsid w:val="000B6A68"/>
    <w:rsid w:val="000B7076"/>
    <w:rsid w:val="000B7426"/>
    <w:rsid w:val="000C027F"/>
    <w:rsid w:val="000C150F"/>
    <w:rsid w:val="000C16E7"/>
    <w:rsid w:val="000C3ECB"/>
    <w:rsid w:val="000C514F"/>
    <w:rsid w:val="000C73BC"/>
    <w:rsid w:val="000D02A1"/>
    <w:rsid w:val="000D1852"/>
    <w:rsid w:val="000D295B"/>
    <w:rsid w:val="000D4282"/>
    <w:rsid w:val="000D7F7E"/>
    <w:rsid w:val="000E12F5"/>
    <w:rsid w:val="000E498D"/>
    <w:rsid w:val="000E4A8E"/>
    <w:rsid w:val="000E752A"/>
    <w:rsid w:val="000E7F88"/>
    <w:rsid w:val="000F151F"/>
    <w:rsid w:val="000F2D4D"/>
    <w:rsid w:val="000F2E5C"/>
    <w:rsid w:val="000F3165"/>
    <w:rsid w:val="000F38A2"/>
    <w:rsid w:val="000F3F11"/>
    <w:rsid w:val="000F4D55"/>
    <w:rsid w:val="000F5FD9"/>
    <w:rsid w:val="00100017"/>
    <w:rsid w:val="0010069B"/>
    <w:rsid w:val="00102A9E"/>
    <w:rsid w:val="00102BAC"/>
    <w:rsid w:val="00102F6F"/>
    <w:rsid w:val="00102F8A"/>
    <w:rsid w:val="0010348F"/>
    <w:rsid w:val="00103679"/>
    <w:rsid w:val="00103ADF"/>
    <w:rsid w:val="00105A90"/>
    <w:rsid w:val="00106AE5"/>
    <w:rsid w:val="0010776F"/>
    <w:rsid w:val="00111127"/>
    <w:rsid w:val="001113BC"/>
    <w:rsid w:val="0011165A"/>
    <w:rsid w:val="00111731"/>
    <w:rsid w:val="00111BA7"/>
    <w:rsid w:val="00120B75"/>
    <w:rsid w:val="00121653"/>
    <w:rsid w:val="00122BB4"/>
    <w:rsid w:val="001233B1"/>
    <w:rsid w:val="00123852"/>
    <w:rsid w:val="00123A70"/>
    <w:rsid w:val="00124049"/>
    <w:rsid w:val="0012457E"/>
    <w:rsid w:val="001266C6"/>
    <w:rsid w:val="001272AD"/>
    <w:rsid w:val="00130150"/>
    <w:rsid w:val="001307EC"/>
    <w:rsid w:val="0013242B"/>
    <w:rsid w:val="0013317F"/>
    <w:rsid w:val="00136958"/>
    <w:rsid w:val="0013756F"/>
    <w:rsid w:val="0014031D"/>
    <w:rsid w:val="00140E89"/>
    <w:rsid w:val="00140EBE"/>
    <w:rsid w:val="00140FD6"/>
    <w:rsid w:val="00141877"/>
    <w:rsid w:val="00142ADE"/>
    <w:rsid w:val="00144533"/>
    <w:rsid w:val="00144C02"/>
    <w:rsid w:val="0014599C"/>
    <w:rsid w:val="00146F1D"/>
    <w:rsid w:val="0014728D"/>
    <w:rsid w:val="00147742"/>
    <w:rsid w:val="0015011C"/>
    <w:rsid w:val="0015051F"/>
    <w:rsid w:val="0015104E"/>
    <w:rsid w:val="00151B28"/>
    <w:rsid w:val="001525C4"/>
    <w:rsid w:val="00152F22"/>
    <w:rsid w:val="0015355B"/>
    <w:rsid w:val="001567F3"/>
    <w:rsid w:val="001570A6"/>
    <w:rsid w:val="00162421"/>
    <w:rsid w:val="00162A2A"/>
    <w:rsid w:val="001638E0"/>
    <w:rsid w:val="00164495"/>
    <w:rsid w:val="00164C47"/>
    <w:rsid w:val="00166CF8"/>
    <w:rsid w:val="00170B5B"/>
    <w:rsid w:val="00170ED5"/>
    <w:rsid w:val="00171832"/>
    <w:rsid w:val="0017213A"/>
    <w:rsid w:val="00173942"/>
    <w:rsid w:val="00175DF6"/>
    <w:rsid w:val="0017648D"/>
    <w:rsid w:val="001764B9"/>
    <w:rsid w:val="00176E3F"/>
    <w:rsid w:val="0017741C"/>
    <w:rsid w:val="00180AAE"/>
    <w:rsid w:val="001823D5"/>
    <w:rsid w:val="00182F09"/>
    <w:rsid w:val="00183569"/>
    <w:rsid w:val="00184AAC"/>
    <w:rsid w:val="0018542F"/>
    <w:rsid w:val="00191B75"/>
    <w:rsid w:val="00193791"/>
    <w:rsid w:val="00196B74"/>
    <w:rsid w:val="00196CF6"/>
    <w:rsid w:val="00196EF2"/>
    <w:rsid w:val="001A01AB"/>
    <w:rsid w:val="001A0320"/>
    <w:rsid w:val="001A2F84"/>
    <w:rsid w:val="001A32DE"/>
    <w:rsid w:val="001A482A"/>
    <w:rsid w:val="001A5F84"/>
    <w:rsid w:val="001A61AC"/>
    <w:rsid w:val="001A7E5D"/>
    <w:rsid w:val="001B08A4"/>
    <w:rsid w:val="001B1D6C"/>
    <w:rsid w:val="001B3DFE"/>
    <w:rsid w:val="001B4710"/>
    <w:rsid w:val="001B694B"/>
    <w:rsid w:val="001C41EC"/>
    <w:rsid w:val="001C63FF"/>
    <w:rsid w:val="001C6EEB"/>
    <w:rsid w:val="001C7120"/>
    <w:rsid w:val="001C7994"/>
    <w:rsid w:val="001D0567"/>
    <w:rsid w:val="001D1205"/>
    <w:rsid w:val="001D264A"/>
    <w:rsid w:val="001D3D14"/>
    <w:rsid w:val="001D431C"/>
    <w:rsid w:val="001D51E0"/>
    <w:rsid w:val="001D5362"/>
    <w:rsid w:val="001D5909"/>
    <w:rsid w:val="001D6DC7"/>
    <w:rsid w:val="001E15DF"/>
    <w:rsid w:val="001E2DB2"/>
    <w:rsid w:val="001E2E34"/>
    <w:rsid w:val="001E55DC"/>
    <w:rsid w:val="001E6B96"/>
    <w:rsid w:val="001E7AEA"/>
    <w:rsid w:val="001F0802"/>
    <w:rsid w:val="001F0941"/>
    <w:rsid w:val="001F195E"/>
    <w:rsid w:val="001F1A32"/>
    <w:rsid w:val="001F1BC0"/>
    <w:rsid w:val="001F2C3E"/>
    <w:rsid w:val="001F3924"/>
    <w:rsid w:val="001F53B2"/>
    <w:rsid w:val="001F57B4"/>
    <w:rsid w:val="001F5BD3"/>
    <w:rsid w:val="001F6F96"/>
    <w:rsid w:val="0020220C"/>
    <w:rsid w:val="00203775"/>
    <w:rsid w:val="0020580A"/>
    <w:rsid w:val="00211CBC"/>
    <w:rsid w:val="00211DAC"/>
    <w:rsid w:val="00211DED"/>
    <w:rsid w:val="002142BC"/>
    <w:rsid w:val="00214803"/>
    <w:rsid w:val="00215D62"/>
    <w:rsid w:val="00215D8F"/>
    <w:rsid w:val="00217214"/>
    <w:rsid w:val="00217EC9"/>
    <w:rsid w:val="00220756"/>
    <w:rsid w:val="00221EBC"/>
    <w:rsid w:val="00222506"/>
    <w:rsid w:val="00222672"/>
    <w:rsid w:val="00222A77"/>
    <w:rsid w:val="00227283"/>
    <w:rsid w:val="00230B35"/>
    <w:rsid w:val="00231279"/>
    <w:rsid w:val="0023134D"/>
    <w:rsid w:val="00231D10"/>
    <w:rsid w:val="00231E79"/>
    <w:rsid w:val="00231F0D"/>
    <w:rsid w:val="00232F69"/>
    <w:rsid w:val="00233485"/>
    <w:rsid w:val="0023427D"/>
    <w:rsid w:val="00235F5C"/>
    <w:rsid w:val="00240263"/>
    <w:rsid w:val="00241369"/>
    <w:rsid w:val="002413AE"/>
    <w:rsid w:val="00242FDF"/>
    <w:rsid w:val="00243226"/>
    <w:rsid w:val="00243A1D"/>
    <w:rsid w:val="002441E1"/>
    <w:rsid w:val="00244CC0"/>
    <w:rsid w:val="00245FC7"/>
    <w:rsid w:val="00245FE2"/>
    <w:rsid w:val="00246ACF"/>
    <w:rsid w:val="00250326"/>
    <w:rsid w:val="00251AB4"/>
    <w:rsid w:val="00251D87"/>
    <w:rsid w:val="00251DFD"/>
    <w:rsid w:val="00252755"/>
    <w:rsid w:val="002535E4"/>
    <w:rsid w:val="00254AC6"/>
    <w:rsid w:val="00254CED"/>
    <w:rsid w:val="00254D0A"/>
    <w:rsid w:val="00254EDA"/>
    <w:rsid w:val="002551EF"/>
    <w:rsid w:val="00255F71"/>
    <w:rsid w:val="00256465"/>
    <w:rsid w:val="00256873"/>
    <w:rsid w:val="00257152"/>
    <w:rsid w:val="00262FC9"/>
    <w:rsid w:val="0026465F"/>
    <w:rsid w:val="00265ED6"/>
    <w:rsid w:val="002661C0"/>
    <w:rsid w:val="002731E2"/>
    <w:rsid w:val="00273F1A"/>
    <w:rsid w:val="00274717"/>
    <w:rsid w:val="00274EFA"/>
    <w:rsid w:val="0027571D"/>
    <w:rsid w:val="0027636F"/>
    <w:rsid w:val="00276391"/>
    <w:rsid w:val="00276879"/>
    <w:rsid w:val="00284E86"/>
    <w:rsid w:val="002853C2"/>
    <w:rsid w:val="00290AA4"/>
    <w:rsid w:val="00291125"/>
    <w:rsid w:val="002928FB"/>
    <w:rsid w:val="00292EAA"/>
    <w:rsid w:val="00296690"/>
    <w:rsid w:val="002A0227"/>
    <w:rsid w:val="002A05FD"/>
    <w:rsid w:val="002A394A"/>
    <w:rsid w:val="002A648D"/>
    <w:rsid w:val="002A6FA1"/>
    <w:rsid w:val="002A7152"/>
    <w:rsid w:val="002A721B"/>
    <w:rsid w:val="002B237F"/>
    <w:rsid w:val="002B2A67"/>
    <w:rsid w:val="002B3B14"/>
    <w:rsid w:val="002B4AB4"/>
    <w:rsid w:val="002B5C59"/>
    <w:rsid w:val="002B708C"/>
    <w:rsid w:val="002C08F7"/>
    <w:rsid w:val="002C0CF1"/>
    <w:rsid w:val="002C1AF5"/>
    <w:rsid w:val="002C254B"/>
    <w:rsid w:val="002C3220"/>
    <w:rsid w:val="002C53F9"/>
    <w:rsid w:val="002C798B"/>
    <w:rsid w:val="002C7F73"/>
    <w:rsid w:val="002D2A36"/>
    <w:rsid w:val="002D498F"/>
    <w:rsid w:val="002D5878"/>
    <w:rsid w:val="002D6905"/>
    <w:rsid w:val="002E02A0"/>
    <w:rsid w:val="002E10B1"/>
    <w:rsid w:val="002E1354"/>
    <w:rsid w:val="002E205F"/>
    <w:rsid w:val="002E4169"/>
    <w:rsid w:val="002E41B5"/>
    <w:rsid w:val="002E4F5C"/>
    <w:rsid w:val="002E566E"/>
    <w:rsid w:val="002E5F00"/>
    <w:rsid w:val="002E60F5"/>
    <w:rsid w:val="002E6A88"/>
    <w:rsid w:val="002E7D07"/>
    <w:rsid w:val="002F2A3B"/>
    <w:rsid w:val="002F6564"/>
    <w:rsid w:val="002F6925"/>
    <w:rsid w:val="002F7A97"/>
    <w:rsid w:val="0030143C"/>
    <w:rsid w:val="00305A3E"/>
    <w:rsid w:val="00305D49"/>
    <w:rsid w:val="00311CDB"/>
    <w:rsid w:val="00312144"/>
    <w:rsid w:val="00312315"/>
    <w:rsid w:val="00312C17"/>
    <w:rsid w:val="00314AD1"/>
    <w:rsid w:val="00314F4D"/>
    <w:rsid w:val="0031771B"/>
    <w:rsid w:val="00317B8F"/>
    <w:rsid w:val="00317C5D"/>
    <w:rsid w:val="003208D9"/>
    <w:rsid w:val="00321F8E"/>
    <w:rsid w:val="00324FBC"/>
    <w:rsid w:val="00325A05"/>
    <w:rsid w:val="003262C9"/>
    <w:rsid w:val="0032723F"/>
    <w:rsid w:val="0033032B"/>
    <w:rsid w:val="00330584"/>
    <w:rsid w:val="00330EF2"/>
    <w:rsid w:val="00331B99"/>
    <w:rsid w:val="00334F59"/>
    <w:rsid w:val="003354D9"/>
    <w:rsid w:val="00336062"/>
    <w:rsid w:val="00336299"/>
    <w:rsid w:val="0033777A"/>
    <w:rsid w:val="0034000D"/>
    <w:rsid w:val="00340069"/>
    <w:rsid w:val="00340541"/>
    <w:rsid w:val="00341075"/>
    <w:rsid w:val="003431E1"/>
    <w:rsid w:val="00343742"/>
    <w:rsid w:val="003445FA"/>
    <w:rsid w:val="00344E5E"/>
    <w:rsid w:val="00347672"/>
    <w:rsid w:val="0034786B"/>
    <w:rsid w:val="0035069E"/>
    <w:rsid w:val="00350A41"/>
    <w:rsid w:val="00351004"/>
    <w:rsid w:val="0035102B"/>
    <w:rsid w:val="003511F1"/>
    <w:rsid w:val="00351BFC"/>
    <w:rsid w:val="0035221C"/>
    <w:rsid w:val="00352B2A"/>
    <w:rsid w:val="00353EDF"/>
    <w:rsid w:val="003561A0"/>
    <w:rsid w:val="0035695A"/>
    <w:rsid w:val="00356B3E"/>
    <w:rsid w:val="00356BFB"/>
    <w:rsid w:val="00357D0C"/>
    <w:rsid w:val="003629B1"/>
    <w:rsid w:val="00362CAA"/>
    <w:rsid w:val="00363F94"/>
    <w:rsid w:val="00364000"/>
    <w:rsid w:val="00364BA2"/>
    <w:rsid w:val="0036711D"/>
    <w:rsid w:val="00370CC1"/>
    <w:rsid w:val="00373E12"/>
    <w:rsid w:val="00375470"/>
    <w:rsid w:val="0037557C"/>
    <w:rsid w:val="00382E94"/>
    <w:rsid w:val="003837CF"/>
    <w:rsid w:val="00384ED4"/>
    <w:rsid w:val="00385D20"/>
    <w:rsid w:val="0039002A"/>
    <w:rsid w:val="003913BF"/>
    <w:rsid w:val="00395234"/>
    <w:rsid w:val="003A04F9"/>
    <w:rsid w:val="003A11B1"/>
    <w:rsid w:val="003A1373"/>
    <w:rsid w:val="003A15A2"/>
    <w:rsid w:val="003A26E0"/>
    <w:rsid w:val="003A3617"/>
    <w:rsid w:val="003A7133"/>
    <w:rsid w:val="003A7787"/>
    <w:rsid w:val="003B2423"/>
    <w:rsid w:val="003B44DA"/>
    <w:rsid w:val="003B61DC"/>
    <w:rsid w:val="003B63DC"/>
    <w:rsid w:val="003B6B69"/>
    <w:rsid w:val="003C0160"/>
    <w:rsid w:val="003C3DC0"/>
    <w:rsid w:val="003C79E4"/>
    <w:rsid w:val="003D06DD"/>
    <w:rsid w:val="003D07BD"/>
    <w:rsid w:val="003D1B76"/>
    <w:rsid w:val="003D1EDA"/>
    <w:rsid w:val="003D25CA"/>
    <w:rsid w:val="003D2FE9"/>
    <w:rsid w:val="003D39C5"/>
    <w:rsid w:val="003D4DB6"/>
    <w:rsid w:val="003D64DD"/>
    <w:rsid w:val="003D76D7"/>
    <w:rsid w:val="003D772D"/>
    <w:rsid w:val="003D7A5A"/>
    <w:rsid w:val="003E05EC"/>
    <w:rsid w:val="003E3937"/>
    <w:rsid w:val="003E47DB"/>
    <w:rsid w:val="003F09B6"/>
    <w:rsid w:val="003F0A79"/>
    <w:rsid w:val="003F25C0"/>
    <w:rsid w:val="003F398A"/>
    <w:rsid w:val="003F3995"/>
    <w:rsid w:val="003F67F5"/>
    <w:rsid w:val="003F6DF6"/>
    <w:rsid w:val="00401221"/>
    <w:rsid w:val="00401E65"/>
    <w:rsid w:val="00402D05"/>
    <w:rsid w:val="00405EF4"/>
    <w:rsid w:val="00406879"/>
    <w:rsid w:val="004071EB"/>
    <w:rsid w:val="00410B65"/>
    <w:rsid w:val="00411DE2"/>
    <w:rsid w:val="004129E3"/>
    <w:rsid w:val="00412FC0"/>
    <w:rsid w:val="004149E5"/>
    <w:rsid w:val="004160EF"/>
    <w:rsid w:val="0042081A"/>
    <w:rsid w:val="00421D5D"/>
    <w:rsid w:val="0042380D"/>
    <w:rsid w:val="00425583"/>
    <w:rsid w:val="00426722"/>
    <w:rsid w:val="00427DBA"/>
    <w:rsid w:val="0043023E"/>
    <w:rsid w:val="00431706"/>
    <w:rsid w:val="00431FDB"/>
    <w:rsid w:val="00432AC7"/>
    <w:rsid w:val="00434DAD"/>
    <w:rsid w:val="004352BF"/>
    <w:rsid w:val="004364F7"/>
    <w:rsid w:val="00437935"/>
    <w:rsid w:val="00437A79"/>
    <w:rsid w:val="00440A79"/>
    <w:rsid w:val="00440DC3"/>
    <w:rsid w:val="00441CBB"/>
    <w:rsid w:val="0044298E"/>
    <w:rsid w:val="0044356B"/>
    <w:rsid w:val="0044641F"/>
    <w:rsid w:val="0045012F"/>
    <w:rsid w:val="00451569"/>
    <w:rsid w:val="00453ED8"/>
    <w:rsid w:val="00455C55"/>
    <w:rsid w:val="00456D96"/>
    <w:rsid w:val="0046003E"/>
    <w:rsid w:val="00463C0A"/>
    <w:rsid w:val="0046496F"/>
    <w:rsid w:val="00464D74"/>
    <w:rsid w:val="004658E8"/>
    <w:rsid w:val="00470C6A"/>
    <w:rsid w:val="0047123E"/>
    <w:rsid w:val="00477A2F"/>
    <w:rsid w:val="00477DED"/>
    <w:rsid w:val="00480506"/>
    <w:rsid w:val="00480524"/>
    <w:rsid w:val="00480BC2"/>
    <w:rsid w:val="004818D1"/>
    <w:rsid w:val="004818FE"/>
    <w:rsid w:val="004821D7"/>
    <w:rsid w:val="004824F9"/>
    <w:rsid w:val="00483C4D"/>
    <w:rsid w:val="00483E24"/>
    <w:rsid w:val="0049150E"/>
    <w:rsid w:val="00494840"/>
    <w:rsid w:val="004950F7"/>
    <w:rsid w:val="00495C85"/>
    <w:rsid w:val="00495D1E"/>
    <w:rsid w:val="004972A8"/>
    <w:rsid w:val="004A196B"/>
    <w:rsid w:val="004A1B3D"/>
    <w:rsid w:val="004A22DC"/>
    <w:rsid w:val="004A5C29"/>
    <w:rsid w:val="004A60BC"/>
    <w:rsid w:val="004A6DEC"/>
    <w:rsid w:val="004A75A5"/>
    <w:rsid w:val="004B1236"/>
    <w:rsid w:val="004B14B0"/>
    <w:rsid w:val="004B1A79"/>
    <w:rsid w:val="004B30BB"/>
    <w:rsid w:val="004B4563"/>
    <w:rsid w:val="004B470C"/>
    <w:rsid w:val="004B5C8E"/>
    <w:rsid w:val="004B6385"/>
    <w:rsid w:val="004B6FCB"/>
    <w:rsid w:val="004B7DBA"/>
    <w:rsid w:val="004B7E52"/>
    <w:rsid w:val="004C0F4C"/>
    <w:rsid w:val="004C1F40"/>
    <w:rsid w:val="004C537E"/>
    <w:rsid w:val="004C5FB1"/>
    <w:rsid w:val="004C6015"/>
    <w:rsid w:val="004C716F"/>
    <w:rsid w:val="004C7E08"/>
    <w:rsid w:val="004D379F"/>
    <w:rsid w:val="004D3858"/>
    <w:rsid w:val="004D38B3"/>
    <w:rsid w:val="004D3BBE"/>
    <w:rsid w:val="004D4085"/>
    <w:rsid w:val="004D5A3B"/>
    <w:rsid w:val="004D5D48"/>
    <w:rsid w:val="004D618A"/>
    <w:rsid w:val="004D6368"/>
    <w:rsid w:val="004E10AA"/>
    <w:rsid w:val="004E18F9"/>
    <w:rsid w:val="004E2B94"/>
    <w:rsid w:val="004E334D"/>
    <w:rsid w:val="004E3455"/>
    <w:rsid w:val="004E4065"/>
    <w:rsid w:val="004E4C9D"/>
    <w:rsid w:val="004E5421"/>
    <w:rsid w:val="004E5B93"/>
    <w:rsid w:val="004E68D1"/>
    <w:rsid w:val="004E7EC2"/>
    <w:rsid w:val="004F08FA"/>
    <w:rsid w:val="004F280D"/>
    <w:rsid w:val="004F297B"/>
    <w:rsid w:val="004F2E7A"/>
    <w:rsid w:val="004F3D4A"/>
    <w:rsid w:val="004F3FEE"/>
    <w:rsid w:val="004F4B72"/>
    <w:rsid w:val="004F59F4"/>
    <w:rsid w:val="004F6664"/>
    <w:rsid w:val="004F7257"/>
    <w:rsid w:val="00500B51"/>
    <w:rsid w:val="00501AE3"/>
    <w:rsid w:val="005022E9"/>
    <w:rsid w:val="005024B7"/>
    <w:rsid w:val="00503563"/>
    <w:rsid w:val="00503B3A"/>
    <w:rsid w:val="00504C1C"/>
    <w:rsid w:val="00504C8C"/>
    <w:rsid w:val="00505226"/>
    <w:rsid w:val="00505FBC"/>
    <w:rsid w:val="00506E7F"/>
    <w:rsid w:val="00510873"/>
    <w:rsid w:val="00510EA8"/>
    <w:rsid w:val="00512717"/>
    <w:rsid w:val="00513B83"/>
    <w:rsid w:val="00514910"/>
    <w:rsid w:val="00514D4A"/>
    <w:rsid w:val="00517947"/>
    <w:rsid w:val="00517DDB"/>
    <w:rsid w:val="005200E5"/>
    <w:rsid w:val="00520833"/>
    <w:rsid w:val="00520FAB"/>
    <w:rsid w:val="0052272B"/>
    <w:rsid w:val="005254E7"/>
    <w:rsid w:val="005309C7"/>
    <w:rsid w:val="00530E36"/>
    <w:rsid w:val="00532DA4"/>
    <w:rsid w:val="005333FE"/>
    <w:rsid w:val="005339DE"/>
    <w:rsid w:val="00533EBA"/>
    <w:rsid w:val="00534404"/>
    <w:rsid w:val="00535D8C"/>
    <w:rsid w:val="005409BB"/>
    <w:rsid w:val="00540F97"/>
    <w:rsid w:val="00541CBE"/>
    <w:rsid w:val="00543BB5"/>
    <w:rsid w:val="00547893"/>
    <w:rsid w:val="00551334"/>
    <w:rsid w:val="00551D10"/>
    <w:rsid w:val="0055366E"/>
    <w:rsid w:val="00553722"/>
    <w:rsid w:val="005615D2"/>
    <w:rsid w:val="00561A9E"/>
    <w:rsid w:val="00563A29"/>
    <w:rsid w:val="00564253"/>
    <w:rsid w:val="005643C0"/>
    <w:rsid w:val="00564E3F"/>
    <w:rsid w:val="00564EE1"/>
    <w:rsid w:val="005655CB"/>
    <w:rsid w:val="00566307"/>
    <w:rsid w:val="00566673"/>
    <w:rsid w:val="00567018"/>
    <w:rsid w:val="0056765C"/>
    <w:rsid w:val="0056787B"/>
    <w:rsid w:val="00570353"/>
    <w:rsid w:val="00570BC7"/>
    <w:rsid w:val="005712B5"/>
    <w:rsid w:val="00572351"/>
    <w:rsid w:val="0057237C"/>
    <w:rsid w:val="00572B82"/>
    <w:rsid w:val="00575571"/>
    <w:rsid w:val="00577BFE"/>
    <w:rsid w:val="0058160C"/>
    <w:rsid w:val="005845EE"/>
    <w:rsid w:val="00584967"/>
    <w:rsid w:val="005854FA"/>
    <w:rsid w:val="00585C6A"/>
    <w:rsid w:val="005867C8"/>
    <w:rsid w:val="00587392"/>
    <w:rsid w:val="005906D0"/>
    <w:rsid w:val="00590D18"/>
    <w:rsid w:val="005926DA"/>
    <w:rsid w:val="00594832"/>
    <w:rsid w:val="005953E2"/>
    <w:rsid w:val="00597BB9"/>
    <w:rsid w:val="00597C2E"/>
    <w:rsid w:val="005A2DB2"/>
    <w:rsid w:val="005A3444"/>
    <w:rsid w:val="005A492F"/>
    <w:rsid w:val="005A4A8D"/>
    <w:rsid w:val="005A57AE"/>
    <w:rsid w:val="005B0811"/>
    <w:rsid w:val="005B2F0E"/>
    <w:rsid w:val="005B3BE2"/>
    <w:rsid w:val="005B4E24"/>
    <w:rsid w:val="005B52FF"/>
    <w:rsid w:val="005B538E"/>
    <w:rsid w:val="005B5BCC"/>
    <w:rsid w:val="005B6644"/>
    <w:rsid w:val="005B6EAA"/>
    <w:rsid w:val="005B71AE"/>
    <w:rsid w:val="005B79C7"/>
    <w:rsid w:val="005C065E"/>
    <w:rsid w:val="005C0F8F"/>
    <w:rsid w:val="005C1389"/>
    <w:rsid w:val="005C3206"/>
    <w:rsid w:val="005C5272"/>
    <w:rsid w:val="005C746C"/>
    <w:rsid w:val="005C76E4"/>
    <w:rsid w:val="005D02A6"/>
    <w:rsid w:val="005D1264"/>
    <w:rsid w:val="005D21DF"/>
    <w:rsid w:val="005D285F"/>
    <w:rsid w:val="005D371E"/>
    <w:rsid w:val="005D3CFD"/>
    <w:rsid w:val="005D4652"/>
    <w:rsid w:val="005D733B"/>
    <w:rsid w:val="005E04B0"/>
    <w:rsid w:val="005E0613"/>
    <w:rsid w:val="005E0B69"/>
    <w:rsid w:val="005F0051"/>
    <w:rsid w:val="005F0662"/>
    <w:rsid w:val="005F0EDA"/>
    <w:rsid w:val="005F1BF5"/>
    <w:rsid w:val="005F2E60"/>
    <w:rsid w:val="005F415F"/>
    <w:rsid w:val="005F5FA7"/>
    <w:rsid w:val="005F74C7"/>
    <w:rsid w:val="0060056C"/>
    <w:rsid w:val="00600DB7"/>
    <w:rsid w:val="00602931"/>
    <w:rsid w:val="00602CF2"/>
    <w:rsid w:val="006039C3"/>
    <w:rsid w:val="00605078"/>
    <w:rsid w:val="00605B9F"/>
    <w:rsid w:val="00611829"/>
    <w:rsid w:val="00612541"/>
    <w:rsid w:val="00612961"/>
    <w:rsid w:val="00614174"/>
    <w:rsid w:val="00614D3D"/>
    <w:rsid w:val="00615850"/>
    <w:rsid w:val="00615988"/>
    <w:rsid w:val="006167EC"/>
    <w:rsid w:val="00621D8C"/>
    <w:rsid w:val="00621E77"/>
    <w:rsid w:val="006222C8"/>
    <w:rsid w:val="00622337"/>
    <w:rsid w:val="00623311"/>
    <w:rsid w:val="00624B2D"/>
    <w:rsid w:val="006324FD"/>
    <w:rsid w:val="00632B8C"/>
    <w:rsid w:val="00633AEE"/>
    <w:rsid w:val="006340FC"/>
    <w:rsid w:val="00634B49"/>
    <w:rsid w:val="00635571"/>
    <w:rsid w:val="0063611E"/>
    <w:rsid w:val="00637D4B"/>
    <w:rsid w:val="006418C1"/>
    <w:rsid w:val="00641D45"/>
    <w:rsid w:val="00642B0D"/>
    <w:rsid w:val="00643BA7"/>
    <w:rsid w:val="0064535E"/>
    <w:rsid w:val="00646CDF"/>
    <w:rsid w:val="00647774"/>
    <w:rsid w:val="00647F49"/>
    <w:rsid w:val="006511FB"/>
    <w:rsid w:val="00653F7D"/>
    <w:rsid w:val="006546AF"/>
    <w:rsid w:val="00654ECC"/>
    <w:rsid w:val="00655A85"/>
    <w:rsid w:val="0066014E"/>
    <w:rsid w:val="00660799"/>
    <w:rsid w:val="00661217"/>
    <w:rsid w:val="0066335E"/>
    <w:rsid w:val="00664F90"/>
    <w:rsid w:val="006662F7"/>
    <w:rsid w:val="006674B1"/>
    <w:rsid w:val="00670C55"/>
    <w:rsid w:val="00670D2E"/>
    <w:rsid w:val="00671583"/>
    <w:rsid w:val="00676309"/>
    <w:rsid w:val="00677989"/>
    <w:rsid w:val="006804E8"/>
    <w:rsid w:val="00683CBD"/>
    <w:rsid w:val="00683E3A"/>
    <w:rsid w:val="00684931"/>
    <w:rsid w:val="006869C4"/>
    <w:rsid w:val="00690F02"/>
    <w:rsid w:val="00691804"/>
    <w:rsid w:val="006926F1"/>
    <w:rsid w:val="00693596"/>
    <w:rsid w:val="00693D93"/>
    <w:rsid w:val="00694B58"/>
    <w:rsid w:val="00696820"/>
    <w:rsid w:val="00696B0F"/>
    <w:rsid w:val="00697BEE"/>
    <w:rsid w:val="006A0CCC"/>
    <w:rsid w:val="006A17E9"/>
    <w:rsid w:val="006A20DB"/>
    <w:rsid w:val="006A5711"/>
    <w:rsid w:val="006B0321"/>
    <w:rsid w:val="006B209C"/>
    <w:rsid w:val="006B2D7F"/>
    <w:rsid w:val="006B35BD"/>
    <w:rsid w:val="006B3836"/>
    <w:rsid w:val="006B3AB4"/>
    <w:rsid w:val="006B400D"/>
    <w:rsid w:val="006B4F14"/>
    <w:rsid w:val="006B4F48"/>
    <w:rsid w:val="006B51BA"/>
    <w:rsid w:val="006B7FE7"/>
    <w:rsid w:val="006C06C6"/>
    <w:rsid w:val="006C2887"/>
    <w:rsid w:val="006C4BE1"/>
    <w:rsid w:val="006C68F4"/>
    <w:rsid w:val="006C6A8C"/>
    <w:rsid w:val="006C6C4A"/>
    <w:rsid w:val="006D0590"/>
    <w:rsid w:val="006D0F5C"/>
    <w:rsid w:val="006D1C73"/>
    <w:rsid w:val="006D3556"/>
    <w:rsid w:val="006D3F4E"/>
    <w:rsid w:val="006D4A56"/>
    <w:rsid w:val="006D659E"/>
    <w:rsid w:val="006D7197"/>
    <w:rsid w:val="006D758A"/>
    <w:rsid w:val="006E037F"/>
    <w:rsid w:val="006E1E1A"/>
    <w:rsid w:val="006E2A3E"/>
    <w:rsid w:val="006E333D"/>
    <w:rsid w:val="006E46B6"/>
    <w:rsid w:val="006E497B"/>
    <w:rsid w:val="006E561C"/>
    <w:rsid w:val="006F00D4"/>
    <w:rsid w:val="006F109A"/>
    <w:rsid w:val="006F2BBE"/>
    <w:rsid w:val="006F43C9"/>
    <w:rsid w:val="006F43F5"/>
    <w:rsid w:val="006F45C5"/>
    <w:rsid w:val="006F4CCE"/>
    <w:rsid w:val="006F5168"/>
    <w:rsid w:val="006F7D39"/>
    <w:rsid w:val="00702613"/>
    <w:rsid w:val="00703B65"/>
    <w:rsid w:val="00707B62"/>
    <w:rsid w:val="007103B1"/>
    <w:rsid w:val="00711B2B"/>
    <w:rsid w:val="007120A6"/>
    <w:rsid w:val="00714F74"/>
    <w:rsid w:val="00716DC0"/>
    <w:rsid w:val="00717716"/>
    <w:rsid w:val="00721608"/>
    <w:rsid w:val="00721924"/>
    <w:rsid w:val="00721A30"/>
    <w:rsid w:val="00721B3A"/>
    <w:rsid w:val="007247E6"/>
    <w:rsid w:val="00725507"/>
    <w:rsid w:val="00727476"/>
    <w:rsid w:val="007304F4"/>
    <w:rsid w:val="0073065F"/>
    <w:rsid w:val="0073322F"/>
    <w:rsid w:val="007341B6"/>
    <w:rsid w:val="007347D5"/>
    <w:rsid w:val="00734CC4"/>
    <w:rsid w:val="00735336"/>
    <w:rsid w:val="00735523"/>
    <w:rsid w:val="00740286"/>
    <w:rsid w:val="00740965"/>
    <w:rsid w:val="00742464"/>
    <w:rsid w:val="00750BE3"/>
    <w:rsid w:val="00752D36"/>
    <w:rsid w:val="007536BA"/>
    <w:rsid w:val="00753732"/>
    <w:rsid w:val="00754390"/>
    <w:rsid w:val="007548F2"/>
    <w:rsid w:val="00755120"/>
    <w:rsid w:val="00755622"/>
    <w:rsid w:val="0075632C"/>
    <w:rsid w:val="007566F4"/>
    <w:rsid w:val="00756E25"/>
    <w:rsid w:val="00756F91"/>
    <w:rsid w:val="007572B0"/>
    <w:rsid w:val="00760311"/>
    <w:rsid w:val="00761593"/>
    <w:rsid w:val="007668D5"/>
    <w:rsid w:val="007679AD"/>
    <w:rsid w:val="0077001D"/>
    <w:rsid w:val="007737C0"/>
    <w:rsid w:val="00773937"/>
    <w:rsid w:val="00775E28"/>
    <w:rsid w:val="00776630"/>
    <w:rsid w:val="00777B61"/>
    <w:rsid w:val="00783ADA"/>
    <w:rsid w:val="00783B05"/>
    <w:rsid w:val="00785DAD"/>
    <w:rsid w:val="00785F1D"/>
    <w:rsid w:val="0079079D"/>
    <w:rsid w:val="00790D40"/>
    <w:rsid w:val="00790F61"/>
    <w:rsid w:val="007915E3"/>
    <w:rsid w:val="00791F3E"/>
    <w:rsid w:val="007925BA"/>
    <w:rsid w:val="0079500F"/>
    <w:rsid w:val="00795FA7"/>
    <w:rsid w:val="007969E0"/>
    <w:rsid w:val="0079788D"/>
    <w:rsid w:val="00797C8F"/>
    <w:rsid w:val="00797E51"/>
    <w:rsid w:val="007A1D3A"/>
    <w:rsid w:val="007A26BC"/>
    <w:rsid w:val="007A2D9C"/>
    <w:rsid w:val="007A3B8E"/>
    <w:rsid w:val="007A405A"/>
    <w:rsid w:val="007A4440"/>
    <w:rsid w:val="007A4681"/>
    <w:rsid w:val="007A46DA"/>
    <w:rsid w:val="007A7CAD"/>
    <w:rsid w:val="007B0B03"/>
    <w:rsid w:val="007B2796"/>
    <w:rsid w:val="007B3D3B"/>
    <w:rsid w:val="007B573B"/>
    <w:rsid w:val="007B6B0E"/>
    <w:rsid w:val="007B6FF2"/>
    <w:rsid w:val="007C01A0"/>
    <w:rsid w:val="007C02F6"/>
    <w:rsid w:val="007C0E99"/>
    <w:rsid w:val="007C1C50"/>
    <w:rsid w:val="007C5E37"/>
    <w:rsid w:val="007C710A"/>
    <w:rsid w:val="007D1FD9"/>
    <w:rsid w:val="007D25C1"/>
    <w:rsid w:val="007D4E80"/>
    <w:rsid w:val="007D5346"/>
    <w:rsid w:val="007D580D"/>
    <w:rsid w:val="007D5952"/>
    <w:rsid w:val="007D7910"/>
    <w:rsid w:val="007E22E0"/>
    <w:rsid w:val="007E2F61"/>
    <w:rsid w:val="007E63AA"/>
    <w:rsid w:val="007E65BE"/>
    <w:rsid w:val="007F02F4"/>
    <w:rsid w:val="007F09DB"/>
    <w:rsid w:val="007F3871"/>
    <w:rsid w:val="007F52D1"/>
    <w:rsid w:val="007F5690"/>
    <w:rsid w:val="007F6796"/>
    <w:rsid w:val="007F69AA"/>
    <w:rsid w:val="008002E7"/>
    <w:rsid w:val="008054FF"/>
    <w:rsid w:val="008058B6"/>
    <w:rsid w:val="00806673"/>
    <w:rsid w:val="00814B3B"/>
    <w:rsid w:val="00816525"/>
    <w:rsid w:val="00816618"/>
    <w:rsid w:val="00816799"/>
    <w:rsid w:val="008170F2"/>
    <w:rsid w:val="00817D73"/>
    <w:rsid w:val="00820180"/>
    <w:rsid w:val="008216DD"/>
    <w:rsid w:val="00823169"/>
    <w:rsid w:val="008241E4"/>
    <w:rsid w:val="00824535"/>
    <w:rsid w:val="00824FCB"/>
    <w:rsid w:val="008251D8"/>
    <w:rsid w:val="008269BA"/>
    <w:rsid w:val="008318E7"/>
    <w:rsid w:val="008319CD"/>
    <w:rsid w:val="00832EDE"/>
    <w:rsid w:val="00834E54"/>
    <w:rsid w:val="008378B8"/>
    <w:rsid w:val="00837A1D"/>
    <w:rsid w:val="008408EA"/>
    <w:rsid w:val="0084144B"/>
    <w:rsid w:val="00842AED"/>
    <w:rsid w:val="008443B7"/>
    <w:rsid w:val="00845444"/>
    <w:rsid w:val="00845A70"/>
    <w:rsid w:val="00846D01"/>
    <w:rsid w:val="008513C4"/>
    <w:rsid w:val="00852355"/>
    <w:rsid w:val="00854111"/>
    <w:rsid w:val="0085483D"/>
    <w:rsid w:val="00855872"/>
    <w:rsid w:val="008569F0"/>
    <w:rsid w:val="008570A1"/>
    <w:rsid w:val="00857D68"/>
    <w:rsid w:val="00860544"/>
    <w:rsid w:val="008609DA"/>
    <w:rsid w:val="0086144F"/>
    <w:rsid w:val="00862487"/>
    <w:rsid w:val="00862D11"/>
    <w:rsid w:val="0086583F"/>
    <w:rsid w:val="00866531"/>
    <w:rsid w:val="00866FF1"/>
    <w:rsid w:val="0086767F"/>
    <w:rsid w:val="00870CD2"/>
    <w:rsid w:val="008716B7"/>
    <w:rsid w:val="0087181E"/>
    <w:rsid w:val="00874622"/>
    <w:rsid w:val="00875348"/>
    <w:rsid w:val="00877D75"/>
    <w:rsid w:val="008806F3"/>
    <w:rsid w:val="00882C15"/>
    <w:rsid w:val="00883C24"/>
    <w:rsid w:val="00885BB8"/>
    <w:rsid w:val="00886661"/>
    <w:rsid w:val="00886FA6"/>
    <w:rsid w:val="0089093A"/>
    <w:rsid w:val="00891C86"/>
    <w:rsid w:val="0089253A"/>
    <w:rsid w:val="00894545"/>
    <w:rsid w:val="008951C4"/>
    <w:rsid w:val="0089550F"/>
    <w:rsid w:val="00896369"/>
    <w:rsid w:val="00897FF7"/>
    <w:rsid w:val="008A00F7"/>
    <w:rsid w:val="008A017B"/>
    <w:rsid w:val="008A02CA"/>
    <w:rsid w:val="008A0AA6"/>
    <w:rsid w:val="008A1DAB"/>
    <w:rsid w:val="008A30BE"/>
    <w:rsid w:val="008A3D39"/>
    <w:rsid w:val="008A5298"/>
    <w:rsid w:val="008A7E83"/>
    <w:rsid w:val="008B0C9E"/>
    <w:rsid w:val="008B18AD"/>
    <w:rsid w:val="008B1A33"/>
    <w:rsid w:val="008B27B7"/>
    <w:rsid w:val="008B367B"/>
    <w:rsid w:val="008B596A"/>
    <w:rsid w:val="008B5C6A"/>
    <w:rsid w:val="008B5CDF"/>
    <w:rsid w:val="008B6330"/>
    <w:rsid w:val="008B6630"/>
    <w:rsid w:val="008B7D94"/>
    <w:rsid w:val="008B7F7A"/>
    <w:rsid w:val="008C05CC"/>
    <w:rsid w:val="008C08F1"/>
    <w:rsid w:val="008C1297"/>
    <w:rsid w:val="008C1BD1"/>
    <w:rsid w:val="008C5B1F"/>
    <w:rsid w:val="008D0D96"/>
    <w:rsid w:val="008D121D"/>
    <w:rsid w:val="008D25B7"/>
    <w:rsid w:val="008D76FA"/>
    <w:rsid w:val="008D79F0"/>
    <w:rsid w:val="008E524E"/>
    <w:rsid w:val="008E5807"/>
    <w:rsid w:val="008E63D1"/>
    <w:rsid w:val="008F15E2"/>
    <w:rsid w:val="008F267D"/>
    <w:rsid w:val="008F5A54"/>
    <w:rsid w:val="008F5CC0"/>
    <w:rsid w:val="008F7232"/>
    <w:rsid w:val="008F75D7"/>
    <w:rsid w:val="009006CF"/>
    <w:rsid w:val="00900874"/>
    <w:rsid w:val="00900F15"/>
    <w:rsid w:val="00901911"/>
    <w:rsid w:val="0090282B"/>
    <w:rsid w:val="00902B61"/>
    <w:rsid w:val="00904780"/>
    <w:rsid w:val="00905480"/>
    <w:rsid w:val="00906BFF"/>
    <w:rsid w:val="00910134"/>
    <w:rsid w:val="00910923"/>
    <w:rsid w:val="00910B74"/>
    <w:rsid w:val="00912475"/>
    <w:rsid w:val="0091317A"/>
    <w:rsid w:val="009146F1"/>
    <w:rsid w:val="009151C2"/>
    <w:rsid w:val="0091561F"/>
    <w:rsid w:val="00916054"/>
    <w:rsid w:val="0091654A"/>
    <w:rsid w:val="009166BF"/>
    <w:rsid w:val="009220FC"/>
    <w:rsid w:val="009243D3"/>
    <w:rsid w:val="00925401"/>
    <w:rsid w:val="009256DE"/>
    <w:rsid w:val="0092706D"/>
    <w:rsid w:val="00931993"/>
    <w:rsid w:val="00932E7F"/>
    <w:rsid w:val="009337BF"/>
    <w:rsid w:val="00933B61"/>
    <w:rsid w:val="00933D4D"/>
    <w:rsid w:val="0093438D"/>
    <w:rsid w:val="00934EB3"/>
    <w:rsid w:val="00935657"/>
    <w:rsid w:val="009402BF"/>
    <w:rsid w:val="00940BED"/>
    <w:rsid w:val="0094105C"/>
    <w:rsid w:val="009416E2"/>
    <w:rsid w:val="00941DEE"/>
    <w:rsid w:val="00944CBF"/>
    <w:rsid w:val="00945427"/>
    <w:rsid w:val="009459F4"/>
    <w:rsid w:val="009471AF"/>
    <w:rsid w:val="00950775"/>
    <w:rsid w:val="00950A0D"/>
    <w:rsid w:val="00951AE5"/>
    <w:rsid w:val="00952CB7"/>
    <w:rsid w:val="009535A5"/>
    <w:rsid w:val="009541BB"/>
    <w:rsid w:val="00956EC5"/>
    <w:rsid w:val="00960414"/>
    <w:rsid w:val="00960F5B"/>
    <w:rsid w:val="009620FD"/>
    <w:rsid w:val="00962B67"/>
    <w:rsid w:val="00963112"/>
    <w:rsid w:val="0096408F"/>
    <w:rsid w:val="00965365"/>
    <w:rsid w:val="00965EED"/>
    <w:rsid w:val="00967BD7"/>
    <w:rsid w:val="009708DE"/>
    <w:rsid w:val="00971C36"/>
    <w:rsid w:val="00972251"/>
    <w:rsid w:val="00973DA2"/>
    <w:rsid w:val="009741FE"/>
    <w:rsid w:val="0097530D"/>
    <w:rsid w:val="00975975"/>
    <w:rsid w:val="00977AA8"/>
    <w:rsid w:val="009807BB"/>
    <w:rsid w:val="00981353"/>
    <w:rsid w:val="009814F1"/>
    <w:rsid w:val="00983287"/>
    <w:rsid w:val="009900B4"/>
    <w:rsid w:val="00990EAE"/>
    <w:rsid w:val="00991472"/>
    <w:rsid w:val="009927DD"/>
    <w:rsid w:val="009929B5"/>
    <w:rsid w:val="00994607"/>
    <w:rsid w:val="00996A94"/>
    <w:rsid w:val="009A024D"/>
    <w:rsid w:val="009A0796"/>
    <w:rsid w:val="009A07E4"/>
    <w:rsid w:val="009A18BF"/>
    <w:rsid w:val="009A1A65"/>
    <w:rsid w:val="009A2441"/>
    <w:rsid w:val="009A3207"/>
    <w:rsid w:val="009A415B"/>
    <w:rsid w:val="009A42D4"/>
    <w:rsid w:val="009A4A82"/>
    <w:rsid w:val="009A4B6B"/>
    <w:rsid w:val="009A5537"/>
    <w:rsid w:val="009A70E0"/>
    <w:rsid w:val="009A75E6"/>
    <w:rsid w:val="009B2B40"/>
    <w:rsid w:val="009B31D3"/>
    <w:rsid w:val="009B4876"/>
    <w:rsid w:val="009B5CAD"/>
    <w:rsid w:val="009C0474"/>
    <w:rsid w:val="009C113A"/>
    <w:rsid w:val="009C24E5"/>
    <w:rsid w:val="009C293B"/>
    <w:rsid w:val="009C3017"/>
    <w:rsid w:val="009C58E7"/>
    <w:rsid w:val="009C7C56"/>
    <w:rsid w:val="009C7DD5"/>
    <w:rsid w:val="009D0641"/>
    <w:rsid w:val="009D2088"/>
    <w:rsid w:val="009D618D"/>
    <w:rsid w:val="009D6908"/>
    <w:rsid w:val="009D6C1F"/>
    <w:rsid w:val="009D751B"/>
    <w:rsid w:val="009E405E"/>
    <w:rsid w:val="009E4FBC"/>
    <w:rsid w:val="009F15BA"/>
    <w:rsid w:val="009F1617"/>
    <w:rsid w:val="009F25FF"/>
    <w:rsid w:val="009F27DE"/>
    <w:rsid w:val="009F2D3C"/>
    <w:rsid w:val="009F31CE"/>
    <w:rsid w:val="009F449D"/>
    <w:rsid w:val="009F50F9"/>
    <w:rsid w:val="009F6AE9"/>
    <w:rsid w:val="009F6C1E"/>
    <w:rsid w:val="00A0323D"/>
    <w:rsid w:val="00A0337E"/>
    <w:rsid w:val="00A03894"/>
    <w:rsid w:val="00A038D5"/>
    <w:rsid w:val="00A07D7F"/>
    <w:rsid w:val="00A10817"/>
    <w:rsid w:val="00A10B41"/>
    <w:rsid w:val="00A10BB2"/>
    <w:rsid w:val="00A10E4C"/>
    <w:rsid w:val="00A11DC6"/>
    <w:rsid w:val="00A17216"/>
    <w:rsid w:val="00A20302"/>
    <w:rsid w:val="00A204F2"/>
    <w:rsid w:val="00A2069F"/>
    <w:rsid w:val="00A20EEA"/>
    <w:rsid w:val="00A22381"/>
    <w:rsid w:val="00A228E6"/>
    <w:rsid w:val="00A229AA"/>
    <w:rsid w:val="00A25E6F"/>
    <w:rsid w:val="00A25F18"/>
    <w:rsid w:val="00A27E30"/>
    <w:rsid w:val="00A32115"/>
    <w:rsid w:val="00A325B5"/>
    <w:rsid w:val="00A3270A"/>
    <w:rsid w:val="00A32DFD"/>
    <w:rsid w:val="00A32F4B"/>
    <w:rsid w:val="00A34193"/>
    <w:rsid w:val="00A35CCC"/>
    <w:rsid w:val="00A37307"/>
    <w:rsid w:val="00A37756"/>
    <w:rsid w:val="00A37C98"/>
    <w:rsid w:val="00A41618"/>
    <w:rsid w:val="00A43DF3"/>
    <w:rsid w:val="00A471F7"/>
    <w:rsid w:val="00A546C1"/>
    <w:rsid w:val="00A5608A"/>
    <w:rsid w:val="00A5674B"/>
    <w:rsid w:val="00A60653"/>
    <w:rsid w:val="00A61AFD"/>
    <w:rsid w:val="00A62606"/>
    <w:rsid w:val="00A6337E"/>
    <w:rsid w:val="00A65AC9"/>
    <w:rsid w:val="00A70C87"/>
    <w:rsid w:val="00A713CD"/>
    <w:rsid w:val="00A71821"/>
    <w:rsid w:val="00A71DB4"/>
    <w:rsid w:val="00A72638"/>
    <w:rsid w:val="00A72BD0"/>
    <w:rsid w:val="00A75691"/>
    <w:rsid w:val="00A75783"/>
    <w:rsid w:val="00A75E4C"/>
    <w:rsid w:val="00A766FC"/>
    <w:rsid w:val="00A76EEE"/>
    <w:rsid w:val="00A77961"/>
    <w:rsid w:val="00A77E0D"/>
    <w:rsid w:val="00A81605"/>
    <w:rsid w:val="00A82425"/>
    <w:rsid w:val="00A8254B"/>
    <w:rsid w:val="00A83F25"/>
    <w:rsid w:val="00A84624"/>
    <w:rsid w:val="00A86C57"/>
    <w:rsid w:val="00A91036"/>
    <w:rsid w:val="00A91445"/>
    <w:rsid w:val="00A91D07"/>
    <w:rsid w:val="00A9271A"/>
    <w:rsid w:val="00A94151"/>
    <w:rsid w:val="00A94612"/>
    <w:rsid w:val="00A94AEC"/>
    <w:rsid w:val="00A95003"/>
    <w:rsid w:val="00A950D8"/>
    <w:rsid w:val="00A95159"/>
    <w:rsid w:val="00AA041E"/>
    <w:rsid w:val="00AA173F"/>
    <w:rsid w:val="00AA26CB"/>
    <w:rsid w:val="00AA2E38"/>
    <w:rsid w:val="00AA321D"/>
    <w:rsid w:val="00AA3DF2"/>
    <w:rsid w:val="00AA4996"/>
    <w:rsid w:val="00AA58B0"/>
    <w:rsid w:val="00AA669A"/>
    <w:rsid w:val="00AA7A6A"/>
    <w:rsid w:val="00AB0690"/>
    <w:rsid w:val="00AB1410"/>
    <w:rsid w:val="00AB142A"/>
    <w:rsid w:val="00AB164F"/>
    <w:rsid w:val="00AB3EA5"/>
    <w:rsid w:val="00AB4187"/>
    <w:rsid w:val="00AB65E6"/>
    <w:rsid w:val="00AB7A3E"/>
    <w:rsid w:val="00AC03D0"/>
    <w:rsid w:val="00AC03E5"/>
    <w:rsid w:val="00AC2288"/>
    <w:rsid w:val="00AC4735"/>
    <w:rsid w:val="00AC5EE0"/>
    <w:rsid w:val="00AC70FC"/>
    <w:rsid w:val="00AC7426"/>
    <w:rsid w:val="00AD07A2"/>
    <w:rsid w:val="00AD20F8"/>
    <w:rsid w:val="00AD2599"/>
    <w:rsid w:val="00AD32AA"/>
    <w:rsid w:val="00AD39C7"/>
    <w:rsid w:val="00AD41C5"/>
    <w:rsid w:val="00AD514A"/>
    <w:rsid w:val="00AD6547"/>
    <w:rsid w:val="00AD70D1"/>
    <w:rsid w:val="00AE2249"/>
    <w:rsid w:val="00AE510D"/>
    <w:rsid w:val="00AE557B"/>
    <w:rsid w:val="00AE7CED"/>
    <w:rsid w:val="00AE7ED7"/>
    <w:rsid w:val="00AF0149"/>
    <w:rsid w:val="00AF0580"/>
    <w:rsid w:val="00AF0B51"/>
    <w:rsid w:val="00AF0E3C"/>
    <w:rsid w:val="00AF107D"/>
    <w:rsid w:val="00AF10BE"/>
    <w:rsid w:val="00AF3036"/>
    <w:rsid w:val="00AF58E0"/>
    <w:rsid w:val="00B016B2"/>
    <w:rsid w:val="00B01DE3"/>
    <w:rsid w:val="00B02A0A"/>
    <w:rsid w:val="00B03B30"/>
    <w:rsid w:val="00B04C30"/>
    <w:rsid w:val="00B05297"/>
    <w:rsid w:val="00B05DAE"/>
    <w:rsid w:val="00B06DBC"/>
    <w:rsid w:val="00B071B1"/>
    <w:rsid w:val="00B07B0C"/>
    <w:rsid w:val="00B07F99"/>
    <w:rsid w:val="00B10364"/>
    <w:rsid w:val="00B116B6"/>
    <w:rsid w:val="00B11E62"/>
    <w:rsid w:val="00B12438"/>
    <w:rsid w:val="00B12C7B"/>
    <w:rsid w:val="00B14ACA"/>
    <w:rsid w:val="00B1564D"/>
    <w:rsid w:val="00B1593D"/>
    <w:rsid w:val="00B20703"/>
    <w:rsid w:val="00B2126C"/>
    <w:rsid w:val="00B2225B"/>
    <w:rsid w:val="00B2606E"/>
    <w:rsid w:val="00B32134"/>
    <w:rsid w:val="00B3310D"/>
    <w:rsid w:val="00B334C1"/>
    <w:rsid w:val="00B33866"/>
    <w:rsid w:val="00B34D70"/>
    <w:rsid w:val="00B36A06"/>
    <w:rsid w:val="00B36A1B"/>
    <w:rsid w:val="00B37811"/>
    <w:rsid w:val="00B37950"/>
    <w:rsid w:val="00B41B8C"/>
    <w:rsid w:val="00B42FBA"/>
    <w:rsid w:val="00B434BD"/>
    <w:rsid w:val="00B43CA6"/>
    <w:rsid w:val="00B446A4"/>
    <w:rsid w:val="00B46F24"/>
    <w:rsid w:val="00B50CD4"/>
    <w:rsid w:val="00B522BE"/>
    <w:rsid w:val="00B523F2"/>
    <w:rsid w:val="00B52453"/>
    <w:rsid w:val="00B536EB"/>
    <w:rsid w:val="00B55E80"/>
    <w:rsid w:val="00B600ED"/>
    <w:rsid w:val="00B60D65"/>
    <w:rsid w:val="00B61C86"/>
    <w:rsid w:val="00B62F64"/>
    <w:rsid w:val="00B642C4"/>
    <w:rsid w:val="00B66629"/>
    <w:rsid w:val="00B6789A"/>
    <w:rsid w:val="00B7006B"/>
    <w:rsid w:val="00B71FCA"/>
    <w:rsid w:val="00B7279F"/>
    <w:rsid w:val="00B74A23"/>
    <w:rsid w:val="00B80030"/>
    <w:rsid w:val="00B80894"/>
    <w:rsid w:val="00B819BE"/>
    <w:rsid w:val="00B81F79"/>
    <w:rsid w:val="00B82CCB"/>
    <w:rsid w:val="00B82FD9"/>
    <w:rsid w:val="00B83288"/>
    <w:rsid w:val="00B84771"/>
    <w:rsid w:val="00B85EC5"/>
    <w:rsid w:val="00B87BA7"/>
    <w:rsid w:val="00B908DF"/>
    <w:rsid w:val="00B92311"/>
    <w:rsid w:val="00B9368E"/>
    <w:rsid w:val="00B958B8"/>
    <w:rsid w:val="00B95B8E"/>
    <w:rsid w:val="00B96281"/>
    <w:rsid w:val="00B96528"/>
    <w:rsid w:val="00B968E4"/>
    <w:rsid w:val="00B97BC9"/>
    <w:rsid w:val="00B97D8D"/>
    <w:rsid w:val="00BA0620"/>
    <w:rsid w:val="00BA2724"/>
    <w:rsid w:val="00BA3CAB"/>
    <w:rsid w:val="00BA4860"/>
    <w:rsid w:val="00BA4C86"/>
    <w:rsid w:val="00BA561C"/>
    <w:rsid w:val="00BA5786"/>
    <w:rsid w:val="00BA5B57"/>
    <w:rsid w:val="00BA6871"/>
    <w:rsid w:val="00BB0B11"/>
    <w:rsid w:val="00BB0B2C"/>
    <w:rsid w:val="00BB134F"/>
    <w:rsid w:val="00BB163F"/>
    <w:rsid w:val="00BB1D92"/>
    <w:rsid w:val="00BB3C14"/>
    <w:rsid w:val="00BB7042"/>
    <w:rsid w:val="00BC312D"/>
    <w:rsid w:val="00BC3490"/>
    <w:rsid w:val="00BC39FA"/>
    <w:rsid w:val="00BC3C26"/>
    <w:rsid w:val="00BC3EF4"/>
    <w:rsid w:val="00BC421A"/>
    <w:rsid w:val="00BC5E1D"/>
    <w:rsid w:val="00BC5E76"/>
    <w:rsid w:val="00BD0142"/>
    <w:rsid w:val="00BD0179"/>
    <w:rsid w:val="00BD1A94"/>
    <w:rsid w:val="00BD523E"/>
    <w:rsid w:val="00BD7EA7"/>
    <w:rsid w:val="00BE00F6"/>
    <w:rsid w:val="00BE0101"/>
    <w:rsid w:val="00BE051E"/>
    <w:rsid w:val="00BE2146"/>
    <w:rsid w:val="00BE3190"/>
    <w:rsid w:val="00BE3503"/>
    <w:rsid w:val="00BE4E28"/>
    <w:rsid w:val="00BE6313"/>
    <w:rsid w:val="00BE683F"/>
    <w:rsid w:val="00BE6E38"/>
    <w:rsid w:val="00BE7262"/>
    <w:rsid w:val="00BE7413"/>
    <w:rsid w:val="00BE74B7"/>
    <w:rsid w:val="00BE7550"/>
    <w:rsid w:val="00BF003D"/>
    <w:rsid w:val="00BF15D8"/>
    <w:rsid w:val="00BF32FA"/>
    <w:rsid w:val="00BF414A"/>
    <w:rsid w:val="00BF52B5"/>
    <w:rsid w:val="00BF698F"/>
    <w:rsid w:val="00BF6F86"/>
    <w:rsid w:val="00BF79B2"/>
    <w:rsid w:val="00BF7E4C"/>
    <w:rsid w:val="00C022A0"/>
    <w:rsid w:val="00C04143"/>
    <w:rsid w:val="00C0618C"/>
    <w:rsid w:val="00C1082C"/>
    <w:rsid w:val="00C13891"/>
    <w:rsid w:val="00C13DA0"/>
    <w:rsid w:val="00C15044"/>
    <w:rsid w:val="00C15F1C"/>
    <w:rsid w:val="00C16422"/>
    <w:rsid w:val="00C16B01"/>
    <w:rsid w:val="00C16CD3"/>
    <w:rsid w:val="00C16EC7"/>
    <w:rsid w:val="00C17946"/>
    <w:rsid w:val="00C22797"/>
    <w:rsid w:val="00C23D12"/>
    <w:rsid w:val="00C2465A"/>
    <w:rsid w:val="00C2597F"/>
    <w:rsid w:val="00C2681C"/>
    <w:rsid w:val="00C27244"/>
    <w:rsid w:val="00C2757C"/>
    <w:rsid w:val="00C27ADF"/>
    <w:rsid w:val="00C31B3E"/>
    <w:rsid w:val="00C31C0F"/>
    <w:rsid w:val="00C327AB"/>
    <w:rsid w:val="00C32E65"/>
    <w:rsid w:val="00C33467"/>
    <w:rsid w:val="00C33808"/>
    <w:rsid w:val="00C33883"/>
    <w:rsid w:val="00C3547F"/>
    <w:rsid w:val="00C3796F"/>
    <w:rsid w:val="00C37D6D"/>
    <w:rsid w:val="00C411F9"/>
    <w:rsid w:val="00C433BC"/>
    <w:rsid w:val="00C435BD"/>
    <w:rsid w:val="00C45BF6"/>
    <w:rsid w:val="00C5097B"/>
    <w:rsid w:val="00C50F21"/>
    <w:rsid w:val="00C5585C"/>
    <w:rsid w:val="00C55A84"/>
    <w:rsid w:val="00C56E7F"/>
    <w:rsid w:val="00C56F2C"/>
    <w:rsid w:val="00C5750F"/>
    <w:rsid w:val="00C601F9"/>
    <w:rsid w:val="00C60E5C"/>
    <w:rsid w:val="00C61603"/>
    <w:rsid w:val="00C61D0A"/>
    <w:rsid w:val="00C6210A"/>
    <w:rsid w:val="00C633C9"/>
    <w:rsid w:val="00C6372E"/>
    <w:rsid w:val="00C643F6"/>
    <w:rsid w:val="00C64990"/>
    <w:rsid w:val="00C65395"/>
    <w:rsid w:val="00C6557B"/>
    <w:rsid w:val="00C70AA7"/>
    <w:rsid w:val="00C718D6"/>
    <w:rsid w:val="00C71BC9"/>
    <w:rsid w:val="00C72DD7"/>
    <w:rsid w:val="00C740D7"/>
    <w:rsid w:val="00C74176"/>
    <w:rsid w:val="00C74591"/>
    <w:rsid w:val="00C75338"/>
    <w:rsid w:val="00C75B70"/>
    <w:rsid w:val="00C7671A"/>
    <w:rsid w:val="00C767CA"/>
    <w:rsid w:val="00C80B12"/>
    <w:rsid w:val="00C80E60"/>
    <w:rsid w:val="00C81B5C"/>
    <w:rsid w:val="00C82971"/>
    <w:rsid w:val="00C8434E"/>
    <w:rsid w:val="00C84E8E"/>
    <w:rsid w:val="00C8566F"/>
    <w:rsid w:val="00C85881"/>
    <w:rsid w:val="00C86A3F"/>
    <w:rsid w:val="00C87667"/>
    <w:rsid w:val="00C877B3"/>
    <w:rsid w:val="00C87DF5"/>
    <w:rsid w:val="00C908A1"/>
    <w:rsid w:val="00C91267"/>
    <w:rsid w:val="00C96084"/>
    <w:rsid w:val="00C96C6A"/>
    <w:rsid w:val="00C96D77"/>
    <w:rsid w:val="00CA109B"/>
    <w:rsid w:val="00CA1476"/>
    <w:rsid w:val="00CA1812"/>
    <w:rsid w:val="00CA48DA"/>
    <w:rsid w:val="00CA51C8"/>
    <w:rsid w:val="00CB2594"/>
    <w:rsid w:val="00CB3C80"/>
    <w:rsid w:val="00CB7882"/>
    <w:rsid w:val="00CB7FFE"/>
    <w:rsid w:val="00CC152E"/>
    <w:rsid w:val="00CC23B8"/>
    <w:rsid w:val="00CC2A61"/>
    <w:rsid w:val="00CC2E07"/>
    <w:rsid w:val="00CC2F1F"/>
    <w:rsid w:val="00CC3955"/>
    <w:rsid w:val="00CC5A90"/>
    <w:rsid w:val="00CC6083"/>
    <w:rsid w:val="00CD0BE4"/>
    <w:rsid w:val="00CD1309"/>
    <w:rsid w:val="00CD220F"/>
    <w:rsid w:val="00CD397E"/>
    <w:rsid w:val="00CD441A"/>
    <w:rsid w:val="00CD4501"/>
    <w:rsid w:val="00CD4C96"/>
    <w:rsid w:val="00CE1AAA"/>
    <w:rsid w:val="00CE3498"/>
    <w:rsid w:val="00CE39AC"/>
    <w:rsid w:val="00CE3C98"/>
    <w:rsid w:val="00CE6486"/>
    <w:rsid w:val="00CE754E"/>
    <w:rsid w:val="00CF07F1"/>
    <w:rsid w:val="00CF2678"/>
    <w:rsid w:val="00CF30F4"/>
    <w:rsid w:val="00CF3E4B"/>
    <w:rsid w:val="00CF4244"/>
    <w:rsid w:val="00CF4802"/>
    <w:rsid w:val="00CF54A9"/>
    <w:rsid w:val="00CF5CE5"/>
    <w:rsid w:val="00CF710F"/>
    <w:rsid w:val="00CF7A4E"/>
    <w:rsid w:val="00D01DA2"/>
    <w:rsid w:val="00D02C5C"/>
    <w:rsid w:val="00D049CA"/>
    <w:rsid w:val="00D04B65"/>
    <w:rsid w:val="00D05117"/>
    <w:rsid w:val="00D05585"/>
    <w:rsid w:val="00D058F0"/>
    <w:rsid w:val="00D07B2B"/>
    <w:rsid w:val="00D10A6B"/>
    <w:rsid w:val="00D13FD5"/>
    <w:rsid w:val="00D14DF5"/>
    <w:rsid w:val="00D15B72"/>
    <w:rsid w:val="00D16DA9"/>
    <w:rsid w:val="00D20137"/>
    <w:rsid w:val="00D203EF"/>
    <w:rsid w:val="00D20549"/>
    <w:rsid w:val="00D207C3"/>
    <w:rsid w:val="00D20BEF"/>
    <w:rsid w:val="00D230EB"/>
    <w:rsid w:val="00D239A7"/>
    <w:rsid w:val="00D24C87"/>
    <w:rsid w:val="00D26A3E"/>
    <w:rsid w:val="00D30704"/>
    <w:rsid w:val="00D30857"/>
    <w:rsid w:val="00D31BA9"/>
    <w:rsid w:val="00D3431E"/>
    <w:rsid w:val="00D35D33"/>
    <w:rsid w:val="00D4261D"/>
    <w:rsid w:val="00D42983"/>
    <w:rsid w:val="00D42B1C"/>
    <w:rsid w:val="00D43244"/>
    <w:rsid w:val="00D43FE9"/>
    <w:rsid w:val="00D4554D"/>
    <w:rsid w:val="00D45622"/>
    <w:rsid w:val="00D45A7A"/>
    <w:rsid w:val="00D507DF"/>
    <w:rsid w:val="00D510DF"/>
    <w:rsid w:val="00D5195C"/>
    <w:rsid w:val="00D54C79"/>
    <w:rsid w:val="00D54CA5"/>
    <w:rsid w:val="00D56CA1"/>
    <w:rsid w:val="00D575BA"/>
    <w:rsid w:val="00D61118"/>
    <w:rsid w:val="00D6124A"/>
    <w:rsid w:val="00D62A6B"/>
    <w:rsid w:val="00D62CD8"/>
    <w:rsid w:val="00D63DF7"/>
    <w:rsid w:val="00D640F9"/>
    <w:rsid w:val="00D643AA"/>
    <w:rsid w:val="00D6623A"/>
    <w:rsid w:val="00D66A49"/>
    <w:rsid w:val="00D66A6B"/>
    <w:rsid w:val="00D66D7E"/>
    <w:rsid w:val="00D67130"/>
    <w:rsid w:val="00D674AB"/>
    <w:rsid w:val="00D70223"/>
    <w:rsid w:val="00D70D3E"/>
    <w:rsid w:val="00D73912"/>
    <w:rsid w:val="00D74CB5"/>
    <w:rsid w:val="00D768AA"/>
    <w:rsid w:val="00D76B33"/>
    <w:rsid w:val="00D76E53"/>
    <w:rsid w:val="00D7741D"/>
    <w:rsid w:val="00D778A1"/>
    <w:rsid w:val="00D820BF"/>
    <w:rsid w:val="00D823A1"/>
    <w:rsid w:val="00D82601"/>
    <w:rsid w:val="00D82C8D"/>
    <w:rsid w:val="00D83859"/>
    <w:rsid w:val="00D83F7A"/>
    <w:rsid w:val="00D842B1"/>
    <w:rsid w:val="00D85198"/>
    <w:rsid w:val="00D851EE"/>
    <w:rsid w:val="00D85777"/>
    <w:rsid w:val="00D85A4B"/>
    <w:rsid w:val="00D85B8E"/>
    <w:rsid w:val="00D86EE7"/>
    <w:rsid w:val="00D87B43"/>
    <w:rsid w:val="00D923A2"/>
    <w:rsid w:val="00D936DB"/>
    <w:rsid w:val="00D94B67"/>
    <w:rsid w:val="00D95E08"/>
    <w:rsid w:val="00D971FA"/>
    <w:rsid w:val="00DA193A"/>
    <w:rsid w:val="00DA51C0"/>
    <w:rsid w:val="00DA6632"/>
    <w:rsid w:val="00DA6F80"/>
    <w:rsid w:val="00DA7520"/>
    <w:rsid w:val="00DA7B53"/>
    <w:rsid w:val="00DA7EFA"/>
    <w:rsid w:val="00DB0771"/>
    <w:rsid w:val="00DB161C"/>
    <w:rsid w:val="00DB22E9"/>
    <w:rsid w:val="00DB2F63"/>
    <w:rsid w:val="00DB3E1D"/>
    <w:rsid w:val="00DB54DB"/>
    <w:rsid w:val="00DB5B4E"/>
    <w:rsid w:val="00DB66C4"/>
    <w:rsid w:val="00DB7C87"/>
    <w:rsid w:val="00DC0BE5"/>
    <w:rsid w:val="00DC196C"/>
    <w:rsid w:val="00DC3A29"/>
    <w:rsid w:val="00DC4424"/>
    <w:rsid w:val="00DC563B"/>
    <w:rsid w:val="00DC7C17"/>
    <w:rsid w:val="00DD1754"/>
    <w:rsid w:val="00DD3069"/>
    <w:rsid w:val="00DD3A1D"/>
    <w:rsid w:val="00DD6814"/>
    <w:rsid w:val="00DD7401"/>
    <w:rsid w:val="00DD7D07"/>
    <w:rsid w:val="00DE290C"/>
    <w:rsid w:val="00DE2D45"/>
    <w:rsid w:val="00DE35B2"/>
    <w:rsid w:val="00DE6957"/>
    <w:rsid w:val="00DE7573"/>
    <w:rsid w:val="00DF0029"/>
    <w:rsid w:val="00DF0A9B"/>
    <w:rsid w:val="00DF1840"/>
    <w:rsid w:val="00DF574C"/>
    <w:rsid w:val="00DF5ED4"/>
    <w:rsid w:val="00E01F95"/>
    <w:rsid w:val="00E031F0"/>
    <w:rsid w:val="00E03FC6"/>
    <w:rsid w:val="00E04695"/>
    <w:rsid w:val="00E054CE"/>
    <w:rsid w:val="00E05F2A"/>
    <w:rsid w:val="00E061FD"/>
    <w:rsid w:val="00E0678A"/>
    <w:rsid w:val="00E073DD"/>
    <w:rsid w:val="00E103DE"/>
    <w:rsid w:val="00E13BD5"/>
    <w:rsid w:val="00E1594D"/>
    <w:rsid w:val="00E1699C"/>
    <w:rsid w:val="00E17267"/>
    <w:rsid w:val="00E21781"/>
    <w:rsid w:val="00E217FD"/>
    <w:rsid w:val="00E2268B"/>
    <w:rsid w:val="00E25B8F"/>
    <w:rsid w:val="00E25D5D"/>
    <w:rsid w:val="00E2796A"/>
    <w:rsid w:val="00E3062E"/>
    <w:rsid w:val="00E30D85"/>
    <w:rsid w:val="00E3239E"/>
    <w:rsid w:val="00E34A5A"/>
    <w:rsid w:val="00E3520F"/>
    <w:rsid w:val="00E354FD"/>
    <w:rsid w:val="00E35564"/>
    <w:rsid w:val="00E36564"/>
    <w:rsid w:val="00E367A7"/>
    <w:rsid w:val="00E36D9F"/>
    <w:rsid w:val="00E37F9F"/>
    <w:rsid w:val="00E401E5"/>
    <w:rsid w:val="00E42CCA"/>
    <w:rsid w:val="00E432C3"/>
    <w:rsid w:val="00E436CC"/>
    <w:rsid w:val="00E45AC7"/>
    <w:rsid w:val="00E45B83"/>
    <w:rsid w:val="00E51E6F"/>
    <w:rsid w:val="00E52949"/>
    <w:rsid w:val="00E54C67"/>
    <w:rsid w:val="00E566CE"/>
    <w:rsid w:val="00E56BDD"/>
    <w:rsid w:val="00E6211B"/>
    <w:rsid w:val="00E6233C"/>
    <w:rsid w:val="00E6236B"/>
    <w:rsid w:val="00E6294C"/>
    <w:rsid w:val="00E6380D"/>
    <w:rsid w:val="00E640CD"/>
    <w:rsid w:val="00E64954"/>
    <w:rsid w:val="00E64C9C"/>
    <w:rsid w:val="00E65FFB"/>
    <w:rsid w:val="00E667A0"/>
    <w:rsid w:val="00E67102"/>
    <w:rsid w:val="00E700C3"/>
    <w:rsid w:val="00E7029B"/>
    <w:rsid w:val="00E70EFF"/>
    <w:rsid w:val="00E71390"/>
    <w:rsid w:val="00E72227"/>
    <w:rsid w:val="00E74289"/>
    <w:rsid w:val="00E749A2"/>
    <w:rsid w:val="00E755CA"/>
    <w:rsid w:val="00E82ACC"/>
    <w:rsid w:val="00E83232"/>
    <w:rsid w:val="00E844CB"/>
    <w:rsid w:val="00E84E83"/>
    <w:rsid w:val="00E863E2"/>
    <w:rsid w:val="00E87380"/>
    <w:rsid w:val="00E90DDD"/>
    <w:rsid w:val="00E90E4C"/>
    <w:rsid w:val="00E90F6E"/>
    <w:rsid w:val="00E91083"/>
    <w:rsid w:val="00E912D9"/>
    <w:rsid w:val="00E918D8"/>
    <w:rsid w:val="00E96535"/>
    <w:rsid w:val="00E97B6F"/>
    <w:rsid w:val="00E97D7E"/>
    <w:rsid w:val="00EA013F"/>
    <w:rsid w:val="00EA13B2"/>
    <w:rsid w:val="00EA1D13"/>
    <w:rsid w:val="00EA28E3"/>
    <w:rsid w:val="00EA5C67"/>
    <w:rsid w:val="00EA5F20"/>
    <w:rsid w:val="00EA6E14"/>
    <w:rsid w:val="00EA7218"/>
    <w:rsid w:val="00EA74EA"/>
    <w:rsid w:val="00EA7528"/>
    <w:rsid w:val="00EA79CC"/>
    <w:rsid w:val="00EB086E"/>
    <w:rsid w:val="00EB16D6"/>
    <w:rsid w:val="00EB32ED"/>
    <w:rsid w:val="00EB32F8"/>
    <w:rsid w:val="00EB5392"/>
    <w:rsid w:val="00EB59FB"/>
    <w:rsid w:val="00EB6143"/>
    <w:rsid w:val="00EB61AE"/>
    <w:rsid w:val="00EB7516"/>
    <w:rsid w:val="00EB7BA4"/>
    <w:rsid w:val="00EC0D66"/>
    <w:rsid w:val="00EC227C"/>
    <w:rsid w:val="00EC2E21"/>
    <w:rsid w:val="00EC4300"/>
    <w:rsid w:val="00EC5E40"/>
    <w:rsid w:val="00EC715F"/>
    <w:rsid w:val="00ED491D"/>
    <w:rsid w:val="00ED65B4"/>
    <w:rsid w:val="00ED6F61"/>
    <w:rsid w:val="00ED70DC"/>
    <w:rsid w:val="00EE1313"/>
    <w:rsid w:val="00EE1BE6"/>
    <w:rsid w:val="00EE410B"/>
    <w:rsid w:val="00EE47C6"/>
    <w:rsid w:val="00EE6973"/>
    <w:rsid w:val="00EE7570"/>
    <w:rsid w:val="00EF02FA"/>
    <w:rsid w:val="00EF0801"/>
    <w:rsid w:val="00EF0F53"/>
    <w:rsid w:val="00EF1681"/>
    <w:rsid w:val="00EF2E4F"/>
    <w:rsid w:val="00EF3864"/>
    <w:rsid w:val="00EF3882"/>
    <w:rsid w:val="00EF38AB"/>
    <w:rsid w:val="00EF4CFB"/>
    <w:rsid w:val="00EF59FA"/>
    <w:rsid w:val="00EF6700"/>
    <w:rsid w:val="00EF7AE2"/>
    <w:rsid w:val="00F00227"/>
    <w:rsid w:val="00F003B6"/>
    <w:rsid w:val="00F00D07"/>
    <w:rsid w:val="00F00DDB"/>
    <w:rsid w:val="00F01986"/>
    <w:rsid w:val="00F02139"/>
    <w:rsid w:val="00F03361"/>
    <w:rsid w:val="00F03D07"/>
    <w:rsid w:val="00F05819"/>
    <w:rsid w:val="00F061DD"/>
    <w:rsid w:val="00F073C2"/>
    <w:rsid w:val="00F07FA4"/>
    <w:rsid w:val="00F11115"/>
    <w:rsid w:val="00F12788"/>
    <w:rsid w:val="00F13512"/>
    <w:rsid w:val="00F1385D"/>
    <w:rsid w:val="00F16BB9"/>
    <w:rsid w:val="00F16E01"/>
    <w:rsid w:val="00F2251D"/>
    <w:rsid w:val="00F225C0"/>
    <w:rsid w:val="00F22EA6"/>
    <w:rsid w:val="00F237AE"/>
    <w:rsid w:val="00F23F94"/>
    <w:rsid w:val="00F2642E"/>
    <w:rsid w:val="00F2664E"/>
    <w:rsid w:val="00F30235"/>
    <w:rsid w:val="00F30477"/>
    <w:rsid w:val="00F30D4E"/>
    <w:rsid w:val="00F321BD"/>
    <w:rsid w:val="00F327D8"/>
    <w:rsid w:val="00F376AF"/>
    <w:rsid w:val="00F40E43"/>
    <w:rsid w:val="00F43022"/>
    <w:rsid w:val="00F44654"/>
    <w:rsid w:val="00F461B0"/>
    <w:rsid w:val="00F47F89"/>
    <w:rsid w:val="00F51B21"/>
    <w:rsid w:val="00F51D9C"/>
    <w:rsid w:val="00F529C6"/>
    <w:rsid w:val="00F53C6B"/>
    <w:rsid w:val="00F546A8"/>
    <w:rsid w:val="00F5491B"/>
    <w:rsid w:val="00F5709B"/>
    <w:rsid w:val="00F5737C"/>
    <w:rsid w:val="00F5754B"/>
    <w:rsid w:val="00F61D79"/>
    <w:rsid w:val="00F61F88"/>
    <w:rsid w:val="00F626FF"/>
    <w:rsid w:val="00F628E0"/>
    <w:rsid w:val="00F629CC"/>
    <w:rsid w:val="00F66A54"/>
    <w:rsid w:val="00F67C41"/>
    <w:rsid w:val="00F719E7"/>
    <w:rsid w:val="00F71ED5"/>
    <w:rsid w:val="00F72744"/>
    <w:rsid w:val="00F7447A"/>
    <w:rsid w:val="00F7498B"/>
    <w:rsid w:val="00F74B6E"/>
    <w:rsid w:val="00F74C01"/>
    <w:rsid w:val="00F76890"/>
    <w:rsid w:val="00F771D3"/>
    <w:rsid w:val="00F8191F"/>
    <w:rsid w:val="00F81C52"/>
    <w:rsid w:val="00F82C16"/>
    <w:rsid w:val="00F852C0"/>
    <w:rsid w:val="00F86471"/>
    <w:rsid w:val="00F874D2"/>
    <w:rsid w:val="00F902D4"/>
    <w:rsid w:val="00F90375"/>
    <w:rsid w:val="00F906D2"/>
    <w:rsid w:val="00F90A6E"/>
    <w:rsid w:val="00F90B4F"/>
    <w:rsid w:val="00F90EA1"/>
    <w:rsid w:val="00F91412"/>
    <w:rsid w:val="00F92FD8"/>
    <w:rsid w:val="00F932C4"/>
    <w:rsid w:val="00F93A29"/>
    <w:rsid w:val="00F93AFC"/>
    <w:rsid w:val="00FA02E5"/>
    <w:rsid w:val="00FA34FC"/>
    <w:rsid w:val="00FA3B0B"/>
    <w:rsid w:val="00FA4306"/>
    <w:rsid w:val="00FA68AA"/>
    <w:rsid w:val="00FB0CA9"/>
    <w:rsid w:val="00FB0F5F"/>
    <w:rsid w:val="00FB1168"/>
    <w:rsid w:val="00FB15A4"/>
    <w:rsid w:val="00FB316E"/>
    <w:rsid w:val="00FB39A9"/>
    <w:rsid w:val="00FB3A20"/>
    <w:rsid w:val="00FB4305"/>
    <w:rsid w:val="00FB44E6"/>
    <w:rsid w:val="00FB6D23"/>
    <w:rsid w:val="00FB6F26"/>
    <w:rsid w:val="00FC03C5"/>
    <w:rsid w:val="00FC0DB9"/>
    <w:rsid w:val="00FC0E4F"/>
    <w:rsid w:val="00FC12E6"/>
    <w:rsid w:val="00FC14F4"/>
    <w:rsid w:val="00FC1AAD"/>
    <w:rsid w:val="00FC1C22"/>
    <w:rsid w:val="00FC1ECB"/>
    <w:rsid w:val="00FC273D"/>
    <w:rsid w:val="00FC3952"/>
    <w:rsid w:val="00FC3B13"/>
    <w:rsid w:val="00FC4012"/>
    <w:rsid w:val="00FC640A"/>
    <w:rsid w:val="00FC725C"/>
    <w:rsid w:val="00FD0046"/>
    <w:rsid w:val="00FD03E1"/>
    <w:rsid w:val="00FD0475"/>
    <w:rsid w:val="00FD30B9"/>
    <w:rsid w:val="00FD4041"/>
    <w:rsid w:val="00FD5D30"/>
    <w:rsid w:val="00FE0157"/>
    <w:rsid w:val="00FE1DEF"/>
    <w:rsid w:val="00FE2B2B"/>
    <w:rsid w:val="00FE41AE"/>
    <w:rsid w:val="00FE5A6E"/>
    <w:rsid w:val="00FE79D4"/>
    <w:rsid w:val="00FE7BA9"/>
    <w:rsid w:val="00FF00A0"/>
    <w:rsid w:val="00FF02D9"/>
    <w:rsid w:val="00FF32BE"/>
    <w:rsid w:val="00FF43E2"/>
    <w:rsid w:val="00FF606D"/>
    <w:rsid w:val="00FF675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7FD4"/>
  <w15:docId w15:val="{247B36EB-850A-47BB-B9B4-ACCBD01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B1"/>
    <w:pPr>
      <w:spacing w:before="0" w:after="120"/>
    </w:pPr>
    <w:rPr>
      <w:rFonts w:ascii="Georgia Pro" w:hAnsi="Georgia Pro"/>
      <w:sz w:val="20"/>
      <w:szCs w:val="20"/>
    </w:rPr>
  </w:style>
  <w:style w:type="paragraph" w:styleId="Heading1">
    <w:name w:val="heading 1"/>
    <w:basedOn w:val="Normal"/>
    <w:next w:val="Normal"/>
    <w:link w:val="Heading1Char"/>
    <w:uiPriority w:val="9"/>
    <w:qFormat/>
    <w:rsid w:val="00DD7401"/>
    <w:pPr>
      <w:keepNext/>
      <w:keepLines/>
      <w:pageBreakBefore/>
      <w:pBdr>
        <w:top w:val="single" w:sz="24" w:space="0" w:color="891A1C" w:themeColor="accent1"/>
        <w:left w:val="single" w:sz="24" w:space="0" w:color="891A1C" w:themeColor="accent1"/>
        <w:bottom w:val="single" w:sz="24" w:space="0" w:color="891A1C" w:themeColor="accent1"/>
        <w:right w:val="single" w:sz="24" w:space="0" w:color="891A1C" w:themeColor="accent1"/>
      </w:pBdr>
      <w:shd w:val="clear" w:color="auto" w:fill="891A1C" w:themeFill="accent1"/>
      <w:spacing w:before="120" w:after="240"/>
      <w:outlineLvl w:val="0"/>
    </w:pPr>
    <w:rPr>
      <w:rFonts w:ascii="Bahnschrift SemiBold" w:hAnsi="Bahnschrift SemiBold"/>
      <w:b/>
      <w:bCs/>
      <w:caps/>
      <w:color w:val="E6E6E6" w:themeColor="background1"/>
      <w:spacing w:val="15"/>
      <w:sz w:val="48"/>
      <w:szCs w:val="48"/>
    </w:rPr>
  </w:style>
  <w:style w:type="paragraph" w:styleId="Heading2">
    <w:name w:val="heading 2"/>
    <w:basedOn w:val="Heading1"/>
    <w:next w:val="Normal"/>
    <w:link w:val="Heading2Char"/>
    <w:uiPriority w:val="9"/>
    <w:unhideWhenUsed/>
    <w:qFormat/>
    <w:rsid w:val="00DD7401"/>
    <w:pPr>
      <w:pageBreakBefore w:val="0"/>
      <w:pBdr>
        <w:top w:val="none" w:sz="0" w:space="0" w:color="auto"/>
        <w:left w:val="none" w:sz="0" w:space="0" w:color="auto"/>
        <w:bottom w:val="none" w:sz="0" w:space="0" w:color="auto"/>
        <w:right w:val="none" w:sz="0" w:space="0" w:color="auto"/>
      </w:pBdr>
      <w:shd w:val="clear" w:color="auto" w:fill="auto"/>
      <w:spacing w:after="120"/>
      <w:outlineLvl w:val="1"/>
    </w:pPr>
    <w:rPr>
      <w:b w:val="0"/>
      <w:bCs w:val="0"/>
      <w:caps w:val="0"/>
      <w:color w:val="891A1C" w:themeColor="accent1"/>
      <w:sz w:val="36"/>
    </w:rPr>
  </w:style>
  <w:style w:type="paragraph" w:styleId="Heading3">
    <w:name w:val="heading 3"/>
    <w:basedOn w:val="Heading2"/>
    <w:next w:val="Normal"/>
    <w:link w:val="Heading3Char"/>
    <w:uiPriority w:val="9"/>
    <w:unhideWhenUsed/>
    <w:qFormat/>
    <w:rsid w:val="00DD7401"/>
    <w:pPr>
      <w:pBdr>
        <w:top w:val="single" w:sz="6" w:space="2" w:color="891A1C" w:themeColor="accent1"/>
        <w:left w:val="single" w:sz="6" w:space="2" w:color="891A1C" w:themeColor="accent1"/>
      </w:pBdr>
      <w:spacing w:before="240" w:line="240" w:lineRule="auto"/>
      <w:outlineLvl w:val="2"/>
    </w:pPr>
    <w:rPr>
      <w:rFonts w:eastAsia="Times New Roman" w:cs="Times New Roman"/>
      <w:sz w:val="28"/>
      <w:szCs w:val="22"/>
      <w:lang w:val="en-US"/>
    </w:rPr>
  </w:style>
  <w:style w:type="paragraph" w:styleId="Heading4">
    <w:name w:val="heading 4"/>
    <w:basedOn w:val="Heading3"/>
    <w:next w:val="Normal"/>
    <w:link w:val="Heading4Char"/>
    <w:uiPriority w:val="9"/>
    <w:unhideWhenUsed/>
    <w:qFormat/>
    <w:rsid w:val="00DD7401"/>
    <w:pPr>
      <w:pBdr>
        <w:top w:val="none" w:sz="0" w:space="0" w:color="auto"/>
        <w:left w:val="none" w:sz="0" w:space="0" w:color="auto"/>
      </w:pBdr>
      <w:spacing w:before="120"/>
      <w:outlineLvl w:val="3"/>
    </w:pPr>
    <w:rPr>
      <w:rFonts w:ascii="Bahnschrift SemiBold SemiConden" w:hAnsi="Bahnschrift SemiBold SemiConden"/>
      <w:color w:val="auto"/>
      <w:spacing w:val="10"/>
    </w:rPr>
  </w:style>
  <w:style w:type="paragraph" w:styleId="Heading5">
    <w:name w:val="heading 5"/>
    <w:basedOn w:val="Normal"/>
    <w:next w:val="Normal"/>
    <w:link w:val="Heading5Char"/>
    <w:uiPriority w:val="9"/>
    <w:unhideWhenUsed/>
    <w:qFormat/>
    <w:rsid w:val="00DD7401"/>
    <w:pPr>
      <w:pBdr>
        <w:bottom w:val="dotted" w:sz="6" w:space="1" w:color="891A1C" w:themeColor="accent1"/>
      </w:pBdr>
      <w:spacing w:line="240" w:lineRule="auto"/>
      <w:outlineLvl w:val="4"/>
    </w:pPr>
    <w:rPr>
      <w:rFonts w:ascii="Bahnschrift Light SemiCondensed" w:eastAsia="Times New Roman" w:hAnsi="Bahnschrift Light SemiCondensed" w:cs="Times New Roman"/>
      <w:color w:val="661314" w:themeColor="accent1" w:themeShade="BF"/>
      <w:spacing w:val="10"/>
      <w:sz w:val="22"/>
      <w:szCs w:val="22"/>
      <w:lang w:val="en-US"/>
    </w:rPr>
  </w:style>
  <w:style w:type="paragraph" w:styleId="Heading6">
    <w:name w:val="heading 6"/>
    <w:basedOn w:val="Normal"/>
    <w:next w:val="Normal"/>
    <w:link w:val="Heading6Char"/>
    <w:uiPriority w:val="9"/>
    <w:unhideWhenUsed/>
    <w:qFormat/>
    <w:rsid w:val="00DD7401"/>
    <w:pPr>
      <w:spacing w:line="240" w:lineRule="auto"/>
      <w:outlineLvl w:val="5"/>
    </w:pPr>
    <w:rPr>
      <w:rFonts w:ascii="Bahnschrift Light SemiCondensed" w:eastAsia="Times New Roman" w:hAnsi="Bahnschrift Light SemiCondensed" w:cs="Times New Roman"/>
      <w:b/>
      <w:spacing w:val="10"/>
      <w:sz w:val="22"/>
      <w:szCs w:val="22"/>
      <w:lang w:val="en-US"/>
    </w:rPr>
  </w:style>
  <w:style w:type="paragraph" w:styleId="Heading7">
    <w:name w:val="heading 7"/>
    <w:basedOn w:val="Heading6"/>
    <w:next w:val="Normal"/>
    <w:link w:val="Heading7Char"/>
    <w:uiPriority w:val="9"/>
    <w:unhideWhenUsed/>
    <w:qFormat/>
    <w:rsid w:val="00CD4C96"/>
    <w:pPr>
      <w:spacing w:before="120"/>
      <w:outlineLvl w:val="6"/>
    </w:pPr>
    <w:rPr>
      <w:b w:val="0"/>
    </w:rPr>
  </w:style>
  <w:style w:type="paragraph" w:styleId="Heading8">
    <w:name w:val="heading 8"/>
    <w:basedOn w:val="Normal"/>
    <w:next w:val="Normal"/>
    <w:link w:val="Heading8Char"/>
    <w:uiPriority w:val="9"/>
    <w:unhideWhenUsed/>
    <w:qFormat/>
    <w:rsid w:val="00DD7401"/>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DD7401"/>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7401"/>
    <w:pPr>
      <w:ind w:left="720"/>
      <w:contextualSpacing/>
    </w:pPr>
  </w:style>
  <w:style w:type="paragraph" w:styleId="Header">
    <w:name w:val="header"/>
    <w:basedOn w:val="Normal"/>
    <w:link w:val="HeaderChar"/>
    <w:uiPriority w:val="99"/>
    <w:unhideWhenUsed/>
    <w:rsid w:val="00DD7401"/>
    <w:pPr>
      <w:tabs>
        <w:tab w:val="right" w:pos="10080"/>
      </w:tabs>
      <w:spacing w:after="240"/>
    </w:pPr>
    <w:rPr>
      <w:rFonts w:ascii="Bahnschrift Light SemiCondensed" w:hAnsi="Bahnschrift Light SemiCondensed"/>
    </w:rPr>
  </w:style>
  <w:style w:type="character" w:customStyle="1" w:styleId="HeaderChar">
    <w:name w:val="Header Char"/>
    <w:basedOn w:val="DefaultParagraphFont"/>
    <w:link w:val="Header"/>
    <w:uiPriority w:val="99"/>
    <w:rsid w:val="00DD7401"/>
    <w:rPr>
      <w:rFonts w:ascii="Bahnschrift Light SemiCondensed" w:hAnsi="Bahnschrift Light SemiCondensed"/>
      <w:sz w:val="20"/>
      <w:szCs w:val="20"/>
    </w:rPr>
  </w:style>
  <w:style w:type="paragraph" w:styleId="Footer">
    <w:name w:val="footer"/>
    <w:basedOn w:val="Header"/>
    <w:link w:val="FooterChar"/>
    <w:uiPriority w:val="99"/>
    <w:unhideWhenUsed/>
    <w:rsid w:val="00DD7401"/>
    <w:pPr>
      <w:pBdr>
        <w:top w:val="double" w:sz="4" w:space="4" w:color="891A1C" w:themeColor="accent1"/>
      </w:pBdr>
      <w:spacing w:line="200" w:lineRule="exact"/>
    </w:pPr>
  </w:style>
  <w:style w:type="character" w:customStyle="1" w:styleId="FooterChar">
    <w:name w:val="Footer Char"/>
    <w:basedOn w:val="DefaultParagraphFont"/>
    <w:link w:val="Footer"/>
    <w:uiPriority w:val="99"/>
    <w:rsid w:val="00DD7401"/>
    <w:rPr>
      <w:rFonts w:ascii="Bahnschrift Light SemiCondensed" w:hAnsi="Bahnschrift Light SemiCondensed"/>
      <w:sz w:val="20"/>
      <w:szCs w:val="20"/>
    </w:rPr>
  </w:style>
  <w:style w:type="paragraph" w:styleId="TOC1">
    <w:name w:val="toc 1"/>
    <w:basedOn w:val="TableH1"/>
    <w:next w:val="Normal"/>
    <w:autoRedefine/>
    <w:uiPriority w:val="39"/>
    <w:rsid w:val="00DD7401"/>
    <w:pPr>
      <w:tabs>
        <w:tab w:val="right" w:leader="dot" w:pos="10070"/>
      </w:tabs>
      <w:spacing w:before="240" w:after="120"/>
    </w:pPr>
  </w:style>
  <w:style w:type="character" w:customStyle="1" w:styleId="Heading2Char">
    <w:name w:val="Heading 2 Char"/>
    <w:basedOn w:val="DefaultParagraphFont"/>
    <w:link w:val="Heading2"/>
    <w:uiPriority w:val="9"/>
    <w:rsid w:val="00DD7401"/>
    <w:rPr>
      <w:rFonts w:ascii="Bahnschrift SemiBold" w:hAnsi="Bahnschrift SemiBold"/>
      <w:color w:val="891A1C" w:themeColor="accent1"/>
      <w:spacing w:val="15"/>
      <w:sz w:val="36"/>
      <w:szCs w:val="48"/>
    </w:rPr>
  </w:style>
  <w:style w:type="character" w:styleId="Hyperlink">
    <w:name w:val="Hyperlink"/>
    <w:basedOn w:val="DefaultParagraphFont"/>
    <w:uiPriority w:val="99"/>
    <w:rsid w:val="00DD7401"/>
    <w:rPr>
      <w:noProof/>
      <w:color w:val="0000FF"/>
      <w:u w:val="single"/>
    </w:rPr>
  </w:style>
  <w:style w:type="paragraph" w:styleId="TOC2">
    <w:name w:val="toc 2"/>
    <w:basedOn w:val="TableH1"/>
    <w:next w:val="Normal"/>
    <w:autoRedefine/>
    <w:uiPriority w:val="39"/>
    <w:unhideWhenUsed/>
    <w:rsid w:val="00DD7401"/>
    <w:pPr>
      <w:spacing w:after="100"/>
      <w:ind w:left="360"/>
    </w:pPr>
    <w:rPr>
      <w:color w:val="auto"/>
      <w:sz w:val="20"/>
    </w:rPr>
  </w:style>
  <w:style w:type="character" w:customStyle="1" w:styleId="Heading3Char">
    <w:name w:val="Heading 3 Char"/>
    <w:basedOn w:val="DefaultParagraphFont"/>
    <w:link w:val="Heading3"/>
    <w:uiPriority w:val="9"/>
    <w:rsid w:val="00DD7401"/>
    <w:rPr>
      <w:rFonts w:ascii="Bahnschrift SemiBold" w:eastAsia="Times New Roman" w:hAnsi="Bahnschrift SemiBold" w:cs="Times New Roman"/>
      <w:color w:val="891A1C" w:themeColor="accent1"/>
      <w:spacing w:val="15"/>
      <w:sz w:val="28"/>
      <w:lang w:val="en-US"/>
    </w:rPr>
  </w:style>
  <w:style w:type="paragraph" w:styleId="TOC3">
    <w:name w:val="toc 3"/>
    <w:basedOn w:val="TOC2"/>
    <w:next w:val="Normal"/>
    <w:autoRedefine/>
    <w:uiPriority w:val="39"/>
    <w:unhideWhenUsed/>
    <w:rsid w:val="00DD7401"/>
    <w:pPr>
      <w:ind w:left="720"/>
    </w:pPr>
  </w:style>
  <w:style w:type="table" w:styleId="TableGrid">
    <w:name w:val="Table Grid"/>
    <w:basedOn w:val="TableNormal"/>
    <w:uiPriority w:val="59"/>
    <w:rsid w:val="00DD740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basedOn w:val="Normal"/>
    <w:link w:val="NoSpacingChar"/>
    <w:uiPriority w:val="5"/>
    <w:qFormat/>
    <w:rsid w:val="00DD7401"/>
    <w:pPr>
      <w:spacing w:after="0" w:line="240" w:lineRule="auto"/>
    </w:pPr>
  </w:style>
  <w:style w:type="paragraph" w:styleId="NormalWeb">
    <w:name w:val="Normal (Web)"/>
    <w:basedOn w:val="Normal"/>
    <w:uiPriority w:val="99"/>
    <w:unhideWhenUsed/>
    <w:rsid w:val="00DD7401"/>
    <w:pPr>
      <w:spacing w:before="100" w:beforeAutospacing="1" w:after="100" w:afterAutospacing="1"/>
    </w:pPr>
    <w:rPr>
      <w:lang w:eastAsia="en-CA"/>
    </w:rPr>
  </w:style>
  <w:style w:type="character" w:customStyle="1" w:styleId="Heading1Char">
    <w:name w:val="Heading 1 Char"/>
    <w:basedOn w:val="DefaultParagraphFont"/>
    <w:link w:val="Heading1"/>
    <w:uiPriority w:val="9"/>
    <w:rsid w:val="00DD7401"/>
    <w:rPr>
      <w:rFonts w:ascii="Bahnschrift SemiBold" w:hAnsi="Bahnschrift SemiBold"/>
      <w:b/>
      <w:bCs/>
      <w:caps/>
      <w:color w:val="E6E6E6" w:themeColor="background1"/>
      <w:spacing w:val="15"/>
      <w:sz w:val="48"/>
      <w:szCs w:val="48"/>
      <w:shd w:val="clear" w:color="auto" w:fill="891A1C" w:themeFill="accent1"/>
    </w:rPr>
  </w:style>
  <w:style w:type="paragraph" w:styleId="Title">
    <w:name w:val="Title"/>
    <w:basedOn w:val="Normal"/>
    <w:next w:val="Normal"/>
    <w:link w:val="TitleChar"/>
    <w:uiPriority w:val="10"/>
    <w:qFormat/>
    <w:rsid w:val="00DD7401"/>
    <w:pPr>
      <w:spacing w:before="480" w:after="240"/>
      <w:contextualSpacing/>
    </w:pPr>
    <w:rPr>
      <w:rFonts w:ascii="Bahnschrift SemiBold" w:hAnsi="Bahnschrift SemiBold"/>
      <w:caps/>
      <w:color w:val="891A1C" w:themeColor="accent1"/>
      <w:spacing w:val="10"/>
      <w:kern w:val="28"/>
      <w:sz w:val="56"/>
      <w:szCs w:val="144"/>
    </w:rPr>
  </w:style>
  <w:style w:type="character" w:customStyle="1" w:styleId="TitleChar">
    <w:name w:val="Title Char"/>
    <w:basedOn w:val="DefaultParagraphFont"/>
    <w:link w:val="Title"/>
    <w:uiPriority w:val="10"/>
    <w:rsid w:val="00DD7401"/>
    <w:rPr>
      <w:rFonts w:ascii="Bahnschrift SemiBold" w:hAnsi="Bahnschrift SemiBold"/>
      <w:caps/>
      <w:color w:val="891A1C" w:themeColor="accent1"/>
      <w:spacing w:val="10"/>
      <w:kern w:val="28"/>
      <w:sz w:val="56"/>
      <w:szCs w:val="144"/>
    </w:rPr>
  </w:style>
  <w:style w:type="paragraph" w:styleId="PlainText">
    <w:name w:val="Plain Text"/>
    <w:basedOn w:val="Normal"/>
    <w:link w:val="PlainTextChar"/>
    <w:uiPriority w:val="99"/>
    <w:semiHidden/>
    <w:unhideWhenUsed/>
    <w:rsid w:val="00DD7401"/>
    <w:rPr>
      <w:rFonts w:ascii="Calibri" w:eastAsiaTheme="minorHAnsi" w:hAnsi="Calibri"/>
      <w:sz w:val="22"/>
      <w:szCs w:val="22"/>
      <w:lang w:val="en-US" w:bidi="he-IL"/>
    </w:rPr>
  </w:style>
  <w:style w:type="character" w:customStyle="1" w:styleId="PlainTextChar">
    <w:name w:val="Plain Text Char"/>
    <w:basedOn w:val="DefaultParagraphFont"/>
    <w:link w:val="PlainText"/>
    <w:uiPriority w:val="99"/>
    <w:semiHidden/>
    <w:rsid w:val="00DD7401"/>
    <w:rPr>
      <w:rFonts w:ascii="Calibri" w:eastAsiaTheme="minorHAnsi" w:hAnsi="Calibri"/>
      <w:lang w:val="en-US" w:bidi="he-IL"/>
    </w:rPr>
  </w:style>
  <w:style w:type="paragraph" w:styleId="HTMLPreformatted">
    <w:name w:val="HTML Preformatted"/>
    <w:basedOn w:val="Normal"/>
    <w:link w:val="HTMLPreformattedChar"/>
    <w:uiPriority w:val="99"/>
    <w:semiHidden/>
    <w:unhideWhenUsed/>
    <w:rsid w:val="00DD7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DD7401"/>
    <w:rPr>
      <w:rFonts w:ascii="Courier New" w:hAnsi="Courier New" w:cs="Courier New"/>
      <w:sz w:val="20"/>
      <w:szCs w:val="20"/>
      <w:lang w:val="en-US"/>
    </w:rPr>
  </w:style>
  <w:style w:type="character" w:customStyle="1" w:styleId="Control">
    <w:name w:val="Control"/>
    <w:basedOn w:val="Output"/>
    <w:uiPriority w:val="4"/>
    <w:qFormat/>
    <w:rsid w:val="00DD7401"/>
    <w:rPr>
      <w:rFonts w:ascii="Fira Code" w:hAnsi="Fira Code"/>
      <w:caps w:val="0"/>
      <w:smallCaps w:val="0"/>
      <w:color w:val="7D6C55" w:themeColor="text2"/>
      <w:spacing w:val="20"/>
      <w:sz w:val="18"/>
      <w:bdr w:val="single" w:sz="4" w:space="0" w:color="7D6C55" w:themeColor="text2"/>
      <w:shd w:val="clear" w:color="auto" w:fill="F0EBE6" w:themeFill="background2"/>
      <w14:ligatures w14:val="none"/>
    </w:rPr>
  </w:style>
  <w:style w:type="character" w:customStyle="1" w:styleId="line-numbers2">
    <w:name w:val="line-numbers2"/>
    <w:basedOn w:val="DefaultParagraphFont"/>
    <w:uiPriority w:val="4"/>
    <w:rsid w:val="00DD7401"/>
  </w:style>
  <w:style w:type="paragraph" w:styleId="Revision">
    <w:name w:val="Revision"/>
    <w:hidden/>
    <w:uiPriority w:val="99"/>
    <w:semiHidden/>
    <w:rsid w:val="006D1C73"/>
    <w:pPr>
      <w:spacing w:after="0"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CD4C96"/>
    <w:rPr>
      <w:rFonts w:ascii="Bahnschrift Light SemiCondensed" w:eastAsia="Times New Roman" w:hAnsi="Bahnschrift Light SemiCondensed" w:cs="Times New Roman"/>
      <w:spacing w:val="10"/>
      <w:lang w:val="en-US"/>
    </w:rPr>
  </w:style>
  <w:style w:type="character" w:customStyle="1" w:styleId="Heading4Char">
    <w:name w:val="Heading 4 Char"/>
    <w:basedOn w:val="DefaultParagraphFont"/>
    <w:link w:val="Heading4"/>
    <w:uiPriority w:val="9"/>
    <w:rsid w:val="00DD7401"/>
    <w:rPr>
      <w:rFonts w:ascii="Bahnschrift SemiBold SemiConden" w:eastAsia="Times New Roman" w:hAnsi="Bahnschrift SemiBold SemiConden" w:cs="Times New Roman"/>
      <w:spacing w:val="10"/>
      <w:sz w:val="28"/>
      <w:lang w:val="en-US"/>
    </w:rPr>
  </w:style>
  <w:style w:type="character" w:customStyle="1" w:styleId="Heading5Char">
    <w:name w:val="Heading 5 Char"/>
    <w:basedOn w:val="DefaultParagraphFont"/>
    <w:link w:val="Heading5"/>
    <w:uiPriority w:val="9"/>
    <w:rsid w:val="00DD7401"/>
    <w:rPr>
      <w:rFonts w:ascii="Bahnschrift Light SemiCondensed" w:eastAsia="Times New Roman" w:hAnsi="Bahnschrift Light SemiCondensed" w:cs="Times New Roman"/>
      <w:color w:val="661314" w:themeColor="accent1" w:themeShade="BF"/>
      <w:spacing w:val="10"/>
      <w:lang w:val="en-US"/>
    </w:rPr>
  </w:style>
  <w:style w:type="character" w:customStyle="1" w:styleId="Heading6Char">
    <w:name w:val="Heading 6 Char"/>
    <w:basedOn w:val="DefaultParagraphFont"/>
    <w:link w:val="Heading6"/>
    <w:uiPriority w:val="9"/>
    <w:rsid w:val="00DD7401"/>
    <w:rPr>
      <w:rFonts w:ascii="Bahnschrift Light SemiCondensed" w:eastAsia="Times New Roman" w:hAnsi="Bahnschrift Light SemiCondensed" w:cs="Times New Roman"/>
      <w:b/>
      <w:spacing w:val="10"/>
      <w:lang w:val="en-US"/>
    </w:rPr>
  </w:style>
  <w:style w:type="character" w:customStyle="1" w:styleId="Heading8Char">
    <w:name w:val="Heading 8 Char"/>
    <w:basedOn w:val="DefaultParagraphFont"/>
    <w:link w:val="Heading8"/>
    <w:uiPriority w:val="9"/>
    <w:rsid w:val="00DD7401"/>
    <w:rPr>
      <w:rFonts w:ascii="Georgia Pro" w:hAnsi="Georgia Pro"/>
      <w:caps/>
      <w:spacing w:val="10"/>
      <w:sz w:val="18"/>
      <w:szCs w:val="18"/>
    </w:rPr>
  </w:style>
  <w:style w:type="character" w:customStyle="1" w:styleId="Heading9Char">
    <w:name w:val="Heading 9 Char"/>
    <w:basedOn w:val="DefaultParagraphFont"/>
    <w:link w:val="Heading9"/>
    <w:uiPriority w:val="9"/>
    <w:rsid w:val="00DD7401"/>
    <w:rPr>
      <w:rFonts w:ascii="Georgia Pro" w:hAnsi="Georgia Pro"/>
      <w:i/>
      <w:caps/>
      <w:spacing w:val="10"/>
      <w:sz w:val="18"/>
      <w:szCs w:val="18"/>
    </w:rPr>
  </w:style>
  <w:style w:type="paragraph" w:styleId="Caption">
    <w:name w:val="caption"/>
    <w:basedOn w:val="Normal"/>
    <w:next w:val="Normal"/>
    <w:uiPriority w:val="35"/>
    <w:unhideWhenUsed/>
    <w:qFormat/>
    <w:rsid w:val="00DD7401"/>
    <w:rPr>
      <w:b/>
      <w:bCs/>
      <w:color w:val="661314" w:themeColor="accent1" w:themeShade="BF"/>
      <w:sz w:val="16"/>
      <w:szCs w:val="16"/>
    </w:rPr>
  </w:style>
  <w:style w:type="paragraph" w:styleId="Subtitle">
    <w:name w:val="Subtitle"/>
    <w:basedOn w:val="Title"/>
    <w:next w:val="Normal"/>
    <w:link w:val="SubtitleChar"/>
    <w:uiPriority w:val="11"/>
    <w:qFormat/>
    <w:rsid w:val="00DD7401"/>
    <w:pPr>
      <w:spacing w:before="360" w:after="360" w:line="240" w:lineRule="auto"/>
    </w:pPr>
    <w:rPr>
      <w:rFonts w:ascii="Bahnschrift SemiLight" w:hAnsi="Bahnschrift SemiLight"/>
      <w:bCs/>
      <w:caps w:val="0"/>
      <w:color w:val="6E6E6E" w:themeColor="accent2"/>
      <w:sz w:val="44"/>
      <w:szCs w:val="24"/>
    </w:rPr>
  </w:style>
  <w:style w:type="character" w:customStyle="1" w:styleId="SubtitleChar">
    <w:name w:val="Subtitle Char"/>
    <w:basedOn w:val="DefaultParagraphFont"/>
    <w:link w:val="Subtitle"/>
    <w:uiPriority w:val="11"/>
    <w:rsid w:val="00DD7401"/>
    <w:rPr>
      <w:rFonts w:ascii="Bahnschrift SemiLight" w:hAnsi="Bahnschrift SemiLight"/>
      <w:bCs/>
      <w:color w:val="6E6E6E" w:themeColor="accent2"/>
      <w:spacing w:val="10"/>
      <w:kern w:val="28"/>
      <w:sz w:val="44"/>
      <w:szCs w:val="24"/>
    </w:rPr>
  </w:style>
  <w:style w:type="character" w:styleId="Strong">
    <w:name w:val="Strong"/>
    <w:uiPriority w:val="22"/>
    <w:qFormat/>
    <w:rsid w:val="00DD7401"/>
    <w:rPr>
      <w:b/>
      <w:bCs/>
    </w:rPr>
  </w:style>
  <w:style w:type="character" w:styleId="Emphasis">
    <w:name w:val="Emphasis"/>
    <w:uiPriority w:val="20"/>
    <w:qFormat/>
    <w:rsid w:val="00DD7401"/>
    <w:rPr>
      <w:caps/>
      <w:color w:val="440D0D" w:themeColor="accent1" w:themeShade="7F"/>
      <w:spacing w:val="5"/>
    </w:rPr>
  </w:style>
  <w:style w:type="character" w:customStyle="1" w:styleId="NoSpacingChar">
    <w:name w:val="No Spacing Char"/>
    <w:basedOn w:val="DefaultParagraphFont"/>
    <w:link w:val="NoSpacing"/>
    <w:uiPriority w:val="5"/>
    <w:rsid w:val="00AB4187"/>
    <w:rPr>
      <w:rFonts w:ascii="Georgia Pro" w:hAnsi="Georgia Pro"/>
      <w:sz w:val="20"/>
      <w:szCs w:val="20"/>
    </w:rPr>
  </w:style>
  <w:style w:type="paragraph" w:styleId="Quote">
    <w:name w:val="Quote"/>
    <w:basedOn w:val="Normal"/>
    <w:next w:val="Normal"/>
    <w:link w:val="QuoteChar"/>
    <w:uiPriority w:val="73"/>
    <w:qFormat/>
    <w:rsid w:val="00DD7401"/>
    <w:pPr>
      <w:keepNext/>
      <w:spacing w:before="120" w:line="240" w:lineRule="auto"/>
    </w:pPr>
    <w:rPr>
      <w:rFonts w:eastAsia="Times New Roman" w:cs="Times New Roman"/>
      <w:i/>
      <w:iCs/>
      <w:lang w:val="en-US"/>
    </w:rPr>
  </w:style>
  <w:style w:type="character" w:customStyle="1" w:styleId="QuoteChar">
    <w:name w:val="Quote Char"/>
    <w:basedOn w:val="DefaultParagraphFont"/>
    <w:link w:val="Quote"/>
    <w:uiPriority w:val="73"/>
    <w:rsid w:val="00DD7401"/>
    <w:rPr>
      <w:rFonts w:ascii="Georgia Pro" w:eastAsia="Times New Roman" w:hAnsi="Georgia Pro" w:cs="Times New Roman"/>
      <w:i/>
      <w:iCs/>
      <w:sz w:val="20"/>
      <w:szCs w:val="20"/>
      <w:lang w:val="en-US"/>
    </w:rPr>
  </w:style>
  <w:style w:type="paragraph" w:styleId="IntenseQuote">
    <w:name w:val="Intense Quote"/>
    <w:basedOn w:val="Normal"/>
    <w:next w:val="Normal"/>
    <w:link w:val="IntenseQuoteChar"/>
    <w:uiPriority w:val="30"/>
    <w:qFormat/>
    <w:rsid w:val="00DD7401"/>
    <w:pPr>
      <w:pBdr>
        <w:top w:val="single" w:sz="4" w:space="10" w:color="891A1C" w:themeColor="accent1"/>
        <w:left w:val="single" w:sz="4" w:space="10" w:color="891A1C" w:themeColor="accent1"/>
      </w:pBdr>
      <w:spacing w:after="0"/>
      <w:ind w:left="1296" w:right="1152"/>
      <w:jc w:val="both"/>
    </w:pPr>
    <w:rPr>
      <w:i/>
      <w:iCs/>
      <w:color w:val="891A1C" w:themeColor="accent1"/>
    </w:rPr>
  </w:style>
  <w:style w:type="character" w:customStyle="1" w:styleId="IntenseQuoteChar">
    <w:name w:val="Intense Quote Char"/>
    <w:basedOn w:val="DefaultParagraphFont"/>
    <w:link w:val="IntenseQuote"/>
    <w:uiPriority w:val="30"/>
    <w:rsid w:val="00DD7401"/>
    <w:rPr>
      <w:rFonts w:ascii="Georgia Pro" w:hAnsi="Georgia Pro"/>
      <w:i/>
      <w:iCs/>
      <w:color w:val="891A1C" w:themeColor="accent1"/>
      <w:sz w:val="20"/>
      <w:szCs w:val="20"/>
    </w:rPr>
  </w:style>
  <w:style w:type="character" w:styleId="SubtleEmphasis">
    <w:name w:val="Subtle Emphasis"/>
    <w:uiPriority w:val="19"/>
    <w:qFormat/>
    <w:rsid w:val="00DD7401"/>
    <w:rPr>
      <w:i/>
      <w:iCs/>
      <w:color w:val="440D0D" w:themeColor="accent1" w:themeShade="7F"/>
    </w:rPr>
  </w:style>
  <w:style w:type="character" w:styleId="IntenseEmphasis">
    <w:name w:val="Intense Emphasis"/>
    <w:uiPriority w:val="21"/>
    <w:qFormat/>
    <w:rsid w:val="00DD7401"/>
    <w:rPr>
      <w:b/>
      <w:bCs/>
      <w:caps/>
      <w:color w:val="440D0D" w:themeColor="accent1" w:themeShade="7F"/>
      <w:spacing w:val="10"/>
    </w:rPr>
  </w:style>
  <w:style w:type="character" w:styleId="SubtleReference">
    <w:name w:val="Subtle Reference"/>
    <w:uiPriority w:val="31"/>
    <w:qFormat/>
    <w:rsid w:val="00DD7401"/>
    <w:rPr>
      <w:b/>
      <w:bCs/>
      <w:color w:val="891A1C" w:themeColor="accent1"/>
    </w:rPr>
  </w:style>
  <w:style w:type="character" w:styleId="IntenseReference">
    <w:name w:val="Intense Reference"/>
    <w:uiPriority w:val="32"/>
    <w:qFormat/>
    <w:rsid w:val="00DD7401"/>
    <w:rPr>
      <w:b/>
      <w:bCs/>
      <w:i/>
      <w:iCs/>
      <w:caps/>
      <w:color w:val="891A1C" w:themeColor="accent1"/>
    </w:rPr>
  </w:style>
  <w:style w:type="paragraph" w:styleId="BalloonText">
    <w:name w:val="Balloon Text"/>
    <w:basedOn w:val="Normal"/>
    <w:link w:val="BalloonTextChar"/>
    <w:uiPriority w:val="99"/>
    <w:semiHidden/>
    <w:unhideWhenUsed/>
    <w:rsid w:val="00DD7401"/>
    <w:pPr>
      <w:spacing w:after="0" w:line="240" w:lineRule="auto"/>
    </w:pPr>
    <w:rPr>
      <w:rFonts w:ascii="Segoe UI" w:hAnsi="Segoe UI" w:cs="Segoe UI"/>
      <w:sz w:val="18"/>
      <w:szCs w:val="18"/>
    </w:rPr>
  </w:style>
  <w:style w:type="paragraph" w:styleId="TOCHeading">
    <w:name w:val="TOC Heading"/>
    <w:basedOn w:val="Heading1"/>
    <w:next w:val="Normal"/>
    <w:uiPriority w:val="39"/>
    <w:semiHidden/>
    <w:unhideWhenUsed/>
    <w:qFormat/>
    <w:rsid w:val="00DD7401"/>
    <w:pPr>
      <w:outlineLvl w:val="9"/>
    </w:pPr>
    <w:rPr>
      <w:lang w:bidi="en-US"/>
    </w:rPr>
  </w:style>
  <w:style w:type="character" w:styleId="FollowedHyperlink">
    <w:name w:val="FollowedHyperlink"/>
    <w:basedOn w:val="DefaultParagraphFont"/>
    <w:uiPriority w:val="99"/>
    <w:semiHidden/>
    <w:unhideWhenUsed/>
    <w:rsid w:val="00DD7401"/>
    <w:rPr>
      <w:color w:val="7DA5BE" w:themeColor="followedHyperlink"/>
      <w:u w:val="single"/>
    </w:rPr>
  </w:style>
  <w:style w:type="paragraph" w:styleId="BodyText">
    <w:name w:val="Body Text"/>
    <w:basedOn w:val="Normal"/>
    <w:link w:val="BodyTextChar"/>
    <w:uiPriority w:val="4"/>
    <w:rsid w:val="00DD7401"/>
    <w:pPr>
      <w:spacing w:before="40" w:after="40"/>
    </w:pPr>
    <w:rPr>
      <w:i/>
      <w:iCs/>
      <w:color w:val="FF0000"/>
      <w:lang w:val="en-US"/>
    </w:rPr>
  </w:style>
  <w:style w:type="character" w:customStyle="1" w:styleId="BodyTextChar">
    <w:name w:val="Body Text Char"/>
    <w:basedOn w:val="DefaultParagraphFont"/>
    <w:link w:val="BodyText"/>
    <w:uiPriority w:val="4"/>
    <w:rsid w:val="00AB4187"/>
    <w:rPr>
      <w:rFonts w:ascii="Georgia Pro" w:hAnsi="Georgia Pro"/>
      <w:i/>
      <w:iCs/>
      <w:color w:val="FF0000"/>
      <w:sz w:val="20"/>
      <w:szCs w:val="20"/>
      <w:lang w:val="en-US"/>
    </w:rPr>
  </w:style>
  <w:style w:type="paragraph" w:customStyle="1" w:styleId="Citation">
    <w:name w:val="Citation"/>
    <w:basedOn w:val="Normal"/>
    <w:qFormat/>
    <w:rsid w:val="00DD7401"/>
    <w:pPr>
      <w:spacing w:before="120" w:after="180"/>
      <w:ind w:left="720"/>
      <w:contextualSpacing/>
    </w:pPr>
    <w:rPr>
      <w:rFonts w:ascii="Bahnschrift SemiLight" w:hAnsi="Bahnschrift SemiLight"/>
      <w:smallCaps/>
      <w:color w:val="7D6C55" w:themeColor="text2"/>
      <w:sz w:val="18"/>
      <w:lang w:val="en-US" w:eastAsia="en-CA"/>
    </w:rPr>
  </w:style>
  <w:style w:type="paragraph" w:customStyle="1" w:styleId="TableH1">
    <w:name w:val="Table H1"/>
    <w:basedOn w:val="Normal"/>
    <w:uiPriority w:val="4"/>
    <w:rsid w:val="00DD7401"/>
    <w:pPr>
      <w:spacing w:before="60" w:after="60" w:line="240" w:lineRule="auto"/>
    </w:pPr>
    <w:rPr>
      <w:rFonts w:ascii="Fira Code Medium" w:eastAsia="Times New Roman" w:hAnsi="Fira Code Medium" w:cs="Times New Roman"/>
      <w:color w:val="891A1C" w:themeColor="accent1"/>
      <w:sz w:val="24"/>
      <w:szCs w:val="24"/>
      <w:lang w:val="en-US"/>
    </w:rPr>
  </w:style>
  <w:style w:type="paragraph" w:customStyle="1" w:styleId="TableBody">
    <w:name w:val="Table Body"/>
    <w:basedOn w:val="Normal"/>
    <w:rsid w:val="00DD7401"/>
    <w:pPr>
      <w:spacing w:after="60" w:line="240" w:lineRule="auto"/>
    </w:pPr>
    <w:rPr>
      <w:rFonts w:ascii="Bahnschrift SemiLight SemiConde" w:eastAsia="Times New Roman" w:hAnsi="Bahnschrift SemiLight SemiConde" w:cs="Times New Roman"/>
      <w:lang w:val="en-US"/>
    </w:rPr>
  </w:style>
  <w:style w:type="paragraph" w:customStyle="1" w:styleId="Topic">
    <w:name w:val="Topic"/>
    <w:basedOn w:val="Normal"/>
    <w:rsid w:val="00DD7401"/>
    <w:rPr>
      <w:rFonts w:ascii="Bahnschrift SemiLight" w:hAnsi="Bahnschrift SemiLight"/>
      <w:caps/>
      <w:color w:val="6E6E6E" w:themeColor="accent2"/>
      <w:sz w:val="28"/>
      <w:szCs w:val="24"/>
    </w:rPr>
  </w:style>
  <w:style w:type="paragraph" w:customStyle="1" w:styleId="Subject">
    <w:name w:val="Subject"/>
    <w:basedOn w:val="Normal"/>
    <w:uiPriority w:val="4"/>
    <w:rsid w:val="00DD7401"/>
    <w:rPr>
      <w:rFonts w:ascii="Bahnschrift SemiLight" w:hAnsi="Bahnschrift SemiLight"/>
      <w:smallCaps/>
      <w:color w:val="6E6E6E" w:themeColor="accent2"/>
      <w:sz w:val="24"/>
      <w:szCs w:val="24"/>
    </w:rPr>
  </w:style>
  <w:style w:type="paragraph" w:customStyle="1" w:styleId="TableBullet">
    <w:name w:val="Table Bullet"/>
    <w:basedOn w:val="TableBody"/>
    <w:rsid w:val="00DD7401"/>
    <w:pPr>
      <w:numPr>
        <w:numId w:val="7"/>
      </w:numPr>
    </w:pPr>
  </w:style>
  <w:style w:type="paragraph" w:customStyle="1" w:styleId="TableList">
    <w:name w:val="Table List"/>
    <w:basedOn w:val="TableBody"/>
    <w:uiPriority w:val="4"/>
    <w:rsid w:val="00DD7401"/>
    <w:pPr>
      <w:numPr>
        <w:numId w:val="8"/>
      </w:numPr>
    </w:pPr>
  </w:style>
  <w:style w:type="paragraph" w:customStyle="1" w:styleId="TableH2">
    <w:name w:val="Table H2"/>
    <w:basedOn w:val="TableH1"/>
    <w:uiPriority w:val="4"/>
    <w:rsid w:val="00DD7401"/>
    <w:rPr>
      <w:sz w:val="20"/>
    </w:rPr>
  </w:style>
  <w:style w:type="character" w:styleId="HTMLCode">
    <w:name w:val="HTML Code"/>
    <w:basedOn w:val="DefaultParagraphFont"/>
    <w:uiPriority w:val="99"/>
    <w:unhideWhenUsed/>
    <w:rsid w:val="00DD7401"/>
    <w:rPr>
      <w:rFonts w:ascii="Courier New" w:hAnsi="Courier New" w:cs="Courier New"/>
      <w:sz w:val="20"/>
      <w:szCs w:val="20"/>
    </w:rPr>
  </w:style>
  <w:style w:type="character" w:customStyle="1" w:styleId="Input">
    <w:name w:val="Input"/>
    <w:basedOn w:val="DefaultParagraphFont"/>
    <w:qFormat/>
    <w:rsid w:val="00DD7401"/>
    <w:rPr>
      <w:rFonts w:ascii="Fira Code" w:hAnsi="Fira Code"/>
      <w:color w:val="7D6C55" w:themeColor="text2"/>
      <w:spacing w:val="20"/>
      <w:sz w:val="18"/>
      <w:bdr w:val="dotted" w:sz="4" w:space="0" w:color="7D6C55" w:themeColor="text2"/>
      <w14:ligatures w14:val="none"/>
    </w:rPr>
  </w:style>
  <w:style w:type="character" w:customStyle="1" w:styleId="Output">
    <w:name w:val="Output"/>
    <w:basedOn w:val="Input"/>
    <w:uiPriority w:val="1"/>
    <w:qFormat/>
    <w:rsid w:val="00DD7401"/>
    <w:rPr>
      <w:rFonts w:ascii="Fira Code" w:hAnsi="Fira Code"/>
      <w:color w:val="7D6C55" w:themeColor="text2"/>
      <w:spacing w:val="20"/>
      <w:sz w:val="18"/>
      <w:bdr w:val="single" w:sz="4" w:space="0" w:color="7D6C55" w:themeColor="text2"/>
      <w14:ligatures w14:val="none"/>
    </w:rPr>
  </w:style>
  <w:style w:type="character" w:customStyle="1" w:styleId="Keystroke">
    <w:name w:val="Keystroke"/>
    <w:basedOn w:val="Input"/>
    <w:uiPriority w:val="3"/>
    <w:qFormat/>
    <w:rsid w:val="00DD7401"/>
    <w:rPr>
      <w:rFonts w:ascii="Fira Code Medium" w:hAnsi="Fira Code Medium"/>
      <w:caps w:val="0"/>
      <w:smallCaps w:val="0"/>
      <w:color w:val="7D6C55" w:themeColor="text2"/>
      <w:spacing w:val="20"/>
      <w:sz w:val="18"/>
      <w:bdr w:val="single" w:sz="4" w:space="0" w:color="7D6C55" w:themeColor="text2"/>
      <w14:ligatures w14:val="none"/>
    </w:rPr>
  </w:style>
  <w:style w:type="table" w:customStyle="1" w:styleId="TableGridLight1">
    <w:name w:val="Table Grid Light1"/>
    <w:basedOn w:val="TableNormal"/>
    <w:uiPriority w:val="32"/>
    <w:qFormat/>
    <w:rsid w:val="00DD7401"/>
    <w:pPr>
      <w:spacing w:before="0" w:after="0" w:line="240" w:lineRule="auto"/>
    </w:pPr>
    <w:rPr>
      <w:rFonts w:ascii="Calibri" w:eastAsia="Times New Roman" w:hAnsi="Calibri" w:cs="Arial"/>
      <w:sz w:val="20"/>
      <w:szCs w:val="20"/>
      <w:lang w:eastAsia="en-CA"/>
    </w:rPr>
    <w:tblPr>
      <w:tblBorders>
        <w:top w:val="single" w:sz="4" w:space="0" w:color="ACACAC" w:themeColor="background1" w:themeShade="BF"/>
        <w:left w:val="single" w:sz="4" w:space="0" w:color="ACACAC" w:themeColor="background1" w:themeShade="BF"/>
        <w:bottom w:val="single" w:sz="4" w:space="0" w:color="ACACAC" w:themeColor="background1" w:themeShade="BF"/>
        <w:right w:val="single" w:sz="4" w:space="0" w:color="ACACAC" w:themeColor="background1" w:themeShade="BF"/>
        <w:insideH w:val="single" w:sz="4" w:space="0" w:color="ACACAC" w:themeColor="background1" w:themeShade="BF"/>
        <w:insideV w:val="single" w:sz="4" w:space="0" w:color="ACACAC" w:themeColor="background1" w:themeShade="BF"/>
      </w:tblBorders>
    </w:tblPr>
  </w:style>
  <w:style w:type="paragraph" w:customStyle="1" w:styleId="Script">
    <w:name w:val="Script"/>
    <w:basedOn w:val="Code"/>
    <w:rsid w:val="00DD7401"/>
    <w:pPr>
      <w:numPr>
        <w:numId w:val="6"/>
      </w:numPr>
      <w:pBdr>
        <w:left w:val="dotted" w:sz="12" w:space="8" w:color="7D6C55" w:themeColor="text2"/>
      </w:pBdr>
    </w:pPr>
  </w:style>
  <w:style w:type="paragraph" w:customStyle="1" w:styleId="Code">
    <w:name w:val="Code"/>
    <w:basedOn w:val="Normal"/>
    <w:uiPriority w:val="3"/>
    <w:rsid w:val="00501AE3"/>
    <w:pPr>
      <w:numPr>
        <w:numId w:val="5"/>
      </w:numPr>
      <w:pBdr>
        <w:left w:val="single" w:sz="12" w:space="8" w:color="7D6C55" w:themeColor="text2"/>
      </w:pBdr>
      <w:spacing w:after="60" w:line="240" w:lineRule="auto"/>
    </w:pPr>
    <w:rPr>
      <w:rFonts w:ascii="JetBrains Mono" w:hAnsi="JetBrains Mono"/>
      <w:noProof/>
    </w:rPr>
  </w:style>
  <w:style w:type="character" w:customStyle="1" w:styleId="Variable">
    <w:name w:val="Variable"/>
    <w:basedOn w:val="Keystroke"/>
    <w:uiPriority w:val="2"/>
    <w:qFormat/>
    <w:rsid w:val="00DD7401"/>
    <w:rPr>
      <w:rFonts w:ascii="Fira Code Medium" w:hAnsi="Fira Code Medium"/>
      <w:i/>
      <w:iCs/>
      <w:caps w:val="0"/>
      <w:smallCaps w:val="0"/>
      <w:color w:val="FAA519" w:themeColor="accent5"/>
      <w:spacing w:val="20"/>
      <w:sz w:val="18"/>
      <w:bdr w:val="dotted" w:sz="4" w:space="0" w:color="7D6C55" w:themeColor="text2"/>
      <w14:ligatures w14:val="none"/>
    </w:rPr>
  </w:style>
  <w:style w:type="character" w:customStyle="1" w:styleId="Action">
    <w:name w:val="Action"/>
    <w:basedOn w:val="Input"/>
    <w:uiPriority w:val="2"/>
    <w:qFormat/>
    <w:rsid w:val="00DD7401"/>
    <w:rPr>
      <w:rFonts w:ascii="Fira Code" w:hAnsi="Fira Code"/>
      <w:b/>
      <w:bCs/>
      <w:color w:val="7D6C55" w:themeColor="text2"/>
      <w:spacing w:val="20"/>
      <w:sz w:val="18"/>
      <w:bdr w:val="dotted" w:sz="12" w:space="0" w:color="7D6C55" w:themeColor="text2"/>
      <w14:ligatures w14:val="none"/>
    </w:rPr>
  </w:style>
  <w:style w:type="character" w:customStyle="1" w:styleId="UnresolvedMention1">
    <w:name w:val="Unresolved Mention1"/>
    <w:basedOn w:val="DefaultParagraphFont"/>
    <w:uiPriority w:val="99"/>
    <w:semiHidden/>
    <w:unhideWhenUsed/>
    <w:rsid w:val="00DD7401"/>
    <w:rPr>
      <w:color w:val="605E5C"/>
      <w:shd w:val="clear" w:color="auto" w:fill="E1DFDD"/>
    </w:rPr>
  </w:style>
  <w:style w:type="character" w:styleId="PlaceholderText">
    <w:name w:val="Placeholder Text"/>
    <w:basedOn w:val="DefaultParagraphFont"/>
    <w:uiPriority w:val="99"/>
    <w:semiHidden/>
    <w:rsid w:val="00DD7401"/>
    <w:rPr>
      <w:color w:val="808080"/>
    </w:rPr>
  </w:style>
  <w:style w:type="character" w:customStyle="1" w:styleId="BalloonTextChar">
    <w:name w:val="Balloon Text Char"/>
    <w:basedOn w:val="DefaultParagraphFont"/>
    <w:link w:val="BalloonText"/>
    <w:uiPriority w:val="99"/>
    <w:semiHidden/>
    <w:rsid w:val="00DD7401"/>
    <w:rPr>
      <w:rFonts w:ascii="Segoe UI" w:hAnsi="Segoe UI" w:cs="Segoe UI"/>
      <w:sz w:val="18"/>
      <w:szCs w:val="18"/>
    </w:rPr>
  </w:style>
  <w:style w:type="character" w:styleId="BookTitle">
    <w:name w:val="Book Title"/>
    <w:uiPriority w:val="33"/>
    <w:qFormat/>
    <w:rsid w:val="00DD7401"/>
    <w:rPr>
      <w:b/>
      <w:bCs/>
      <w:i/>
      <w:iCs/>
      <w:spacing w:val="9"/>
    </w:rPr>
  </w:style>
  <w:style w:type="character" w:customStyle="1" w:styleId="Reference">
    <w:name w:val="Reference"/>
    <w:basedOn w:val="DefaultParagraphFont"/>
    <w:uiPriority w:val="1"/>
    <w:qFormat/>
    <w:rsid w:val="00DD7401"/>
    <w:rPr>
      <w:rFonts w:ascii="Bahnschrift SemiBold" w:hAnsi="Bahnschrift SemiBold"/>
      <w:smallCaps/>
    </w:rPr>
  </w:style>
  <w:style w:type="paragraph" w:customStyle="1" w:styleId="displaydate">
    <w:name w:val="displaydate"/>
    <w:basedOn w:val="Normal"/>
    <w:uiPriority w:val="99"/>
    <w:rsid w:val="00DD740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unhideWhenUsed/>
    <w:rsid w:val="00DD7401"/>
    <w:rPr>
      <w:sz w:val="16"/>
      <w:szCs w:val="16"/>
    </w:rPr>
  </w:style>
  <w:style w:type="character" w:customStyle="1" w:styleId="ListParagraphChar">
    <w:name w:val="List Paragraph Char"/>
    <w:basedOn w:val="DefaultParagraphFont"/>
    <w:link w:val="ListParagraph"/>
    <w:uiPriority w:val="34"/>
    <w:rsid w:val="00C16422"/>
    <w:rPr>
      <w:rFonts w:ascii="Georgia Pro" w:hAnsi="Georgia Pro"/>
      <w:sz w:val="20"/>
      <w:szCs w:val="20"/>
    </w:rPr>
  </w:style>
  <w:style w:type="paragraph" w:customStyle="1" w:styleId="msonormal0">
    <w:name w:val="msonormal"/>
    <w:basedOn w:val="Normal"/>
    <w:rsid w:val="0099147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5">
    <w:name w:val="xl65"/>
    <w:basedOn w:val="Normal"/>
    <w:rsid w:val="00991472"/>
    <w:pPr>
      <w:pBdr>
        <w:bottom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6">
    <w:name w:val="xl66"/>
    <w:basedOn w:val="Normal"/>
    <w:rsid w:val="00991472"/>
    <w:pPr>
      <w:pBdr>
        <w:left w:val="single" w:sz="8" w:space="0" w:color="auto"/>
        <w:bottom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7">
    <w:name w:val="xl67"/>
    <w:basedOn w:val="Normal"/>
    <w:rsid w:val="00991472"/>
    <w:pPr>
      <w:pBdr>
        <w:bottom w:val="single" w:sz="8" w:space="0" w:color="auto"/>
        <w:right w:val="single" w:sz="8"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l68">
    <w:name w:val="xl68"/>
    <w:basedOn w:val="Normal"/>
    <w:rsid w:val="00991472"/>
    <w:pPr>
      <w:spacing w:before="100" w:beforeAutospacing="1" w:after="100" w:afterAutospacing="1" w:line="240" w:lineRule="auto"/>
    </w:pPr>
    <w:rPr>
      <w:rFonts w:ascii="Times New Roman" w:eastAsia="Times New Roman" w:hAnsi="Times New Roman" w:cs="Times New Roman"/>
      <w:i/>
      <w:iCs/>
      <w:color w:val="7F7F7F"/>
      <w:sz w:val="16"/>
      <w:szCs w:val="16"/>
      <w:lang w:eastAsia="en-CA"/>
    </w:rPr>
  </w:style>
  <w:style w:type="paragraph" w:customStyle="1" w:styleId="xl69">
    <w:name w:val="xl69"/>
    <w:basedOn w:val="Normal"/>
    <w:rsid w:val="00991472"/>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0">
    <w:name w:val="xl70"/>
    <w:basedOn w:val="Normal"/>
    <w:rsid w:val="00991472"/>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1">
    <w:name w:val="xl71"/>
    <w:basedOn w:val="Normal"/>
    <w:rsid w:val="00991472"/>
    <w:pPr>
      <w:spacing w:before="100" w:beforeAutospacing="1" w:after="100" w:afterAutospacing="1" w:line="240" w:lineRule="auto"/>
    </w:pPr>
    <w:rPr>
      <w:rFonts w:ascii="Bahnschrift Light Condensed" w:eastAsia="Times New Roman" w:hAnsi="Bahnschrift Light Condensed" w:cs="Times New Roman"/>
      <w:color w:val="333333"/>
      <w:sz w:val="24"/>
      <w:szCs w:val="24"/>
      <w:lang w:eastAsia="en-CA"/>
    </w:rPr>
  </w:style>
  <w:style w:type="paragraph" w:customStyle="1" w:styleId="xl72">
    <w:name w:val="xl72"/>
    <w:basedOn w:val="Normal"/>
    <w:rsid w:val="004E4C9D"/>
    <w:pPr>
      <w:spacing w:before="100" w:beforeAutospacing="1" w:after="100" w:afterAutospacing="1" w:line="240" w:lineRule="auto"/>
    </w:pPr>
    <w:rPr>
      <w:rFonts w:ascii="Bahnschrift Light Condensed" w:eastAsia="Times New Roman" w:hAnsi="Bahnschrift Light Condensed" w:cs="Times New Roman"/>
      <w:sz w:val="24"/>
      <w:szCs w:val="24"/>
      <w:lang w:eastAsia="en-CA"/>
    </w:rPr>
  </w:style>
  <w:style w:type="paragraph" w:customStyle="1" w:styleId="xl73">
    <w:name w:val="xl73"/>
    <w:basedOn w:val="Normal"/>
    <w:rsid w:val="004E4C9D"/>
    <w:pPr>
      <w:spacing w:before="100" w:beforeAutospacing="1" w:after="100" w:afterAutospacing="1" w:line="240" w:lineRule="auto"/>
    </w:pPr>
    <w:rPr>
      <w:rFonts w:ascii="Bahnschrift Light Condensed" w:eastAsia="Times New Roman" w:hAnsi="Bahnschrift Light Condensed" w:cs="Times New Roman"/>
      <w:i/>
      <w:iCs/>
      <w:color w:val="7F7F7F"/>
      <w:sz w:val="24"/>
      <w:szCs w:val="24"/>
      <w:lang w:eastAsia="en-CA"/>
    </w:rPr>
  </w:style>
  <w:style w:type="paragraph" w:customStyle="1" w:styleId="xl74">
    <w:name w:val="xl74"/>
    <w:basedOn w:val="Normal"/>
    <w:rsid w:val="004E4C9D"/>
    <w:pPr>
      <w:spacing w:before="100" w:beforeAutospacing="1" w:after="100" w:afterAutospacing="1" w:line="240" w:lineRule="auto"/>
    </w:pPr>
    <w:rPr>
      <w:rFonts w:ascii="Bahnschrift Light Condensed" w:eastAsia="Times New Roman" w:hAnsi="Bahnschrift Light Condensed" w:cs="Times New Roman"/>
      <w:i/>
      <w:iCs/>
      <w:color w:val="FF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89">
      <w:bodyDiv w:val="1"/>
      <w:marLeft w:val="0"/>
      <w:marRight w:val="0"/>
      <w:marTop w:val="0"/>
      <w:marBottom w:val="0"/>
      <w:divBdr>
        <w:top w:val="none" w:sz="0" w:space="0" w:color="auto"/>
        <w:left w:val="none" w:sz="0" w:space="0" w:color="auto"/>
        <w:bottom w:val="none" w:sz="0" w:space="0" w:color="auto"/>
        <w:right w:val="none" w:sz="0" w:space="0" w:color="auto"/>
      </w:divBdr>
    </w:div>
    <w:div w:id="13465898">
      <w:bodyDiv w:val="1"/>
      <w:marLeft w:val="0"/>
      <w:marRight w:val="0"/>
      <w:marTop w:val="0"/>
      <w:marBottom w:val="0"/>
      <w:divBdr>
        <w:top w:val="none" w:sz="0" w:space="0" w:color="auto"/>
        <w:left w:val="none" w:sz="0" w:space="0" w:color="auto"/>
        <w:bottom w:val="none" w:sz="0" w:space="0" w:color="auto"/>
        <w:right w:val="none" w:sz="0" w:space="0" w:color="auto"/>
      </w:divBdr>
    </w:div>
    <w:div w:id="21593834">
      <w:bodyDiv w:val="1"/>
      <w:marLeft w:val="0"/>
      <w:marRight w:val="0"/>
      <w:marTop w:val="0"/>
      <w:marBottom w:val="0"/>
      <w:divBdr>
        <w:top w:val="none" w:sz="0" w:space="0" w:color="auto"/>
        <w:left w:val="none" w:sz="0" w:space="0" w:color="auto"/>
        <w:bottom w:val="none" w:sz="0" w:space="0" w:color="auto"/>
        <w:right w:val="none" w:sz="0" w:space="0" w:color="auto"/>
      </w:divBdr>
    </w:div>
    <w:div w:id="27141659">
      <w:bodyDiv w:val="1"/>
      <w:marLeft w:val="0"/>
      <w:marRight w:val="0"/>
      <w:marTop w:val="0"/>
      <w:marBottom w:val="0"/>
      <w:divBdr>
        <w:top w:val="none" w:sz="0" w:space="0" w:color="auto"/>
        <w:left w:val="none" w:sz="0" w:space="0" w:color="auto"/>
        <w:bottom w:val="none" w:sz="0" w:space="0" w:color="auto"/>
        <w:right w:val="none" w:sz="0" w:space="0" w:color="auto"/>
      </w:divBdr>
    </w:div>
    <w:div w:id="31195502">
      <w:bodyDiv w:val="1"/>
      <w:marLeft w:val="0"/>
      <w:marRight w:val="0"/>
      <w:marTop w:val="0"/>
      <w:marBottom w:val="0"/>
      <w:divBdr>
        <w:top w:val="none" w:sz="0" w:space="0" w:color="auto"/>
        <w:left w:val="none" w:sz="0" w:space="0" w:color="auto"/>
        <w:bottom w:val="none" w:sz="0" w:space="0" w:color="auto"/>
        <w:right w:val="none" w:sz="0" w:space="0" w:color="auto"/>
      </w:divBdr>
    </w:div>
    <w:div w:id="43263036">
      <w:bodyDiv w:val="1"/>
      <w:marLeft w:val="0"/>
      <w:marRight w:val="0"/>
      <w:marTop w:val="0"/>
      <w:marBottom w:val="0"/>
      <w:divBdr>
        <w:top w:val="none" w:sz="0" w:space="0" w:color="auto"/>
        <w:left w:val="none" w:sz="0" w:space="0" w:color="auto"/>
        <w:bottom w:val="none" w:sz="0" w:space="0" w:color="auto"/>
        <w:right w:val="none" w:sz="0" w:space="0" w:color="auto"/>
      </w:divBdr>
    </w:div>
    <w:div w:id="58721397">
      <w:bodyDiv w:val="1"/>
      <w:marLeft w:val="0"/>
      <w:marRight w:val="0"/>
      <w:marTop w:val="0"/>
      <w:marBottom w:val="0"/>
      <w:divBdr>
        <w:top w:val="none" w:sz="0" w:space="0" w:color="auto"/>
        <w:left w:val="none" w:sz="0" w:space="0" w:color="auto"/>
        <w:bottom w:val="none" w:sz="0" w:space="0" w:color="auto"/>
        <w:right w:val="none" w:sz="0" w:space="0" w:color="auto"/>
      </w:divBdr>
    </w:div>
    <w:div w:id="74322580">
      <w:bodyDiv w:val="1"/>
      <w:marLeft w:val="0"/>
      <w:marRight w:val="0"/>
      <w:marTop w:val="0"/>
      <w:marBottom w:val="0"/>
      <w:divBdr>
        <w:top w:val="none" w:sz="0" w:space="0" w:color="auto"/>
        <w:left w:val="none" w:sz="0" w:space="0" w:color="auto"/>
        <w:bottom w:val="none" w:sz="0" w:space="0" w:color="auto"/>
        <w:right w:val="none" w:sz="0" w:space="0" w:color="auto"/>
      </w:divBdr>
    </w:div>
    <w:div w:id="82649649">
      <w:bodyDiv w:val="1"/>
      <w:marLeft w:val="0"/>
      <w:marRight w:val="0"/>
      <w:marTop w:val="0"/>
      <w:marBottom w:val="0"/>
      <w:divBdr>
        <w:top w:val="none" w:sz="0" w:space="0" w:color="auto"/>
        <w:left w:val="none" w:sz="0" w:space="0" w:color="auto"/>
        <w:bottom w:val="none" w:sz="0" w:space="0" w:color="auto"/>
        <w:right w:val="none" w:sz="0" w:space="0" w:color="auto"/>
      </w:divBdr>
    </w:div>
    <w:div w:id="82994476">
      <w:bodyDiv w:val="1"/>
      <w:marLeft w:val="0"/>
      <w:marRight w:val="0"/>
      <w:marTop w:val="0"/>
      <w:marBottom w:val="0"/>
      <w:divBdr>
        <w:top w:val="none" w:sz="0" w:space="0" w:color="auto"/>
        <w:left w:val="none" w:sz="0" w:space="0" w:color="auto"/>
        <w:bottom w:val="none" w:sz="0" w:space="0" w:color="auto"/>
        <w:right w:val="none" w:sz="0" w:space="0" w:color="auto"/>
      </w:divBdr>
    </w:div>
    <w:div w:id="92550871">
      <w:bodyDiv w:val="1"/>
      <w:marLeft w:val="0"/>
      <w:marRight w:val="0"/>
      <w:marTop w:val="0"/>
      <w:marBottom w:val="0"/>
      <w:divBdr>
        <w:top w:val="none" w:sz="0" w:space="0" w:color="auto"/>
        <w:left w:val="none" w:sz="0" w:space="0" w:color="auto"/>
        <w:bottom w:val="none" w:sz="0" w:space="0" w:color="auto"/>
        <w:right w:val="none" w:sz="0" w:space="0" w:color="auto"/>
      </w:divBdr>
    </w:div>
    <w:div w:id="119492796">
      <w:bodyDiv w:val="1"/>
      <w:marLeft w:val="0"/>
      <w:marRight w:val="0"/>
      <w:marTop w:val="0"/>
      <w:marBottom w:val="0"/>
      <w:divBdr>
        <w:top w:val="none" w:sz="0" w:space="0" w:color="auto"/>
        <w:left w:val="none" w:sz="0" w:space="0" w:color="auto"/>
        <w:bottom w:val="none" w:sz="0" w:space="0" w:color="auto"/>
        <w:right w:val="none" w:sz="0" w:space="0" w:color="auto"/>
      </w:divBdr>
    </w:div>
    <w:div w:id="120803678">
      <w:bodyDiv w:val="1"/>
      <w:marLeft w:val="0"/>
      <w:marRight w:val="0"/>
      <w:marTop w:val="0"/>
      <w:marBottom w:val="0"/>
      <w:divBdr>
        <w:top w:val="none" w:sz="0" w:space="0" w:color="auto"/>
        <w:left w:val="none" w:sz="0" w:space="0" w:color="auto"/>
        <w:bottom w:val="none" w:sz="0" w:space="0" w:color="auto"/>
        <w:right w:val="none" w:sz="0" w:space="0" w:color="auto"/>
      </w:divBdr>
    </w:div>
    <w:div w:id="124465513">
      <w:bodyDiv w:val="1"/>
      <w:marLeft w:val="0"/>
      <w:marRight w:val="0"/>
      <w:marTop w:val="0"/>
      <w:marBottom w:val="0"/>
      <w:divBdr>
        <w:top w:val="none" w:sz="0" w:space="0" w:color="auto"/>
        <w:left w:val="none" w:sz="0" w:space="0" w:color="auto"/>
        <w:bottom w:val="none" w:sz="0" w:space="0" w:color="auto"/>
        <w:right w:val="none" w:sz="0" w:space="0" w:color="auto"/>
      </w:divBdr>
    </w:div>
    <w:div w:id="124811901">
      <w:bodyDiv w:val="1"/>
      <w:marLeft w:val="0"/>
      <w:marRight w:val="0"/>
      <w:marTop w:val="0"/>
      <w:marBottom w:val="0"/>
      <w:divBdr>
        <w:top w:val="none" w:sz="0" w:space="0" w:color="auto"/>
        <w:left w:val="none" w:sz="0" w:space="0" w:color="auto"/>
        <w:bottom w:val="none" w:sz="0" w:space="0" w:color="auto"/>
        <w:right w:val="none" w:sz="0" w:space="0" w:color="auto"/>
      </w:divBdr>
    </w:div>
    <w:div w:id="125008621">
      <w:bodyDiv w:val="1"/>
      <w:marLeft w:val="0"/>
      <w:marRight w:val="0"/>
      <w:marTop w:val="0"/>
      <w:marBottom w:val="0"/>
      <w:divBdr>
        <w:top w:val="none" w:sz="0" w:space="0" w:color="auto"/>
        <w:left w:val="none" w:sz="0" w:space="0" w:color="auto"/>
        <w:bottom w:val="none" w:sz="0" w:space="0" w:color="auto"/>
        <w:right w:val="none" w:sz="0" w:space="0" w:color="auto"/>
      </w:divBdr>
    </w:div>
    <w:div w:id="128329991">
      <w:bodyDiv w:val="1"/>
      <w:marLeft w:val="0"/>
      <w:marRight w:val="0"/>
      <w:marTop w:val="0"/>
      <w:marBottom w:val="0"/>
      <w:divBdr>
        <w:top w:val="none" w:sz="0" w:space="0" w:color="auto"/>
        <w:left w:val="none" w:sz="0" w:space="0" w:color="auto"/>
        <w:bottom w:val="none" w:sz="0" w:space="0" w:color="auto"/>
        <w:right w:val="none" w:sz="0" w:space="0" w:color="auto"/>
      </w:divBdr>
    </w:div>
    <w:div w:id="129590476">
      <w:bodyDiv w:val="1"/>
      <w:marLeft w:val="0"/>
      <w:marRight w:val="0"/>
      <w:marTop w:val="0"/>
      <w:marBottom w:val="0"/>
      <w:divBdr>
        <w:top w:val="none" w:sz="0" w:space="0" w:color="auto"/>
        <w:left w:val="none" w:sz="0" w:space="0" w:color="auto"/>
        <w:bottom w:val="none" w:sz="0" w:space="0" w:color="auto"/>
        <w:right w:val="none" w:sz="0" w:space="0" w:color="auto"/>
      </w:divBdr>
    </w:div>
    <w:div w:id="133371593">
      <w:bodyDiv w:val="1"/>
      <w:marLeft w:val="0"/>
      <w:marRight w:val="0"/>
      <w:marTop w:val="0"/>
      <w:marBottom w:val="0"/>
      <w:divBdr>
        <w:top w:val="none" w:sz="0" w:space="0" w:color="auto"/>
        <w:left w:val="none" w:sz="0" w:space="0" w:color="auto"/>
        <w:bottom w:val="none" w:sz="0" w:space="0" w:color="auto"/>
        <w:right w:val="none" w:sz="0" w:space="0" w:color="auto"/>
      </w:divBdr>
    </w:div>
    <w:div w:id="134765964">
      <w:bodyDiv w:val="1"/>
      <w:marLeft w:val="0"/>
      <w:marRight w:val="0"/>
      <w:marTop w:val="0"/>
      <w:marBottom w:val="0"/>
      <w:divBdr>
        <w:top w:val="none" w:sz="0" w:space="0" w:color="auto"/>
        <w:left w:val="none" w:sz="0" w:space="0" w:color="auto"/>
        <w:bottom w:val="none" w:sz="0" w:space="0" w:color="auto"/>
        <w:right w:val="none" w:sz="0" w:space="0" w:color="auto"/>
      </w:divBdr>
    </w:div>
    <w:div w:id="139202392">
      <w:bodyDiv w:val="1"/>
      <w:marLeft w:val="0"/>
      <w:marRight w:val="0"/>
      <w:marTop w:val="0"/>
      <w:marBottom w:val="0"/>
      <w:divBdr>
        <w:top w:val="none" w:sz="0" w:space="0" w:color="auto"/>
        <w:left w:val="none" w:sz="0" w:space="0" w:color="auto"/>
        <w:bottom w:val="none" w:sz="0" w:space="0" w:color="auto"/>
        <w:right w:val="none" w:sz="0" w:space="0" w:color="auto"/>
      </w:divBdr>
    </w:div>
    <w:div w:id="140580867">
      <w:bodyDiv w:val="1"/>
      <w:marLeft w:val="0"/>
      <w:marRight w:val="0"/>
      <w:marTop w:val="0"/>
      <w:marBottom w:val="0"/>
      <w:divBdr>
        <w:top w:val="none" w:sz="0" w:space="0" w:color="auto"/>
        <w:left w:val="none" w:sz="0" w:space="0" w:color="auto"/>
        <w:bottom w:val="none" w:sz="0" w:space="0" w:color="auto"/>
        <w:right w:val="none" w:sz="0" w:space="0" w:color="auto"/>
      </w:divBdr>
    </w:div>
    <w:div w:id="162161408">
      <w:bodyDiv w:val="1"/>
      <w:marLeft w:val="0"/>
      <w:marRight w:val="0"/>
      <w:marTop w:val="0"/>
      <w:marBottom w:val="0"/>
      <w:divBdr>
        <w:top w:val="none" w:sz="0" w:space="0" w:color="auto"/>
        <w:left w:val="none" w:sz="0" w:space="0" w:color="auto"/>
        <w:bottom w:val="none" w:sz="0" w:space="0" w:color="auto"/>
        <w:right w:val="none" w:sz="0" w:space="0" w:color="auto"/>
      </w:divBdr>
    </w:div>
    <w:div w:id="171140772">
      <w:bodyDiv w:val="1"/>
      <w:marLeft w:val="0"/>
      <w:marRight w:val="0"/>
      <w:marTop w:val="0"/>
      <w:marBottom w:val="0"/>
      <w:divBdr>
        <w:top w:val="none" w:sz="0" w:space="0" w:color="auto"/>
        <w:left w:val="none" w:sz="0" w:space="0" w:color="auto"/>
        <w:bottom w:val="none" w:sz="0" w:space="0" w:color="auto"/>
        <w:right w:val="none" w:sz="0" w:space="0" w:color="auto"/>
      </w:divBdr>
    </w:div>
    <w:div w:id="173108716">
      <w:bodyDiv w:val="1"/>
      <w:marLeft w:val="0"/>
      <w:marRight w:val="0"/>
      <w:marTop w:val="0"/>
      <w:marBottom w:val="0"/>
      <w:divBdr>
        <w:top w:val="none" w:sz="0" w:space="0" w:color="auto"/>
        <w:left w:val="none" w:sz="0" w:space="0" w:color="auto"/>
        <w:bottom w:val="none" w:sz="0" w:space="0" w:color="auto"/>
        <w:right w:val="none" w:sz="0" w:space="0" w:color="auto"/>
      </w:divBdr>
    </w:div>
    <w:div w:id="189418026">
      <w:bodyDiv w:val="1"/>
      <w:marLeft w:val="0"/>
      <w:marRight w:val="0"/>
      <w:marTop w:val="0"/>
      <w:marBottom w:val="0"/>
      <w:divBdr>
        <w:top w:val="none" w:sz="0" w:space="0" w:color="auto"/>
        <w:left w:val="none" w:sz="0" w:space="0" w:color="auto"/>
        <w:bottom w:val="none" w:sz="0" w:space="0" w:color="auto"/>
        <w:right w:val="none" w:sz="0" w:space="0" w:color="auto"/>
      </w:divBdr>
    </w:div>
    <w:div w:id="191697506">
      <w:bodyDiv w:val="1"/>
      <w:marLeft w:val="0"/>
      <w:marRight w:val="0"/>
      <w:marTop w:val="0"/>
      <w:marBottom w:val="0"/>
      <w:divBdr>
        <w:top w:val="none" w:sz="0" w:space="0" w:color="auto"/>
        <w:left w:val="none" w:sz="0" w:space="0" w:color="auto"/>
        <w:bottom w:val="none" w:sz="0" w:space="0" w:color="auto"/>
        <w:right w:val="none" w:sz="0" w:space="0" w:color="auto"/>
      </w:divBdr>
    </w:div>
    <w:div w:id="202523069">
      <w:bodyDiv w:val="1"/>
      <w:marLeft w:val="0"/>
      <w:marRight w:val="0"/>
      <w:marTop w:val="0"/>
      <w:marBottom w:val="0"/>
      <w:divBdr>
        <w:top w:val="none" w:sz="0" w:space="0" w:color="auto"/>
        <w:left w:val="none" w:sz="0" w:space="0" w:color="auto"/>
        <w:bottom w:val="none" w:sz="0" w:space="0" w:color="auto"/>
        <w:right w:val="none" w:sz="0" w:space="0" w:color="auto"/>
      </w:divBdr>
    </w:div>
    <w:div w:id="215631196">
      <w:bodyDiv w:val="1"/>
      <w:marLeft w:val="0"/>
      <w:marRight w:val="0"/>
      <w:marTop w:val="0"/>
      <w:marBottom w:val="0"/>
      <w:divBdr>
        <w:top w:val="none" w:sz="0" w:space="0" w:color="auto"/>
        <w:left w:val="none" w:sz="0" w:space="0" w:color="auto"/>
        <w:bottom w:val="none" w:sz="0" w:space="0" w:color="auto"/>
        <w:right w:val="none" w:sz="0" w:space="0" w:color="auto"/>
      </w:divBdr>
    </w:div>
    <w:div w:id="216668619">
      <w:bodyDiv w:val="1"/>
      <w:marLeft w:val="0"/>
      <w:marRight w:val="0"/>
      <w:marTop w:val="0"/>
      <w:marBottom w:val="0"/>
      <w:divBdr>
        <w:top w:val="none" w:sz="0" w:space="0" w:color="auto"/>
        <w:left w:val="none" w:sz="0" w:space="0" w:color="auto"/>
        <w:bottom w:val="none" w:sz="0" w:space="0" w:color="auto"/>
        <w:right w:val="none" w:sz="0" w:space="0" w:color="auto"/>
      </w:divBdr>
    </w:div>
    <w:div w:id="225646079">
      <w:bodyDiv w:val="1"/>
      <w:marLeft w:val="0"/>
      <w:marRight w:val="0"/>
      <w:marTop w:val="0"/>
      <w:marBottom w:val="0"/>
      <w:divBdr>
        <w:top w:val="none" w:sz="0" w:space="0" w:color="auto"/>
        <w:left w:val="none" w:sz="0" w:space="0" w:color="auto"/>
        <w:bottom w:val="none" w:sz="0" w:space="0" w:color="auto"/>
        <w:right w:val="none" w:sz="0" w:space="0" w:color="auto"/>
      </w:divBdr>
    </w:div>
    <w:div w:id="225725468">
      <w:bodyDiv w:val="1"/>
      <w:marLeft w:val="0"/>
      <w:marRight w:val="0"/>
      <w:marTop w:val="0"/>
      <w:marBottom w:val="0"/>
      <w:divBdr>
        <w:top w:val="none" w:sz="0" w:space="0" w:color="auto"/>
        <w:left w:val="none" w:sz="0" w:space="0" w:color="auto"/>
        <w:bottom w:val="none" w:sz="0" w:space="0" w:color="auto"/>
        <w:right w:val="none" w:sz="0" w:space="0" w:color="auto"/>
      </w:divBdr>
      <w:divsChild>
        <w:div w:id="1474905066">
          <w:marLeft w:val="0"/>
          <w:marRight w:val="0"/>
          <w:marTop w:val="0"/>
          <w:marBottom w:val="0"/>
          <w:divBdr>
            <w:top w:val="none" w:sz="0" w:space="0" w:color="auto"/>
            <w:left w:val="none" w:sz="0" w:space="0" w:color="auto"/>
            <w:bottom w:val="none" w:sz="0" w:space="0" w:color="auto"/>
            <w:right w:val="none" w:sz="0" w:space="0" w:color="auto"/>
          </w:divBdr>
          <w:divsChild>
            <w:div w:id="593130783">
              <w:marLeft w:val="0"/>
              <w:marRight w:val="0"/>
              <w:marTop w:val="0"/>
              <w:marBottom w:val="0"/>
              <w:divBdr>
                <w:top w:val="none" w:sz="0" w:space="0" w:color="auto"/>
                <w:left w:val="none" w:sz="0" w:space="0" w:color="auto"/>
                <w:bottom w:val="none" w:sz="0" w:space="0" w:color="auto"/>
                <w:right w:val="none" w:sz="0" w:space="0" w:color="auto"/>
              </w:divBdr>
              <w:divsChild>
                <w:div w:id="854659097">
                  <w:marLeft w:val="0"/>
                  <w:marRight w:val="0"/>
                  <w:marTop w:val="0"/>
                  <w:marBottom w:val="0"/>
                  <w:divBdr>
                    <w:top w:val="none" w:sz="0" w:space="0" w:color="auto"/>
                    <w:left w:val="none" w:sz="0" w:space="0" w:color="auto"/>
                    <w:bottom w:val="none" w:sz="0" w:space="0" w:color="auto"/>
                    <w:right w:val="none" w:sz="0" w:space="0" w:color="auto"/>
                  </w:divBdr>
                  <w:divsChild>
                    <w:div w:id="2078044673">
                      <w:marLeft w:val="0"/>
                      <w:marRight w:val="0"/>
                      <w:marTop w:val="0"/>
                      <w:marBottom w:val="0"/>
                      <w:divBdr>
                        <w:top w:val="none" w:sz="0" w:space="0" w:color="auto"/>
                        <w:left w:val="none" w:sz="0" w:space="0" w:color="auto"/>
                        <w:bottom w:val="none" w:sz="0" w:space="0" w:color="auto"/>
                        <w:right w:val="none" w:sz="0" w:space="0" w:color="auto"/>
                      </w:divBdr>
                      <w:divsChild>
                        <w:div w:id="1347249139">
                          <w:marLeft w:val="0"/>
                          <w:marRight w:val="0"/>
                          <w:marTop w:val="0"/>
                          <w:marBottom w:val="0"/>
                          <w:divBdr>
                            <w:top w:val="none" w:sz="0" w:space="0" w:color="auto"/>
                            <w:left w:val="none" w:sz="0" w:space="0" w:color="auto"/>
                            <w:bottom w:val="none" w:sz="0" w:space="0" w:color="auto"/>
                            <w:right w:val="single" w:sz="6" w:space="8" w:color="DDDDDD"/>
                          </w:divBdr>
                          <w:divsChild>
                            <w:div w:id="63336925">
                              <w:marLeft w:val="0"/>
                              <w:marRight w:val="0"/>
                              <w:marTop w:val="0"/>
                              <w:marBottom w:val="0"/>
                              <w:divBdr>
                                <w:top w:val="none" w:sz="0" w:space="0" w:color="auto"/>
                                <w:left w:val="none" w:sz="0" w:space="0" w:color="auto"/>
                                <w:bottom w:val="none" w:sz="0" w:space="0" w:color="auto"/>
                                <w:right w:val="none" w:sz="0" w:space="0" w:color="auto"/>
                              </w:divBdr>
                              <w:divsChild>
                                <w:div w:id="1257245477">
                                  <w:marLeft w:val="0"/>
                                  <w:marRight w:val="0"/>
                                  <w:marTop w:val="0"/>
                                  <w:marBottom w:val="0"/>
                                  <w:divBdr>
                                    <w:top w:val="none" w:sz="0" w:space="0" w:color="auto"/>
                                    <w:left w:val="none" w:sz="0" w:space="0" w:color="auto"/>
                                    <w:bottom w:val="none" w:sz="0" w:space="0" w:color="auto"/>
                                    <w:right w:val="none" w:sz="0" w:space="0" w:color="auto"/>
                                  </w:divBdr>
                                  <w:divsChild>
                                    <w:div w:id="2007438292">
                                      <w:marLeft w:val="0"/>
                                      <w:marRight w:val="0"/>
                                      <w:marTop w:val="0"/>
                                      <w:marBottom w:val="0"/>
                                      <w:divBdr>
                                        <w:top w:val="none" w:sz="0" w:space="0" w:color="auto"/>
                                        <w:left w:val="none" w:sz="0" w:space="0" w:color="auto"/>
                                        <w:bottom w:val="none" w:sz="0" w:space="0" w:color="auto"/>
                                        <w:right w:val="none" w:sz="0" w:space="0" w:color="auto"/>
                                      </w:divBdr>
                                      <w:divsChild>
                                        <w:div w:id="756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787708">
      <w:bodyDiv w:val="1"/>
      <w:marLeft w:val="0"/>
      <w:marRight w:val="0"/>
      <w:marTop w:val="0"/>
      <w:marBottom w:val="0"/>
      <w:divBdr>
        <w:top w:val="none" w:sz="0" w:space="0" w:color="auto"/>
        <w:left w:val="none" w:sz="0" w:space="0" w:color="auto"/>
        <w:bottom w:val="none" w:sz="0" w:space="0" w:color="auto"/>
        <w:right w:val="none" w:sz="0" w:space="0" w:color="auto"/>
      </w:divBdr>
    </w:div>
    <w:div w:id="235553837">
      <w:bodyDiv w:val="1"/>
      <w:marLeft w:val="0"/>
      <w:marRight w:val="0"/>
      <w:marTop w:val="0"/>
      <w:marBottom w:val="0"/>
      <w:divBdr>
        <w:top w:val="none" w:sz="0" w:space="0" w:color="auto"/>
        <w:left w:val="none" w:sz="0" w:space="0" w:color="auto"/>
        <w:bottom w:val="none" w:sz="0" w:space="0" w:color="auto"/>
        <w:right w:val="none" w:sz="0" w:space="0" w:color="auto"/>
      </w:divBdr>
    </w:div>
    <w:div w:id="240529314">
      <w:bodyDiv w:val="1"/>
      <w:marLeft w:val="0"/>
      <w:marRight w:val="0"/>
      <w:marTop w:val="0"/>
      <w:marBottom w:val="0"/>
      <w:divBdr>
        <w:top w:val="none" w:sz="0" w:space="0" w:color="auto"/>
        <w:left w:val="none" w:sz="0" w:space="0" w:color="auto"/>
        <w:bottom w:val="none" w:sz="0" w:space="0" w:color="auto"/>
        <w:right w:val="none" w:sz="0" w:space="0" w:color="auto"/>
      </w:divBdr>
    </w:div>
    <w:div w:id="258759063">
      <w:bodyDiv w:val="1"/>
      <w:marLeft w:val="0"/>
      <w:marRight w:val="0"/>
      <w:marTop w:val="0"/>
      <w:marBottom w:val="0"/>
      <w:divBdr>
        <w:top w:val="none" w:sz="0" w:space="0" w:color="auto"/>
        <w:left w:val="none" w:sz="0" w:space="0" w:color="auto"/>
        <w:bottom w:val="none" w:sz="0" w:space="0" w:color="auto"/>
        <w:right w:val="none" w:sz="0" w:space="0" w:color="auto"/>
      </w:divBdr>
    </w:div>
    <w:div w:id="261302644">
      <w:bodyDiv w:val="1"/>
      <w:marLeft w:val="0"/>
      <w:marRight w:val="0"/>
      <w:marTop w:val="0"/>
      <w:marBottom w:val="0"/>
      <w:divBdr>
        <w:top w:val="none" w:sz="0" w:space="0" w:color="auto"/>
        <w:left w:val="none" w:sz="0" w:space="0" w:color="auto"/>
        <w:bottom w:val="none" w:sz="0" w:space="0" w:color="auto"/>
        <w:right w:val="none" w:sz="0" w:space="0" w:color="auto"/>
      </w:divBdr>
    </w:div>
    <w:div w:id="274099833">
      <w:bodyDiv w:val="1"/>
      <w:marLeft w:val="0"/>
      <w:marRight w:val="0"/>
      <w:marTop w:val="0"/>
      <w:marBottom w:val="0"/>
      <w:divBdr>
        <w:top w:val="none" w:sz="0" w:space="0" w:color="auto"/>
        <w:left w:val="none" w:sz="0" w:space="0" w:color="auto"/>
        <w:bottom w:val="none" w:sz="0" w:space="0" w:color="auto"/>
        <w:right w:val="none" w:sz="0" w:space="0" w:color="auto"/>
      </w:divBdr>
    </w:div>
    <w:div w:id="287394295">
      <w:bodyDiv w:val="1"/>
      <w:marLeft w:val="0"/>
      <w:marRight w:val="0"/>
      <w:marTop w:val="0"/>
      <w:marBottom w:val="0"/>
      <w:divBdr>
        <w:top w:val="none" w:sz="0" w:space="0" w:color="auto"/>
        <w:left w:val="none" w:sz="0" w:space="0" w:color="auto"/>
        <w:bottom w:val="none" w:sz="0" w:space="0" w:color="auto"/>
        <w:right w:val="none" w:sz="0" w:space="0" w:color="auto"/>
      </w:divBdr>
    </w:div>
    <w:div w:id="300572619">
      <w:bodyDiv w:val="1"/>
      <w:marLeft w:val="0"/>
      <w:marRight w:val="0"/>
      <w:marTop w:val="0"/>
      <w:marBottom w:val="0"/>
      <w:divBdr>
        <w:top w:val="none" w:sz="0" w:space="0" w:color="auto"/>
        <w:left w:val="none" w:sz="0" w:space="0" w:color="auto"/>
        <w:bottom w:val="none" w:sz="0" w:space="0" w:color="auto"/>
        <w:right w:val="none" w:sz="0" w:space="0" w:color="auto"/>
      </w:divBdr>
    </w:div>
    <w:div w:id="313029616">
      <w:bodyDiv w:val="1"/>
      <w:marLeft w:val="0"/>
      <w:marRight w:val="0"/>
      <w:marTop w:val="0"/>
      <w:marBottom w:val="0"/>
      <w:divBdr>
        <w:top w:val="none" w:sz="0" w:space="0" w:color="auto"/>
        <w:left w:val="none" w:sz="0" w:space="0" w:color="auto"/>
        <w:bottom w:val="none" w:sz="0" w:space="0" w:color="auto"/>
        <w:right w:val="none" w:sz="0" w:space="0" w:color="auto"/>
      </w:divBdr>
    </w:div>
    <w:div w:id="321662029">
      <w:bodyDiv w:val="1"/>
      <w:marLeft w:val="0"/>
      <w:marRight w:val="0"/>
      <w:marTop w:val="0"/>
      <w:marBottom w:val="0"/>
      <w:divBdr>
        <w:top w:val="none" w:sz="0" w:space="0" w:color="auto"/>
        <w:left w:val="none" w:sz="0" w:space="0" w:color="auto"/>
        <w:bottom w:val="none" w:sz="0" w:space="0" w:color="auto"/>
        <w:right w:val="none" w:sz="0" w:space="0" w:color="auto"/>
      </w:divBdr>
    </w:div>
    <w:div w:id="346953286">
      <w:bodyDiv w:val="1"/>
      <w:marLeft w:val="0"/>
      <w:marRight w:val="0"/>
      <w:marTop w:val="0"/>
      <w:marBottom w:val="0"/>
      <w:divBdr>
        <w:top w:val="none" w:sz="0" w:space="0" w:color="auto"/>
        <w:left w:val="none" w:sz="0" w:space="0" w:color="auto"/>
        <w:bottom w:val="none" w:sz="0" w:space="0" w:color="auto"/>
        <w:right w:val="none" w:sz="0" w:space="0" w:color="auto"/>
      </w:divBdr>
    </w:div>
    <w:div w:id="360546255">
      <w:bodyDiv w:val="1"/>
      <w:marLeft w:val="0"/>
      <w:marRight w:val="0"/>
      <w:marTop w:val="0"/>
      <w:marBottom w:val="0"/>
      <w:divBdr>
        <w:top w:val="none" w:sz="0" w:space="0" w:color="auto"/>
        <w:left w:val="none" w:sz="0" w:space="0" w:color="auto"/>
        <w:bottom w:val="none" w:sz="0" w:space="0" w:color="auto"/>
        <w:right w:val="none" w:sz="0" w:space="0" w:color="auto"/>
      </w:divBdr>
    </w:div>
    <w:div w:id="382944118">
      <w:bodyDiv w:val="1"/>
      <w:marLeft w:val="0"/>
      <w:marRight w:val="0"/>
      <w:marTop w:val="0"/>
      <w:marBottom w:val="0"/>
      <w:divBdr>
        <w:top w:val="none" w:sz="0" w:space="0" w:color="auto"/>
        <w:left w:val="none" w:sz="0" w:space="0" w:color="auto"/>
        <w:bottom w:val="none" w:sz="0" w:space="0" w:color="auto"/>
        <w:right w:val="none" w:sz="0" w:space="0" w:color="auto"/>
      </w:divBdr>
    </w:div>
    <w:div w:id="402802046">
      <w:bodyDiv w:val="1"/>
      <w:marLeft w:val="0"/>
      <w:marRight w:val="0"/>
      <w:marTop w:val="0"/>
      <w:marBottom w:val="0"/>
      <w:divBdr>
        <w:top w:val="none" w:sz="0" w:space="0" w:color="auto"/>
        <w:left w:val="none" w:sz="0" w:space="0" w:color="auto"/>
        <w:bottom w:val="none" w:sz="0" w:space="0" w:color="auto"/>
        <w:right w:val="none" w:sz="0" w:space="0" w:color="auto"/>
      </w:divBdr>
    </w:div>
    <w:div w:id="409038264">
      <w:bodyDiv w:val="1"/>
      <w:marLeft w:val="0"/>
      <w:marRight w:val="0"/>
      <w:marTop w:val="0"/>
      <w:marBottom w:val="0"/>
      <w:divBdr>
        <w:top w:val="none" w:sz="0" w:space="0" w:color="auto"/>
        <w:left w:val="none" w:sz="0" w:space="0" w:color="auto"/>
        <w:bottom w:val="none" w:sz="0" w:space="0" w:color="auto"/>
        <w:right w:val="none" w:sz="0" w:space="0" w:color="auto"/>
      </w:divBdr>
    </w:div>
    <w:div w:id="418907777">
      <w:bodyDiv w:val="1"/>
      <w:marLeft w:val="0"/>
      <w:marRight w:val="0"/>
      <w:marTop w:val="0"/>
      <w:marBottom w:val="0"/>
      <w:divBdr>
        <w:top w:val="none" w:sz="0" w:space="0" w:color="auto"/>
        <w:left w:val="none" w:sz="0" w:space="0" w:color="auto"/>
        <w:bottom w:val="none" w:sz="0" w:space="0" w:color="auto"/>
        <w:right w:val="none" w:sz="0" w:space="0" w:color="auto"/>
      </w:divBdr>
    </w:div>
    <w:div w:id="421033378">
      <w:bodyDiv w:val="1"/>
      <w:marLeft w:val="0"/>
      <w:marRight w:val="0"/>
      <w:marTop w:val="0"/>
      <w:marBottom w:val="0"/>
      <w:divBdr>
        <w:top w:val="none" w:sz="0" w:space="0" w:color="auto"/>
        <w:left w:val="none" w:sz="0" w:space="0" w:color="auto"/>
        <w:bottom w:val="none" w:sz="0" w:space="0" w:color="auto"/>
        <w:right w:val="none" w:sz="0" w:space="0" w:color="auto"/>
      </w:divBdr>
    </w:div>
    <w:div w:id="430053420">
      <w:bodyDiv w:val="1"/>
      <w:marLeft w:val="0"/>
      <w:marRight w:val="0"/>
      <w:marTop w:val="0"/>
      <w:marBottom w:val="0"/>
      <w:divBdr>
        <w:top w:val="none" w:sz="0" w:space="0" w:color="auto"/>
        <w:left w:val="none" w:sz="0" w:space="0" w:color="auto"/>
        <w:bottom w:val="none" w:sz="0" w:space="0" w:color="auto"/>
        <w:right w:val="none" w:sz="0" w:space="0" w:color="auto"/>
      </w:divBdr>
    </w:div>
    <w:div w:id="437221401">
      <w:bodyDiv w:val="1"/>
      <w:marLeft w:val="0"/>
      <w:marRight w:val="0"/>
      <w:marTop w:val="0"/>
      <w:marBottom w:val="0"/>
      <w:divBdr>
        <w:top w:val="none" w:sz="0" w:space="0" w:color="auto"/>
        <w:left w:val="none" w:sz="0" w:space="0" w:color="auto"/>
        <w:bottom w:val="none" w:sz="0" w:space="0" w:color="auto"/>
        <w:right w:val="none" w:sz="0" w:space="0" w:color="auto"/>
      </w:divBdr>
    </w:div>
    <w:div w:id="441848284">
      <w:bodyDiv w:val="1"/>
      <w:marLeft w:val="0"/>
      <w:marRight w:val="0"/>
      <w:marTop w:val="0"/>
      <w:marBottom w:val="0"/>
      <w:divBdr>
        <w:top w:val="none" w:sz="0" w:space="0" w:color="auto"/>
        <w:left w:val="none" w:sz="0" w:space="0" w:color="auto"/>
        <w:bottom w:val="none" w:sz="0" w:space="0" w:color="auto"/>
        <w:right w:val="none" w:sz="0" w:space="0" w:color="auto"/>
      </w:divBdr>
    </w:div>
    <w:div w:id="448208541">
      <w:bodyDiv w:val="1"/>
      <w:marLeft w:val="0"/>
      <w:marRight w:val="0"/>
      <w:marTop w:val="0"/>
      <w:marBottom w:val="0"/>
      <w:divBdr>
        <w:top w:val="none" w:sz="0" w:space="0" w:color="auto"/>
        <w:left w:val="none" w:sz="0" w:space="0" w:color="auto"/>
        <w:bottom w:val="none" w:sz="0" w:space="0" w:color="auto"/>
        <w:right w:val="none" w:sz="0" w:space="0" w:color="auto"/>
      </w:divBdr>
    </w:div>
    <w:div w:id="461847666">
      <w:bodyDiv w:val="1"/>
      <w:marLeft w:val="0"/>
      <w:marRight w:val="0"/>
      <w:marTop w:val="0"/>
      <w:marBottom w:val="0"/>
      <w:divBdr>
        <w:top w:val="none" w:sz="0" w:space="0" w:color="auto"/>
        <w:left w:val="none" w:sz="0" w:space="0" w:color="auto"/>
        <w:bottom w:val="none" w:sz="0" w:space="0" w:color="auto"/>
        <w:right w:val="none" w:sz="0" w:space="0" w:color="auto"/>
      </w:divBdr>
    </w:div>
    <w:div w:id="467359435">
      <w:bodyDiv w:val="1"/>
      <w:marLeft w:val="0"/>
      <w:marRight w:val="0"/>
      <w:marTop w:val="0"/>
      <w:marBottom w:val="0"/>
      <w:divBdr>
        <w:top w:val="none" w:sz="0" w:space="0" w:color="auto"/>
        <w:left w:val="none" w:sz="0" w:space="0" w:color="auto"/>
        <w:bottom w:val="none" w:sz="0" w:space="0" w:color="auto"/>
        <w:right w:val="none" w:sz="0" w:space="0" w:color="auto"/>
      </w:divBdr>
    </w:div>
    <w:div w:id="487599679">
      <w:bodyDiv w:val="1"/>
      <w:marLeft w:val="0"/>
      <w:marRight w:val="0"/>
      <w:marTop w:val="0"/>
      <w:marBottom w:val="0"/>
      <w:divBdr>
        <w:top w:val="none" w:sz="0" w:space="0" w:color="auto"/>
        <w:left w:val="none" w:sz="0" w:space="0" w:color="auto"/>
        <w:bottom w:val="none" w:sz="0" w:space="0" w:color="auto"/>
        <w:right w:val="none" w:sz="0" w:space="0" w:color="auto"/>
      </w:divBdr>
    </w:div>
    <w:div w:id="505168371">
      <w:bodyDiv w:val="1"/>
      <w:marLeft w:val="0"/>
      <w:marRight w:val="0"/>
      <w:marTop w:val="0"/>
      <w:marBottom w:val="0"/>
      <w:divBdr>
        <w:top w:val="none" w:sz="0" w:space="0" w:color="auto"/>
        <w:left w:val="none" w:sz="0" w:space="0" w:color="auto"/>
        <w:bottom w:val="none" w:sz="0" w:space="0" w:color="auto"/>
        <w:right w:val="none" w:sz="0" w:space="0" w:color="auto"/>
      </w:divBdr>
    </w:div>
    <w:div w:id="509295393">
      <w:bodyDiv w:val="1"/>
      <w:marLeft w:val="0"/>
      <w:marRight w:val="0"/>
      <w:marTop w:val="0"/>
      <w:marBottom w:val="0"/>
      <w:divBdr>
        <w:top w:val="none" w:sz="0" w:space="0" w:color="auto"/>
        <w:left w:val="none" w:sz="0" w:space="0" w:color="auto"/>
        <w:bottom w:val="none" w:sz="0" w:space="0" w:color="auto"/>
        <w:right w:val="none" w:sz="0" w:space="0" w:color="auto"/>
      </w:divBdr>
    </w:div>
    <w:div w:id="522010757">
      <w:bodyDiv w:val="1"/>
      <w:marLeft w:val="0"/>
      <w:marRight w:val="0"/>
      <w:marTop w:val="0"/>
      <w:marBottom w:val="0"/>
      <w:divBdr>
        <w:top w:val="none" w:sz="0" w:space="0" w:color="auto"/>
        <w:left w:val="none" w:sz="0" w:space="0" w:color="auto"/>
        <w:bottom w:val="none" w:sz="0" w:space="0" w:color="auto"/>
        <w:right w:val="none" w:sz="0" w:space="0" w:color="auto"/>
      </w:divBdr>
    </w:div>
    <w:div w:id="522134224">
      <w:bodyDiv w:val="1"/>
      <w:marLeft w:val="0"/>
      <w:marRight w:val="0"/>
      <w:marTop w:val="0"/>
      <w:marBottom w:val="0"/>
      <w:divBdr>
        <w:top w:val="none" w:sz="0" w:space="0" w:color="auto"/>
        <w:left w:val="none" w:sz="0" w:space="0" w:color="auto"/>
        <w:bottom w:val="none" w:sz="0" w:space="0" w:color="auto"/>
        <w:right w:val="none" w:sz="0" w:space="0" w:color="auto"/>
      </w:divBdr>
    </w:div>
    <w:div w:id="534121634">
      <w:bodyDiv w:val="1"/>
      <w:marLeft w:val="0"/>
      <w:marRight w:val="0"/>
      <w:marTop w:val="0"/>
      <w:marBottom w:val="0"/>
      <w:divBdr>
        <w:top w:val="none" w:sz="0" w:space="0" w:color="auto"/>
        <w:left w:val="none" w:sz="0" w:space="0" w:color="auto"/>
        <w:bottom w:val="none" w:sz="0" w:space="0" w:color="auto"/>
        <w:right w:val="none" w:sz="0" w:space="0" w:color="auto"/>
      </w:divBdr>
    </w:div>
    <w:div w:id="535695934">
      <w:bodyDiv w:val="1"/>
      <w:marLeft w:val="0"/>
      <w:marRight w:val="0"/>
      <w:marTop w:val="0"/>
      <w:marBottom w:val="0"/>
      <w:divBdr>
        <w:top w:val="none" w:sz="0" w:space="0" w:color="auto"/>
        <w:left w:val="none" w:sz="0" w:space="0" w:color="auto"/>
        <w:bottom w:val="none" w:sz="0" w:space="0" w:color="auto"/>
        <w:right w:val="none" w:sz="0" w:space="0" w:color="auto"/>
      </w:divBdr>
    </w:div>
    <w:div w:id="547374035">
      <w:bodyDiv w:val="1"/>
      <w:marLeft w:val="0"/>
      <w:marRight w:val="0"/>
      <w:marTop w:val="0"/>
      <w:marBottom w:val="0"/>
      <w:divBdr>
        <w:top w:val="none" w:sz="0" w:space="0" w:color="auto"/>
        <w:left w:val="none" w:sz="0" w:space="0" w:color="auto"/>
        <w:bottom w:val="none" w:sz="0" w:space="0" w:color="auto"/>
        <w:right w:val="none" w:sz="0" w:space="0" w:color="auto"/>
      </w:divBdr>
    </w:div>
    <w:div w:id="548348019">
      <w:bodyDiv w:val="1"/>
      <w:marLeft w:val="0"/>
      <w:marRight w:val="0"/>
      <w:marTop w:val="0"/>
      <w:marBottom w:val="0"/>
      <w:divBdr>
        <w:top w:val="none" w:sz="0" w:space="0" w:color="auto"/>
        <w:left w:val="none" w:sz="0" w:space="0" w:color="auto"/>
        <w:bottom w:val="none" w:sz="0" w:space="0" w:color="auto"/>
        <w:right w:val="none" w:sz="0" w:space="0" w:color="auto"/>
      </w:divBdr>
    </w:div>
    <w:div w:id="558443576">
      <w:bodyDiv w:val="1"/>
      <w:marLeft w:val="0"/>
      <w:marRight w:val="0"/>
      <w:marTop w:val="0"/>
      <w:marBottom w:val="0"/>
      <w:divBdr>
        <w:top w:val="none" w:sz="0" w:space="0" w:color="auto"/>
        <w:left w:val="none" w:sz="0" w:space="0" w:color="auto"/>
        <w:bottom w:val="none" w:sz="0" w:space="0" w:color="auto"/>
        <w:right w:val="none" w:sz="0" w:space="0" w:color="auto"/>
      </w:divBdr>
    </w:div>
    <w:div w:id="561521943">
      <w:bodyDiv w:val="1"/>
      <w:marLeft w:val="0"/>
      <w:marRight w:val="0"/>
      <w:marTop w:val="0"/>
      <w:marBottom w:val="0"/>
      <w:divBdr>
        <w:top w:val="none" w:sz="0" w:space="0" w:color="auto"/>
        <w:left w:val="none" w:sz="0" w:space="0" w:color="auto"/>
        <w:bottom w:val="none" w:sz="0" w:space="0" w:color="auto"/>
        <w:right w:val="none" w:sz="0" w:space="0" w:color="auto"/>
      </w:divBdr>
    </w:div>
    <w:div w:id="567881132">
      <w:bodyDiv w:val="1"/>
      <w:marLeft w:val="0"/>
      <w:marRight w:val="0"/>
      <w:marTop w:val="0"/>
      <w:marBottom w:val="0"/>
      <w:divBdr>
        <w:top w:val="none" w:sz="0" w:space="0" w:color="auto"/>
        <w:left w:val="none" w:sz="0" w:space="0" w:color="auto"/>
        <w:bottom w:val="none" w:sz="0" w:space="0" w:color="auto"/>
        <w:right w:val="none" w:sz="0" w:space="0" w:color="auto"/>
      </w:divBdr>
    </w:div>
    <w:div w:id="598173757">
      <w:bodyDiv w:val="1"/>
      <w:marLeft w:val="0"/>
      <w:marRight w:val="0"/>
      <w:marTop w:val="0"/>
      <w:marBottom w:val="0"/>
      <w:divBdr>
        <w:top w:val="none" w:sz="0" w:space="0" w:color="auto"/>
        <w:left w:val="none" w:sz="0" w:space="0" w:color="auto"/>
        <w:bottom w:val="none" w:sz="0" w:space="0" w:color="auto"/>
        <w:right w:val="none" w:sz="0" w:space="0" w:color="auto"/>
      </w:divBdr>
    </w:div>
    <w:div w:id="639457760">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62586728">
      <w:bodyDiv w:val="1"/>
      <w:marLeft w:val="0"/>
      <w:marRight w:val="0"/>
      <w:marTop w:val="0"/>
      <w:marBottom w:val="0"/>
      <w:divBdr>
        <w:top w:val="none" w:sz="0" w:space="0" w:color="auto"/>
        <w:left w:val="none" w:sz="0" w:space="0" w:color="auto"/>
        <w:bottom w:val="none" w:sz="0" w:space="0" w:color="auto"/>
        <w:right w:val="none" w:sz="0" w:space="0" w:color="auto"/>
      </w:divBdr>
    </w:div>
    <w:div w:id="672951541">
      <w:bodyDiv w:val="1"/>
      <w:marLeft w:val="0"/>
      <w:marRight w:val="0"/>
      <w:marTop w:val="0"/>
      <w:marBottom w:val="0"/>
      <w:divBdr>
        <w:top w:val="none" w:sz="0" w:space="0" w:color="auto"/>
        <w:left w:val="none" w:sz="0" w:space="0" w:color="auto"/>
        <w:bottom w:val="none" w:sz="0" w:space="0" w:color="auto"/>
        <w:right w:val="none" w:sz="0" w:space="0" w:color="auto"/>
      </w:divBdr>
    </w:div>
    <w:div w:id="673147072">
      <w:bodyDiv w:val="1"/>
      <w:marLeft w:val="0"/>
      <w:marRight w:val="0"/>
      <w:marTop w:val="0"/>
      <w:marBottom w:val="0"/>
      <w:divBdr>
        <w:top w:val="none" w:sz="0" w:space="0" w:color="auto"/>
        <w:left w:val="none" w:sz="0" w:space="0" w:color="auto"/>
        <w:bottom w:val="none" w:sz="0" w:space="0" w:color="auto"/>
        <w:right w:val="none" w:sz="0" w:space="0" w:color="auto"/>
      </w:divBdr>
      <w:divsChild>
        <w:div w:id="1104377288">
          <w:marLeft w:val="0"/>
          <w:marRight w:val="0"/>
          <w:marTop w:val="0"/>
          <w:marBottom w:val="0"/>
          <w:divBdr>
            <w:top w:val="none" w:sz="0" w:space="0" w:color="auto"/>
            <w:left w:val="none" w:sz="0" w:space="0" w:color="auto"/>
            <w:bottom w:val="none" w:sz="0" w:space="0" w:color="auto"/>
            <w:right w:val="none" w:sz="0" w:space="0" w:color="auto"/>
          </w:divBdr>
          <w:divsChild>
            <w:div w:id="1952979828">
              <w:marLeft w:val="0"/>
              <w:marRight w:val="0"/>
              <w:marTop w:val="0"/>
              <w:marBottom w:val="0"/>
              <w:divBdr>
                <w:top w:val="none" w:sz="0" w:space="0" w:color="auto"/>
                <w:left w:val="none" w:sz="0" w:space="0" w:color="auto"/>
                <w:bottom w:val="none" w:sz="0" w:space="0" w:color="auto"/>
                <w:right w:val="none" w:sz="0" w:space="0" w:color="auto"/>
              </w:divBdr>
              <w:divsChild>
                <w:div w:id="1225292238">
                  <w:marLeft w:val="0"/>
                  <w:marRight w:val="0"/>
                  <w:marTop w:val="0"/>
                  <w:marBottom w:val="0"/>
                  <w:divBdr>
                    <w:top w:val="none" w:sz="0" w:space="0" w:color="auto"/>
                    <w:left w:val="none" w:sz="0" w:space="0" w:color="auto"/>
                    <w:bottom w:val="none" w:sz="0" w:space="0" w:color="auto"/>
                    <w:right w:val="none" w:sz="0" w:space="0" w:color="auto"/>
                  </w:divBdr>
                  <w:divsChild>
                    <w:div w:id="403914318">
                      <w:marLeft w:val="0"/>
                      <w:marRight w:val="0"/>
                      <w:marTop w:val="0"/>
                      <w:marBottom w:val="0"/>
                      <w:divBdr>
                        <w:top w:val="none" w:sz="0" w:space="0" w:color="auto"/>
                        <w:left w:val="none" w:sz="0" w:space="0" w:color="auto"/>
                        <w:bottom w:val="none" w:sz="0" w:space="0" w:color="auto"/>
                        <w:right w:val="none" w:sz="0" w:space="0" w:color="auto"/>
                      </w:divBdr>
                      <w:divsChild>
                        <w:div w:id="1654409038">
                          <w:marLeft w:val="0"/>
                          <w:marRight w:val="0"/>
                          <w:marTop w:val="0"/>
                          <w:marBottom w:val="0"/>
                          <w:divBdr>
                            <w:top w:val="none" w:sz="0" w:space="0" w:color="auto"/>
                            <w:left w:val="none" w:sz="0" w:space="0" w:color="auto"/>
                            <w:bottom w:val="none" w:sz="0" w:space="0" w:color="auto"/>
                            <w:right w:val="single" w:sz="6" w:space="8" w:color="DDDDDD"/>
                          </w:divBdr>
                          <w:divsChild>
                            <w:div w:id="1410927466">
                              <w:marLeft w:val="0"/>
                              <w:marRight w:val="0"/>
                              <w:marTop w:val="0"/>
                              <w:marBottom w:val="90"/>
                              <w:divBdr>
                                <w:top w:val="single" w:sz="6" w:space="5" w:color="D7D7D7"/>
                                <w:left w:val="single" w:sz="6" w:space="5" w:color="D7D7D7"/>
                                <w:bottom w:val="single" w:sz="6" w:space="5" w:color="D7D7D7"/>
                                <w:right w:val="single" w:sz="6" w:space="5" w:color="D7D7D7"/>
                              </w:divBdr>
                              <w:divsChild>
                                <w:div w:id="1483235971">
                                  <w:marLeft w:val="0"/>
                                  <w:marRight w:val="0"/>
                                  <w:marTop w:val="0"/>
                                  <w:marBottom w:val="0"/>
                                  <w:divBdr>
                                    <w:top w:val="none" w:sz="0" w:space="0" w:color="auto"/>
                                    <w:left w:val="none" w:sz="0" w:space="0" w:color="auto"/>
                                    <w:bottom w:val="none" w:sz="0" w:space="0" w:color="auto"/>
                                    <w:right w:val="none" w:sz="0" w:space="0" w:color="auto"/>
                                  </w:divBdr>
                                  <w:divsChild>
                                    <w:div w:id="12325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374873">
      <w:bodyDiv w:val="1"/>
      <w:marLeft w:val="0"/>
      <w:marRight w:val="0"/>
      <w:marTop w:val="0"/>
      <w:marBottom w:val="0"/>
      <w:divBdr>
        <w:top w:val="none" w:sz="0" w:space="0" w:color="auto"/>
        <w:left w:val="none" w:sz="0" w:space="0" w:color="auto"/>
        <w:bottom w:val="none" w:sz="0" w:space="0" w:color="auto"/>
        <w:right w:val="none" w:sz="0" w:space="0" w:color="auto"/>
      </w:divBdr>
    </w:div>
    <w:div w:id="687565334">
      <w:bodyDiv w:val="1"/>
      <w:marLeft w:val="0"/>
      <w:marRight w:val="0"/>
      <w:marTop w:val="0"/>
      <w:marBottom w:val="0"/>
      <w:divBdr>
        <w:top w:val="none" w:sz="0" w:space="0" w:color="auto"/>
        <w:left w:val="none" w:sz="0" w:space="0" w:color="auto"/>
        <w:bottom w:val="none" w:sz="0" w:space="0" w:color="auto"/>
        <w:right w:val="none" w:sz="0" w:space="0" w:color="auto"/>
      </w:divBdr>
    </w:div>
    <w:div w:id="689839198">
      <w:bodyDiv w:val="1"/>
      <w:marLeft w:val="0"/>
      <w:marRight w:val="0"/>
      <w:marTop w:val="0"/>
      <w:marBottom w:val="0"/>
      <w:divBdr>
        <w:top w:val="none" w:sz="0" w:space="0" w:color="auto"/>
        <w:left w:val="none" w:sz="0" w:space="0" w:color="auto"/>
        <w:bottom w:val="none" w:sz="0" w:space="0" w:color="auto"/>
        <w:right w:val="none" w:sz="0" w:space="0" w:color="auto"/>
      </w:divBdr>
    </w:div>
    <w:div w:id="704210377">
      <w:bodyDiv w:val="1"/>
      <w:marLeft w:val="0"/>
      <w:marRight w:val="0"/>
      <w:marTop w:val="0"/>
      <w:marBottom w:val="0"/>
      <w:divBdr>
        <w:top w:val="none" w:sz="0" w:space="0" w:color="auto"/>
        <w:left w:val="none" w:sz="0" w:space="0" w:color="auto"/>
        <w:bottom w:val="none" w:sz="0" w:space="0" w:color="auto"/>
        <w:right w:val="none" w:sz="0" w:space="0" w:color="auto"/>
      </w:divBdr>
    </w:div>
    <w:div w:id="706492619">
      <w:bodyDiv w:val="1"/>
      <w:marLeft w:val="0"/>
      <w:marRight w:val="0"/>
      <w:marTop w:val="0"/>
      <w:marBottom w:val="0"/>
      <w:divBdr>
        <w:top w:val="none" w:sz="0" w:space="0" w:color="auto"/>
        <w:left w:val="none" w:sz="0" w:space="0" w:color="auto"/>
        <w:bottom w:val="none" w:sz="0" w:space="0" w:color="auto"/>
        <w:right w:val="none" w:sz="0" w:space="0" w:color="auto"/>
      </w:divBdr>
    </w:div>
    <w:div w:id="709917192">
      <w:bodyDiv w:val="1"/>
      <w:marLeft w:val="0"/>
      <w:marRight w:val="0"/>
      <w:marTop w:val="0"/>
      <w:marBottom w:val="0"/>
      <w:divBdr>
        <w:top w:val="none" w:sz="0" w:space="0" w:color="auto"/>
        <w:left w:val="none" w:sz="0" w:space="0" w:color="auto"/>
        <w:bottom w:val="none" w:sz="0" w:space="0" w:color="auto"/>
        <w:right w:val="none" w:sz="0" w:space="0" w:color="auto"/>
      </w:divBdr>
    </w:div>
    <w:div w:id="720248447">
      <w:bodyDiv w:val="1"/>
      <w:marLeft w:val="0"/>
      <w:marRight w:val="0"/>
      <w:marTop w:val="0"/>
      <w:marBottom w:val="0"/>
      <w:divBdr>
        <w:top w:val="none" w:sz="0" w:space="0" w:color="auto"/>
        <w:left w:val="none" w:sz="0" w:space="0" w:color="auto"/>
        <w:bottom w:val="none" w:sz="0" w:space="0" w:color="auto"/>
        <w:right w:val="none" w:sz="0" w:space="0" w:color="auto"/>
      </w:divBdr>
    </w:div>
    <w:div w:id="724644319">
      <w:bodyDiv w:val="1"/>
      <w:marLeft w:val="0"/>
      <w:marRight w:val="0"/>
      <w:marTop w:val="0"/>
      <w:marBottom w:val="0"/>
      <w:divBdr>
        <w:top w:val="none" w:sz="0" w:space="0" w:color="auto"/>
        <w:left w:val="none" w:sz="0" w:space="0" w:color="auto"/>
        <w:bottom w:val="none" w:sz="0" w:space="0" w:color="auto"/>
        <w:right w:val="none" w:sz="0" w:space="0" w:color="auto"/>
      </w:divBdr>
    </w:div>
    <w:div w:id="725878004">
      <w:bodyDiv w:val="1"/>
      <w:marLeft w:val="0"/>
      <w:marRight w:val="0"/>
      <w:marTop w:val="0"/>
      <w:marBottom w:val="0"/>
      <w:divBdr>
        <w:top w:val="none" w:sz="0" w:space="0" w:color="auto"/>
        <w:left w:val="none" w:sz="0" w:space="0" w:color="auto"/>
        <w:bottom w:val="none" w:sz="0" w:space="0" w:color="auto"/>
        <w:right w:val="none" w:sz="0" w:space="0" w:color="auto"/>
      </w:divBdr>
    </w:div>
    <w:div w:id="728387085">
      <w:bodyDiv w:val="1"/>
      <w:marLeft w:val="0"/>
      <w:marRight w:val="0"/>
      <w:marTop w:val="0"/>
      <w:marBottom w:val="0"/>
      <w:divBdr>
        <w:top w:val="none" w:sz="0" w:space="0" w:color="auto"/>
        <w:left w:val="none" w:sz="0" w:space="0" w:color="auto"/>
        <w:bottom w:val="none" w:sz="0" w:space="0" w:color="auto"/>
        <w:right w:val="none" w:sz="0" w:space="0" w:color="auto"/>
      </w:divBdr>
    </w:div>
    <w:div w:id="735205320">
      <w:bodyDiv w:val="1"/>
      <w:marLeft w:val="0"/>
      <w:marRight w:val="0"/>
      <w:marTop w:val="0"/>
      <w:marBottom w:val="0"/>
      <w:divBdr>
        <w:top w:val="none" w:sz="0" w:space="0" w:color="auto"/>
        <w:left w:val="none" w:sz="0" w:space="0" w:color="auto"/>
        <w:bottom w:val="none" w:sz="0" w:space="0" w:color="auto"/>
        <w:right w:val="none" w:sz="0" w:space="0" w:color="auto"/>
      </w:divBdr>
    </w:div>
    <w:div w:id="738405164">
      <w:bodyDiv w:val="1"/>
      <w:marLeft w:val="0"/>
      <w:marRight w:val="0"/>
      <w:marTop w:val="0"/>
      <w:marBottom w:val="0"/>
      <w:divBdr>
        <w:top w:val="none" w:sz="0" w:space="0" w:color="auto"/>
        <w:left w:val="none" w:sz="0" w:space="0" w:color="auto"/>
        <w:bottom w:val="none" w:sz="0" w:space="0" w:color="auto"/>
        <w:right w:val="none" w:sz="0" w:space="0" w:color="auto"/>
      </w:divBdr>
    </w:div>
    <w:div w:id="754595163">
      <w:bodyDiv w:val="1"/>
      <w:marLeft w:val="0"/>
      <w:marRight w:val="0"/>
      <w:marTop w:val="0"/>
      <w:marBottom w:val="0"/>
      <w:divBdr>
        <w:top w:val="none" w:sz="0" w:space="0" w:color="auto"/>
        <w:left w:val="none" w:sz="0" w:space="0" w:color="auto"/>
        <w:bottom w:val="none" w:sz="0" w:space="0" w:color="auto"/>
        <w:right w:val="none" w:sz="0" w:space="0" w:color="auto"/>
      </w:divBdr>
    </w:div>
    <w:div w:id="755055680">
      <w:bodyDiv w:val="1"/>
      <w:marLeft w:val="0"/>
      <w:marRight w:val="0"/>
      <w:marTop w:val="0"/>
      <w:marBottom w:val="0"/>
      <w:divBdr>
        <w:top w:val="none" w:sz="0" w:space="0" w:color="auto"/>
        <w:left w:val="none" w:sz="0" w:space="0" w:color="auto"/>
        <w:bottom w:val="none" w:sz="0" w:space="0" w:color="auto"/>
        <w:right w:val="none" w:sz="0" w:space="0" w:color="auto"/>
      </w:divBdr>
    </w:div>
    <w:div w:id="763384558">
      <w:bodyDiv w:val="1"/>
      <w:marLeft w:val="0"/>
      <w:marRight w:val="0"/>
      <w:marTop w:val="0"/>
      <w:marBottom w:val="0"/>
      <w:divBdr>
        <w:top w:val="none" w:sz="0" w:space="0" w:color="auto"/>
        <w:left w:val="none" w:sz="0" w:space="0" w:color="auto"/>
        <w:bottom w:val="none" w:sz="0" w:space="0" w:color="auto"/>
        <w:right w:val="none" w:sz="0" w:space="0" w:color="auto"/>
      </w:divBdr>
    </w:div>
    <w:div w:id="764303216">
      <w:bodyDiv w:val="1"/>
      <w:marLeft w:val="0"/>
      <w:marRight w:val="0"/>
      <w:marTop w:val="0"/>
      <w:marBottom w:val="0"/>
      <w:divBdr>
        <w:top w:val="none" w:sz="0" w:space="0" w:color="auto"/>
        <w:left w:val="none" w:sz="0" w:space="0" w:color="auto"/>
        <w:bottom w:val="none" w:sz="0" w:space="0" w:color="auto"/>
        <w:right w:val="none" w:sz="0" w:space="0" w:color="auto"/>
      </w:divBdr>
    </w:div>
    <w:div w:id="776757045">
      <w:bodyDiv w:val="1"/>
      <w:marLeft w:val="0"/>
      <w:marRight w:val="0"/>
      <w:marTop w:val="0"/>
      <w:marBottom w:val="0"/>
      <w:divBdr>
        <w:top w:val="none" w:sz="0" w:space="0" w:color="auto"/>
        <w:left w:val="none" w:sz="0" w:space="0" w:color="auto"/>
        <w:bottom w:val="none" w:sz="0" w:space="0" w:color="auto"/>
        <w:right w:val="none" w:sz="0" w:space="0" w:color="auto"/>
      </w:divBdr>
    </w:div>
    <w:div w:id="782385279">
      <w:bodyDiv w:val="1"/>
      <w:marLeft w:val="0"/>
      <w:marRight w:val="0"/>
      <w:marTop w:val="0"/>
      <w:marBottom w:val="0"/>
      <w:divBdr>
        <w:top w:val="none" w:sz="0" w:space="0" w:color="auto"/>
        <w:left w:val="none" w:sz="0" w:space="0" w:color="auto"/>
        <w:bottom w:val="none" w:sz="0" w:space="0" w:color="auto"/>
        <w:right w:val="none" w:sz="0" w:space="0" w:color="auto"/>
      </w:divBdr>
      <w:divsChild>
        <w:div w:id="1510219469">
          <w:marLeft w:val="0"/>
          <w:marRight w:val="0"/>
          <w:marTop w:val="0"/>
          <w:marBottom w:val="0"/>
          <w:divBdr>
            <w:top w:val="none" w:sz="0" w:space="0" w:color="auto"/>
            <w:left w:val="none" w:sz="0" w:space="0" w:color="auto"/>
            <w:bottom w:val="none" w:sz="0" w:space="0" w:color="auto"/>
            <w:right w:val="none" w:sz="0" w:space="0" w:color="auto"/>
          </w:divBdr>
          <w:divsChild>
            <w:div w:id="166213021">
              <w:marLeft w:val="0"/>
              <w:marRight w:val="0"/>
              <w:marTop w:val="0"/>
              <w:marBottom w:val="0"/>
              <w:divBdr>
                <w:top w:val="none" w:sz="0" w:space="0" w:color="auto"/>
                <w:left w:val="none" w:sz="0" w:space="0" w:color="auto"/>
                <w:bottom w:val="none" w:sz="0" w:space="0" w:color="auto"/>
                <w:right w:val="none" w:sz="0" w:space="0" w:color="auto"/>
              </w:divBdr>
              <w:divsChild>
                <w:div w:id="78984986">
                  <w:marLeft w:val="0"/>
                  <w:marRight w:val="0"/>
                  <w:marTop w:val="0"/>
                  <w:marBottom w:val="0"/>
                  <w:divBdr>
                    <w:top w:val="none" w:sz="0" w:space="0" w:color="auto"/>
                    <w:left w:val="none" w:sz="0" w:space="0" w:color="auto"/>
                    <w:bottom w:val="none" w:sz="0" w:space="0" w:color="auto"/>
                    <w:right w:val="none" w:sz="0" w:space="0" w:color="auto"/>
                  </w:divBdr>
                  <w:divsChild>
                    <w:div w:id="467433033">
                      <w:marLeft w:val="0"/>
                      <w:marRight w:val="0"/>
                      <w:marTop w:val="0"/>
                      <w:marBottom w:val="0"/>
                      <w:divBdr>
                        <w:top w:val="none" w:sz="0" w:space="0" w:color="auto"/>
                        <w:left w:val="none" w:sz="0" w:space="0" w:color="auto"/>
                        <w:bottom w:val="none" w:sz="0" w:space="0" w:color="auto"/>
                        <w:right w:val="single" w:sz="6" w:space="8" w:color="DDDDDD"/>
                      </w:divBdr>
                      <w:divsChild>
                        <w:div w:id="2056418069">
                          <w:marLeft w:val="0"/>
                          <w:marRight w:val="0"/>
                          <w:marTop w:val="0"/>
                          <w:marBottom w:val="0"/>
                          <w:divBdr>
                            <w:top w:val="none" w:sz="0" w:space="0" w:color="auto"/>
                            <w:left w:val="none" w:sz="0" w:space="0" w:color="auto"/>
                            <w:bottom w:val="none" w:sz="0" w:space="0" w:color="auto"/>
                            <w:right w:val="none" w:sz="0" w:space="0" w:color="auto"/>
                          </w:divBdr>
                          <w:divsChild>
                            <w:div w:id="2012446345">
                              <w:marLeft w:val="0"/>
                              <w:marRight w:val="0"/>
                              <w:marTop w:val="0"/>
                              <w:marBottom w:val="0"/>
                              <w:divBdr>
                                <w:top w:val="none" w:sz="0" w:space="0" w:color="auto"/>
                                <w:left w:val="none" w:sz="0" w:space="0" w:color="auto"/>
                                <w:bottom w:val="none" w:sz="0" w:space="0" w:color="auto"/>
                                <w:right w:val="none" w:sz="0" w:space="0" w:color="auto"/>
                              </w:divBdr>
                              <w:divsChild>
                                <w:div w:id="16353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433860">
      <w:bodyDiv w:val="1"/>
      <w:marLeft w:val="0"/>
      <w:marRight w:val="0"/>
      <w:marTop w:val="0"/>
      <w:marBottom w:val="0"/>
      <w:divBdr>
        <w:top w:val="none" w:sz="0" w:space="0" w:color="auto"/>
        <w:left w:val="none" w:sz="0" w:space="0" w:color="auto"/>
        <w:bottom w:val="none" w:sz="0" w:space="0" w:color="auto"/>
        <w:right w:val="none" w:sz="0" w:space="0" w:color="auto"/>
      </w:divBdr>
    </w:div>
    <w:div w:id="787817265">
      <w:bodyDiv w:val="1"/>
      <w:marLeft w:val="0"/>
      <w:marRight w:val="0"/>
      <w:marTop w:val="0"/>
      <w:marBottom w:val="0"/>
      <w:divBdr>
        <w:top w:val="none" w:sz="0" w:space="0" w:color="auto"/>
        <w:left w:val="none" w:sz="0" w:space="0" w:color="auto"/>
        <w:bottom w:val="none" w:sz="0" w:space="0" w:color="auto"/>
        <w:right w:val="none" w:sz="0" w:space="0" w:color="auto"/>
      </w:divBdr>
    </w:div>
    <w:div w:id="791552267">
      <w:bodyDiv w:val="1"/>
      <w:marLeft w:val="0"/>
      <w:marRight w:val="0"/>
      <w:marTop w:val="0"/>
      <w:marBottom w:val="0"/>
      <w:divBdr>
        <w:top w:val="none" w:sz="0" w:space="0" w:color="auto"/>
        <w:left w:val="none" w:sz="0" w:space="0" w:color="auto"/>
        <w:bottom w:val="none" w:sz="0" w:space="0" w:color="auto"/>
        <w:right w:val="none" w:sz="0" w:space="0" w:color="auto"/>
      </w:divBdr>
    </w:div>
    <w:div w:id="792866389">
      <w:bodyDiv w:val="1"/>
      <w:marLeft w:val="0"/>
      <w:marRight w:val="0"/>
      <w:marTop w:val="0"/>
      <w:marBottom w:val="0"/>
      <w:divBdr>
        <w:top w:val="none" w:sz="0" w:space="0" w:color="auto"/>
        <w:left w:val="none" w:sz="0" w:space="0" w:color="auto"/>
        <w:bottom w:val="none" w:sz="0" w:space="0" w:color="auto"/>
        <w:right w:val="none" w:sz="0" w:space="0" w:color="auto"/>
      </w:divBdr>
    </w:div>
    <w:div w:id="794955358">
      <w:bodyDiv w:val="1"/>
      <w:marLeft w:val="0"/>
      <w:marRight w:val="0"/>
      <w:marTop w:val="0"/>
      <w:marBottom w:val="0"/>
      <w:divBdr>
        <w:top w:val="none" w:sz="0" w:space="0" w:color="auto"/>
        <w:left w:val="none" w:sz="0" w:space="0" w:color="auto"/>
        <w:bottom w:val="none" w:sz="0" w:space="0" w:color="auto"/>
        <w:right w:val="none" w:sz="0" w:space="0" w:color="auto"/>
      </w:divBdr>
    </w:div>
    <w:div w:id="828864486">
      <w:bodyDiv w:val="1"/>
      <w:marLeft w:val="0"/>
      <w:marRight w:val="0"/>
      <w:marTop w:val="0"/>
      <w:marBottom w:val="0"/>
      <w:divBdr>
        <w:top w:val="none" w:sz="0" w:space="0" w:color="auto"/>
        <w:left w:val="none" w:sz="0" w:space="0" w:color="auto"/>
        <w:bottom w:val="none" w:sz="0" w:space="0" w:color="auto"/>
        <w:right w:val="none" w:sz="0" w:space="0" w:color="auto"/>
      </w:divBdr>
    </w:div>
    <w:div w:id="829100835">
      <w:bodyDiv w:val="1"/>
      <w:marLeft w:val="0"/>
      <w:marRight w:val="0"/>
      <w:marTop w:val="0"/>
      <w:marBottom w:val="0"/>
      <w:divBdr>
        <w:top w:val="none" w:sz="0" w:space="0" w:color="auto"/>
        <w:left w:val="none" w:sz="0" w:space="0" w:color="auto"/>
        <w:bottom w:val="none" w:sz="0" w:space="0" w:color="auto"/>
        <w:right w:val="none" w:sz="0" w:space="0" w:color="auto"/>
      </w:divBdr>
    </w:div>
    <w:div w:id="837500195">
      <w:bodyDiv w:val="1"/>
      <w:marLeft w:val="0"/>
      <w:marRight w:val="0"/>
      <w:marTop w:val="0"/>
      <w:marBottom w:val="0"/>
      <w:divBdr>
        <w:top w:val="none" w:sz="0" w:space="0" w:color="auto"/>
        <w:left w:val="none" w:sz="0" w:space="0" w:color="auto"/>
        <w:bottom w:val="none" w:sz="0" w:space="0" w:color="auto"/>
        <w:right w:val="none" w:sz="0" w:space="0" w:color="auto"/>
      </w:divBdr>
    </w:div>
    <w:div w:id="842863402">
      <w:bodyDiv w:val="1"/>
      <w:marLeft w:val="0"/>
      <w:marRight w:val="0"/>
      <w:marTop w:val="0"/>
      <w:marBottom w:val="0"/>
      <w:divBdr>
        <w:top w:val="none" w:sz="0" w:space="0" w:color="auto"/>
        <w:left w:val="none" w:sz="0" w:space="0" w:color="auto"/>
        <w:bottom w:val="none" w:sz="0" w:space="0" w:color="auto"/>
        <w:right w:val="none" w:sz="0" w:space="0" w:color="auto"/>
      </w:divBdr>
    </w:div>
    <w:div w:id="847982705">
      <w:bodyDiv w:val="1"/>
      <w:marLeft w:val="0"/>
      <w:marRight w:val="0"/>
      <w:marTop w:val="0"/>
      <w:marBottom w:val="0"/>
      <w:divBdr>
        <w:top w:val="none" w:sz="0" w:space="0" w:color="auto"/>
        <w:left w:val="none" w:sz="0" w:space="0" w:color="auto"/>
        <w:bottom w:val="none" w:sz="0" w:space="0" w:color="auto"/>
        <w:right w:val="none" w:sz="0" w:space="0" w:color="auto"/>
      </w:divBdr>
    </w:div>
    <w:div w:id="855995225">
      <w:bodyDiv w:val="1"/>
      <w:marLeft w:val="0"/>
      <w:marRight w:val="0"/>
      <w:marTop w:val="0"/>
      <w:marBottom w:val="0"/>
      <w:divBdr>
        <w:top w:val="none" w:sz="0" w:space="0" w:color="auto"/>
        <w:left w:val="none" w:sz="0" w:space="0" w:color="auto"/>
        <w:bottom w:val="none" w:sz="0" w:space="0" w:color="auto"/>
        <w:right w:val="none" w:sz="0" w:space="0" w:color="auto"/>
      </w:divBdr>
    </w:div>
    <w:div w:id="881018325">
      <w:bodyDiv w:val="1"/>
      <w:marLeft w:val="0"/>
      <w:marRight w:val="0"/>
      <w:marTop w:val="0"/>
      <w:marBottom w:val="0"/>
      <w:divBdr>
        <w:top w:val="none" w:sz="0" w:space="0" w:color="auto"/>
        <w:left w:val="none" w:sz="0" w:space="0" w:color="auto"/>
        <w:bottom w:val="none" w:sz="0" w:space="0" w:color="auto"/>
        <w:right w:val="none" w:sz="0" w:space="0" w:color="auto"/>
      </w:divBdr>
    </w:div>
    <w:div w:id="884292936">
      <w:bodyDiv w:val="1"/>
      <w:marLeft w:val="0"/>
      <w:marRight w:val="0"/>
      <w:marTop w:val="0"/>
      <w:marBottom w:val="0"/>
      <w:divBdr>
        <w:top w:val="none" w:sz="0" w:space="0" w:color="auto"/>
        <w:left w:val="none" w:sz="0" w:space="0" w:color="auto"/>
        <w:bottom w:val="none" w:sz="0" w:space="0" w:color="auto"/>
        <w:right w:val="none" w:sz="0" w:space="0" w:color="auto"/>
      </w:divBdr>
    </w:div>
    <w:div w:id="902062418">
      <w:bodyDiv w:val="1"/>
      <w:marLeft w:val="0"/>
      <w:marRight w:val="0"/>
      <w:marTop w:val="0"/>
      <w:marBottom w:val="0"/>
      <w:divBdr>
        <w:top w:val="none" w:sz="0" w:space="0" w:color="auto"/>
        <w:left w:val="none" w:sz="0" w:space="0" w:color="auto"/>
        <w:bottom w:val="none" w:sz="0" w:space="0" w:color="auto"/>
        <w:right w:val="none" w:sz="0" w:space="0" w:color="auto"/>
      </w:divBdr>
    </w:div>
    <w:div w:id="913707107">
      <w:bodyDiv w:val="1"/>
      <w:marLeft w:val="0"/>
      <w:marRight w:val="0"/>
      <w:marTop w:val="0"/>
      <w:marBottom w:val="0"/>
      <w:divBdr>
        <w:top w:val="none" w:sz="0" w:space="0" w:color="auto"/>
        <w:left w:val="none" w:sz="0" w:space="0" w:color="auto"/>
        <w:bottom w:val="none" w:sz="0" w:space="0" w:color="auto"/>
        <w:right w:val="none" w:sz="0" w:space="0" w:color="auto"/>
      </w:divBdr>
    </w:div>
    <w:div w:id="928581088">
      <w:bodyDiv w:val="1"/>
      <w:marLeft w:val="0"/>
      <w:marRight w:val="0"/>
      <w:marTop w:val="0"/>
      <w:marBottom w:val="0"/>
      <w:divBdr>
        <w:top w:val="none" w:sz="0" w:space="0" w:color="auto"/>
        <w:left w:val="none" w:sz="0" w:space="0" w:color="auto"/>
        <w:bottom w:val="none" w:sz="0" w:space="0" w:color="auto"/>
        <w:right w:val="none" w:sz="0" w:space="0" w:color="auto"/>
      </w:divBdr>
    </w:div>
    <w:div w:id="933436724">
      <w:bodyDiv w:val="1"/>
      <w:marLeft w:val="0"/>
      <w:marRight w:val="0"/>
      <w:marTop w:val="0"/>
      <w:marBottom w:val="0"/>
      <w:divBdr>
        <w:top w:val="none" w:sz="0" w:space="0" w:color="auto"/>
        <w:left w:val="none" w:sz="0" w:space="0" w:color="auto"/>
        <w:bottom w:val="none" w:sz="0" w:space="0" w:color="auto"/>
        <w:right w:val="none" w:sz="0" w:space="0" w:color="auto"/>
      </w:divBdr>
    </w:div>
    <w:div w:id="964892708">
      <w:bodyDiv w:val="1"/>
      <w:marLeft w:val="0"/>
      <w:marRight w:val="0"/>
      <w:marTop w:val="0"/>
      <w:marBottom w:val="0"/>
      <w:divBdr>
        <w:top w:val="none" w:sz="0" w:space="0" w:color="auto"/>
        <w:left w:val="none" w:sz="0" w:space="0" w:color="auto"/>
        <w:bottom w:val="none" w:sz="0" w:space="0" w:color="auto"/>
        <w:right w:val="none" w:sz="0" w:space="0" w:color="auto"/>
      </w:divBdr>
    </w:div>
    <w:div w:id="974870208">
      <w:bodyDiv w:val="1"/>
      <w:marLeft w:val="0"/>
      <w:marRight w:val="0"/>
      <w:marTop w:val="0"/>
      <w:marBottom w:val="0"/>
      <w:divBdr>
        <w:top w:val="none" w:sz="0" w:space="0" w:color="auto"/>
        <w:left w:val="none" w:sz="0" w:space="0" w:color="auto"/>
        <w:bottom w:val="none" w:sz="0" w:space="0" w:color="auto"/>
        <w:right w:val="none" w:sz="0" w:space="0" w:color="auto"/>
      </w:divBdr>
    </w:div>
    <w:div w:id="996031325">
      <w:bodyDiv w:val="1"/>
      <w:marLeft w:val="0"/>
      <w:marRight w:val="0"/>
      <w:marTop w:val="0"/>
      <w:marBottom w:val="0"/>
      <w:divBdr>
        <w:top w:val="none" w:sz="0" w:space="0" w:color="auto"/>
        <w:left w:val="none" w:sz="0" w:space="0" w:color="auto"/>
        <w:bottom w:val="none" w:sz="0" w:space="0" w:color="auto"/>
        <w:right w:val="none" w:sz="0" w:space="0" w:color="auto"/>
      </w:divBdr>
    </w:div>
    <w:div w:id="1008679062">
      <w:bodyDiv w:val="1"/>
      <w:marLeft w:val="0"/>
      <w:marRight w:val="0"/>
      <w:marTop w:val="0"/>
      <w:marBottom w:val="0"/>
      <w:divBdr>
        <w:top w:val="none" w:sz="0" w:space="0" w:color="auto"/>
        <w:left w:val="none" w:sz="0" w:space="0" w:color="auto"/>
        <w:bottom w:val="none" w:sz="0" w:space="0" w:color="auto"/>
        <w:right w:val="none" w:sz="0" w:space="0" w:color="auto"/>
      </w:divBdr>
    </w:div>
    <w:div w:id="1012992346">
      <w:bodyDiv w:val="1"/>
      <w:marLeft w:val="0"/>
      <w:marRight w:val="0"/>
      <w:marTop w:val="0"/>
      <w:marBottom w:val="0"/>
      <w:divBdr>
        <w:top w:val="none" w:sz="0" w:space="0" w:color="auto"/>
        <w:left w:val="none" w:sz="0" w:space="0" w:color="auto"/>
        <w:bottom w:val="none" w:sz="0" w:space="0" w:color="auto"/>
        <w:right w:val="none" w:sz="0" w:space="0" w:color="auto"/>
      </w:divBdr>
    </w:div>
    <w:div w:id="1058897204">
      <w:bodyDiv w:val="1"/>
      <w:marLeft w:val="0"/>
      <w:marRight w:val="0"/>
      <w:marTop w:val="0"/>
      <w:marBottom w:val="0"/>
      <w:divBdr>
        <w:top w:val="none" w:sz="0" w:space="0" w:color="auto"/>
        <w:left w:val="none" w:sz="0" w:space="0" w:color="auto"/>
        <w:bottom w:val="none" w:sz="0" w:space="0" w:color="auto"/>
        <w:right w:val="none" w:sz="0" w:space="0" w:color="auto"/>
      </w:divBdr>
    </w:div>
    <w:div w:id="1060982267">
      <w:bodyDiv w:val="1"/>
      <w:marLeft w:val="0"/>
      <w:marRight w:val="0"/>
      <w:marTop w:val="0"/>
      <w:marBottom w:val="0"/>
      <w:divBdr>
        <w:top w:val="none" w:sz="0" w:space="0" w:color="auto"/>
        <w:left w:val="none" w:sz="0" w:space="0" w:color="auto"/>
        <w:bottom w:val="none" w:sz="0" w:space="0" w:color="auto"/>
        <w:right w:val="none" w:sz="0" w:space="0" w:color="auto"/>
      </w:divBdr>
    </w:div>
    <w:div w:id="1066300352">
      <w:bodyDiv w:val="1"/>
      <w:marLeft w:val="0"/>
      <w:marRight w:val="0"/>
      <w:marTop w:val="0"/>
      <w:marBottom w:val="0"/>
      <w:divBdr>
        <w:top w:val="none" w:sz="0" w:space="0" w:color="auto"/>
        <w:left w:val="none" w:sz="0" w:space="0" w:color="auto"/>
        <w:bottom w:val="none" w:sz="0" w:space="0" w:color="auto"/>
        <w:right w:val="none" w:sz="0" w:space="0" w:color="auto"/>
      </w:divBdr>
    </w:div>
    <w:div w:id="1076365626">
      <w:bodyDiv w:val="1"/>
      <w:marLeft w:val="0"/>
      <w:marRight w:val="0"/>
      <w:marTop w:val="0"/>
      <w:marBottom w:val="0"/>
      <w:divBdr>
        <w:top w:val="none" w:sz="0" w:space="0" w:color="auto"/>
        <w:left w:val="none" w:sz="0" w:space="0" w:color="auto"/>
        <w:bottom w:val="none" w:sz="0" w:space="0" w:color="auto"/>
        <w:right w:val="none" w:sz="0" w:space="0" w:color="auto"/>
      </w:divBdr>
      <w:divsChild>
        <w:div w:id="1485926816">
          <w:marLeft w:val="0"/>
          <w:marRight w:val="0"/>
          <w:marTop w:val="0"/>
          <w:marBottom w:val="0"/>
          <w:divBdr>
            <w:top w:val="none" w:sz="0" w:space="0" w:color="auto"/>
            <w:left w:val="none" w:sz="0" w:space="0" w:color="auto"/>
            <w:bottom w:val="none" w:sz="0" w:space="0" w:color="auto"/>
            <w:right w:val="none" w:sz="0" w:space="0" w:color="auto"/>
          </w:divBdr>
          <w:divsChild>
            <w:div w:id="285356451">
              <w:marLeft w:val="0"/>
              <w:marRight w:val="0"/>
              <w:marTop w:val="0"/>
              <w:marBottom w:val="0"/>
              <w:divBdr>
                <w:top w:val="none" w:sz="0" w:space="0" w:color="auto"/>
                <w:left w:val="none" w:sz="0" w:space="0" w:color="auto"/>
                <w:bottom w:val="none" w:sz="0" w:space="0" w:color="auto"/>
                <w:right w:val="none" w:sz="0" w:space="0" w:color="auto"/>
              </w:divBdr>
              <w:divsChild>
                <w:div w:id="1077283080">
                  <w:marLeft w:val="0"/>
                  <w:marRight w:val="0"/>
                  <w:marTop w:val="0"/>
                  <w:marBottom w:val="0"/>
                  <w:divBdr>
                    <w:top w:val="none" w:sz="0" w:space="0" w:color="auto"/>
                    <w:left w:val="none" w:sz="0" w:space="0" w:color="auto"/>
                    <w:bottom w:val="none" w:sz="0" w:space="0" w:color="auto"/>
                    <w:right w:val="none" w:sz="0" w:space="0" w:color="auto"/>
                  </w:divBdr>
                  <w:divsChild>
                    <w:div w:id="612251150">
                      <w:marLeft w:val="0"/>
                      <w:marRight w:val="0"/>
                      <w:marTop w:val="0"/>
                      <w:marBottom w:val="0"/>
                      <w:divBdr>
                        <w:top w:val="none" w:sz="0" w:space="0" w:color="auto"/>
                        <w:left w:val="none" w:sz="0" w:space="0" w:color="auto"/>
                        <w:bottom w:val="none" w:sz="0" w:space="0" w:color="auto"/>
                        <w:right w:val="single" w:sz="6" w:space="8" w:color="DDDDDD"/>
                      </w:divBdr>
                      <w:divsChild>
                        <w:div w:id="779297372">
                          <w:marLeft w:val="0"/>
                          <w:marRight w:val="0"/>
                          <w:marTop w:val="0"/>
                          <w:marBottom w:val="90"/>
                          <w:divBdr>
                            <w:top w:val="single" w:sz="6" w:space="5" w:color="D7D7D7"/>
                            <w:left w:val="single" w:sz="6" w:space="5" w:color="D7D7D7"/>
                            <w:bottom w:val="single" w:sz="6" w:space="5" w:color="D7D7D7"/>
                            <w:right w:val="single" w:sz="6" w:space="5" w:color="D7D7D7"/>
                          </w:divBdr>
                          <w:divsChild>
                            <w:div w:id="1663044083">
                              <w:marLeft w:val="0"/>
                              <w:marRight w:val="0"/>
                              <w:marTop w:val="0"/>
                              <w:marBottom w:val="0"/>
                              <w:divBdr>
                                <w:top w:val="none" w:sz="0" w:space="0" w:color="auto"/>
                                <w:left w:val="none" w:sz="0" w:space="0" w:color="auto"/>
                                <w:bottom w:val="none" w:sz="0" w:space="0" w:color="auto"/>
                                <w:right w:val="none" w:sz="0" w:space="0" w:color="auto"/>
                              </w:divBdr>
                              <w:divsChild>
                                <w:div w:id="19983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119950">
      <w:bodyDiv w:val="1"/>
      <w:marLeft w:val="0"/>
      <w:marRight w:val="0"/>
      <w:marTop w:val="0"/>
      <w:marBottom w:val="0"/>
      <w:divBdr>
        <w:top w:val="none" w:sz="0" w:space="0" w:color="auto"/>
        <w:left w:val="none" w:sz="0" w:space="0" w:color="auto"/>
        <w:bottom w:val="none" w:sz="0" w:space="0" w:color="auto"/>
        <w:right w:val="none" w:sz="0" w:space="0" w:color="auto"/>
      </w:divBdr>
    </w:div>
    <w:div w:id="1092160914">
      <w:bodyDiv w:val="1"/>
      <w:marLeft w:val="0"/>
      <w:marRight w:val="0"/>
      <w:marTop w:val="0"/>
      <w:marBottom w:val="0"/>
      <w:divBdr>
        <w:top w:val="none" w:sz="0" w:space="0" w:color="auto"/>
        <w:left w:val="none" w:sz="0" w:space="0" w:color="auto"/>
        <w:bottom w:val="none" w:sz="0" w:space="0" w:color="auto"/>
        <w:right w:val="none" w:sz="0" w:space="0" w:color="auto"/>
      </w:divBdr>
    </w:div>
    <w:div w:id="1101685388">
      <w:bodyDiv w:val="1"/>
      <w:marLeft w:val="0"/>
      <w:marRight w:val="0"/>
      <w:marTop w:val="0"/>
      <w:marBottom w:val="0"/>
      <w:divBdr>
        <w:top w:val="none" w:sz="0" w:space="0" w:color="auto"/>
        <w:left w:val="none" w:sz="0" w:space="0" w:color="auto"/>
        <w:bottom w:val="none" w:sz="0" w:space="0" w:color="auto"/>
        <w:right w:val="none" w:sz="0" w:space="0" w:color="auto"/>
      </w:divBdr>
    </w:div>
    <w:div w:id="1107702785">
      <w:bodyDiv w:val="1"/>
      <w:marLeft w:val="0"/>
      <w:marRight w:val="0"/>
      <w:marTop w:val="0"/>
      <w:marBottom w:val="0"/>
      <w:divBdr>
        <w:top w:val="none" w:sz="0" w:space="0" w:color="auto"/>
        <w:left w:val="none" w:sz="0" w:space="0" w:color="auto"/>
        <w:bottom w:val="none" w:sz="0" w:space="0" w:color="auto"/>
        <w:right w:val="none" w:sz="0" w:space="0" w:color="auto"/>
      </w:divBdr>
    </w:div>
    <w:div w:id="1108889825">
      <w:bodyDiv w:val="1"/>
      <w:marLeft w:val="0"/>
      <w:marRight w:val="0"/>
      <w:marTop w:val="0"/>
      <w:marBottom w:val="0"/>
      <w:divBdr>
        <w:top w:val="none" w:sz="0" w:space="0" w:color="auto"/>
        <w:left w:val="none" w:sz="0" w:space="0" w:color="auto"/>
        <w:bottom w:val="none" w:sz="0" w:space="0" w:color="auto"/>
        <w:right w:val="none" w:sz="0" w:space="0" w:color="auto"/>
      </w:divBdr>
    </w:div>
    <w:div w:id="1113550787">
      <w:bodyDiv w:val="1"/>
      <w:marLeft w:val="0"/>
      <w:marRight w:val="0"/>
      <w:marTop w:val="0"/>
      <w:marBottom w:val="0"/>
      <w:divBdr>
        <w:top w:val="none" w:sz="0" w:space="0" w:color="auto"/>
        <w:left w:val="none" w:sz="0" w:space="0" w:color="auto"/>
        <w:bottom w:val="none" w:sz="0" w:space="0" w:color="auto"/>
        <w:right w:val="none" w:sz="0" w:space="0" w:color="auto"/>
      </w:divBdr>
    </w:div>
    <w:div w:id="1131362218">
      <w:bodyDiv w:val="1"/>
      <w:marLeft w:val="0"/>
      <w:marRight w:val="0"/>
      <w:marTop w:val="0"/>
      <w:marBottom w:val="0"/>
      <w:divBdr>
        <w:top w:val="none" w:sz="0" w:space="0" w:color="auto"/>
        <w:left w:val="none" w:sz="0" w:space="0" w:color="auto"/>
        <w:bottom w:val="none" w:sz="0" w:space="0" w:color="auto"/>
        <w:right w:val="none" w:sz="0" w:space="0" w:color="auto"/>
      </w:divBdr>
    </w:div>
    <w:div w:id="1140922785">
      <w:bodyDiv w:val="1"/>
      <w:marLeft w:val="0"/>
      <w:marRight w:val="0"/>
      <w:marTop w:val="0"/>
      <w:marBottom w:val="0"/>
      <w:divBdr>
        <w:top w:val="none" w:sz="0" w:space="0" w:color="auto"/>
        <w:left w:val="none" w:sz="0" w:space="0" w:color="auto"/>
        <w:bottom w:val="none" w:sz="0" w:space="0" w:color="auto"/>
        <w:right w:val="none" w:sz="0" w:space="0" w:color="auto"/>
      </w:divBdr>
    </w:div>
    <w:div w:id="1147744843">
      <w:bodyDiv w:val="1"/>
      <w:marLeft w:val="0"/>
      <w:marRight w:val="0"/>
      <w:marTop w:val="0"/>
      <w:marBottom w:val="0"/>
      <w:divBdr>
        <w:top w:val="none" w:sz="0" w:space="0" w:color="auto"/>
        <w:left w:val="none" w:sz="0" w:space="0" w:color="auto"/>
        <w:bottom w:val="none" w:sz="0" w:space="0" w:color="auto"/>
        <w:right w:val="none" w:sz="0" w:space="0" w:color="auto"/>
      </w:divBdr>
      <w:divsChild>
        <w:div w:id="549810249">
          <w:marLeft w:val="0"/>
          <w:marRight w:val="0"/>
          <w:marTop w:val="0"/>
          <w:marBottom w:val="0"/>
          <w:divBdr>
            <w:top w:val="none" w:sz="0" w:space="0" w:color="auto"/>
            <w:left w:val="none" w:sz="0" w:space="0" w:color="auto"/>
            <w:bottom w:val="none" w:sz="0" w:space="0" w:color="auto"/>
            <w:right w:val="none" w:sz="0" w:space="0" w:color="auto"/>
          </w:divBdr>
          <w:divsChild>
            <w:div w:id="142738760">
              <w:marLeft w:val="0"/>
              <w:marRight w:val="0"/>
              <w:marTop w:val="0"/>
              <w:marBottom w:val="0"/>
              <w:divBdr>
                <w:top w:val="none" w:sz="0" w:space="0" w:color="auto"/>
                <w:left w:val="none" w:sz="0" w:space="0" w:color="auto"/>
                <w:bottom w:val="none" w:sz="0" w:space="0" w:color="auto"/>
                <w:right w:val="none" w:sz="0" w:space="0" w:color="auto"/>
              </w:divBdr>
              <w:divsChild>
                <w:div w:id="802888546">
                  <w:marLeft w:val="0"/>
                  <w:marRight w:val="0"/>
                  <w:marTop w:val="0"/>
                  <w:marBottom w:val="0"/>
                  <w:divBdr>
                    <w:top w:val="none" w:sz="0" w:space="0" w:color="auto"/>
                    <w:left w:val="none" w:sz="0" w:space="0" w:color="auto"/>
                    <w:bottom w:val="none" w:sz="0" w:space="0" w:color="auto"/>
                    <w:right w:val="none" w:sz="0" w:space="0" w:color="auto"/>
                  </w:divBdr>
                  <w:divsChild>
                    <w:div w:id="1797677748">
                      <w:marLeft w:val="0"/>
                      <w:marRight w:val="0"/>
                      <w:marTop w:val="0"/>
                      <w:marBottom w:val="0"/>
                      <w:divBdr>
                        <w:top w:val="none" w:sz="0" w:space="0" w:color="auto"/>
                        <w:left w:val="none" w:sz="0" w:space="0" w:color="auto"/>
                        <w:bottom w:val="none" w:sz="0" w:space="0" w:color="auto"/>
                        <w:right w:val="none" w:sz="0" w:space="0" w:color="auto"/>
                      </w:divBdr>
                      <w:divsChild>
                        <w:div w:id="1078409273">
                          <w:marLeft w:val="0"/>
                          <w:marRight w:val="0"/>
                          <w:marTop w:val="0"/>
                          <w:marBottom w:val="0"/>
                          <w:divBdr>
                            <w:top w:val="none" w:sz="0" w:space="0" w:color="auto"/>
                            <w:left w:val="none" w:sz="0" w:space="0" w:color="auto"/>
                            <w:bottom w:val="none" w:sz="0" w:space="0" w:color="auto"/>
                            <w:right w:val="single" w:sz="6" w:space="8" w:color="DDDDDD"/>
                          </w:divBdr>
                          <w:divsChild>
                            <w:div w:id="555356680">
                              <w:marLeft w:val="0"/>
                              <w:marRight w:val="0"/>
                              <w:marTop w:val="0"/>
                              <w:marBottom w:val="0"/>
                              <w:divBdr>
                                <w:top w:val="none" w:sz="0" w:space="0" w:color="auto"/>
                                <w:left w:val="none" w:sz="0" w:space="0" w:color="auto"/>
                                <w:bottom w:val="none" w:sz="0" w:space="0" w:color="auto"/>
                                <w:right w:val="none" w:sz="0" w:space="0" w:color="auto"/>
                              </w:divBdr>
                              <w:divsChild>
                                <w:div w:id="84812797">
                                  <w:marLeft w:val="0"/>
                                  <w:marRight w:val="0"/>
                                  <w:marTop w:val="0"/>
                                  <w:marBottom w:val="0"/>
                                  <w:divBdr>
                                    <w:top w:val="none" w:sz="0" w:space="0" w:color="auto"/>
                                    <w:left w:val="none" w:sz="0" w:space="0" w:color="auto"/>
                                    <w:bottom w:val="none" w:sz="0" w:space="0" w:color="auto"/>
                                    <w:right w:val="none" w:sz="0" w:space="0" w:color="auto"/>
                                  </w:divBdr>
                                  <w:divsChild>
                                    <w:div w:id="1523476788">
                                      <w:marLeft w:val="0"/>
                                      <w:marRight w:val="0"/>
                                      <w:marTop w:val="0"/>
                                      <w:marBottom w:val="0"/>
                                      <w:divBdr>
                                        <w:top w:val="none" w:sz="0" w:space="0" w:color="auto"/>
                                        <w:left w:val="none" w:sz="0" w:space="0" w:color="auto"/>
                                        <w:bottom w:val="none" w:sz="0" w:space="0" w:color="auto"/>
                                        <w:right w:val="none" w:sz="0" w:space="0" w:color="auto"/>
                                      </w:divBdr>
                                      <w:divsChild>
                                        <w:div w:id="12554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550911">
      <w:bodyDiv w:val="1"/>
      <w:marLeft w:val="0"/>
      <w:marRight w:val="0"/>
      <w:marTop w:val="0"/>
      <w:marBottom w:val="0"/>
      <w:divBdr>
        <w:top w:val="none" w:sz="0" w:space="0" w:color="auto"/>
        <w:left w:val="none" w:sz="0" w:space="0" w:color="auto"/>
        <w:bottom w:val="none" w:sz="0" w:space="0" w:color="auto"/>
        <w:right w:val="none" w:sz="0" w:space="0" w:color="auto"/>
      </w:divBdr>
    </w:div>
    <w:div w:id="1171066070">
      <w:bodyDiv w:val="1"/>
      <w:marLeft w:val="0"/>
      <w:marRight w:val="0"/>
      <w:marTop w:val="0"/>
      <w:marBottom w:val="0"/>
      <w:divBdr>
        <w:top w:val="none" w:sz="0" w:space="0" w:color="auto"/>
        <w:left w:val="none" w:sz="0" w:space="0" w:color="auto"/>
        <w:bottom w:val="none" w:sz="0" w:space="0" w:color="auto"/>
        <w:right w:val="none" w:sz="0" w:space="0" w:color="auto"/>
      </w:divBdr>
    </w:div>
    <w:div w:id="1186361577">
      <w:bodyDiv w:val="1"/>
      <w:marLeft w:val="0"/>
      <w:marRight w:val="0"/>
      <w:marTop w:val="0"/>
      <w:marBottom w:val="0"/>
      <w:divBdr>
        <w:top w:val="none" w:sz="0" w:space="0" w:color="auto"/>
        <w:left w:val="none" w:sz="0" w:space="0" w:color="auto"/>
        <w:bottom w:val="none" w:sz="0" w:space="0" w:color="auto"/>
        <w:right w:val="none" w:sz="0" w:space="0" w:color="auto"/>
      </w:divBdr>
    </w:div>
    <w:div w:id="1197549968">
      <w:bodyDiv w:val="1"/>
      <w:marLeft w:val="0"/>
      <w:marRight w:val="0"/>
      <w:marTop w:val="0"/>
      <w:marBottom w:val="0"/>
      <w:divBdr>
        <w:top w:val="none" w:sz="0" w:space="0" w:color="auto"/>
        <w:left w:val="none" w:sz="0" w:space="0" w:color="auto"/>
        <w:bottom w:val="none" w:sz="0" w:space="0" w:color="auto"/>
        <w:right w:val="none" w:sz="0" w:space="0" w:color="auto"/>
      </w:divBdr>
    </w:div>
    <w:div w:id="1206138077">
      <w:bodyDiv w:val="1"/>
      <w:marLeft w:val="0"/>
      <w:marRight w:val="0"/>
      <w:marTop w:val="0"/>
      <w:marBottom w:val="0"/>
      <w:divBdr>
        <w:top w:val="none" w:sz="0" w:space="0" w:color="auto"/>
        <w:left w:val="none" w:sz="0" w:space="0" w:color="auto"/>
        <w:bottom w:val="none" w:sz="0" w:space="0" w:color="auto"/>
        <w:right w:val="none" w:sz="0" w:space="0" w:color="auto"/>
      </w:divBdr>
      <w:divsChild>
        <w:div w:id="2011444716">
          <w:marLeft w:val="0"/>
          <w:marRight w:val="0"/>
          <w:marTop w:val="0"/>
          <w:marBottom w:val="0"/>
          <w:divBdr>
            <w:top w:val="none" w:sz="0" w:space="0" w:color="auto"/>
            <w:left w:val="none" w:sz="0" w:space="0" w:color="auto"/>
            <w:bottom w:val="none" w:sz="0" w:space="0" w:color="auto"/>
            <w:right w:val="none" w:sz="0" w:space="0" w:color="auto"/>
          </w:divBdr>
          <w:divsChild>
            <w:div w:id="1455827841">
              <w:marLeft w:val="0"/>
              <w:marRight w:val="0"/>
              <w:marTop w:val="0"/>
              <w:marBottom w:val="0"/>
              <w:divBdr>
                <w:top w:val="none" w:sz="0" w:space="0" w:color="auto"/>
                <w:left w:val="none" w:sz="0" w:space="0" w:color="auto"/>
                <w:bottom w:val="none" w:sz="0" w:space="0" w:color="auto"/>
                <w:right w:val="none" w:sz="0" w:space="0" w:color="auto"/>
              </w:divBdr>
              <w:divsChild>
                <w:div w:id="1565480795">
                  <w:marLeft w:val="0"/>
                  <w:marRight w:val="0"/>
                  <w:marTop w:val="0"/>
                  <w:marBottom w:val="0"/>
                  <w:divBdr>
                    <w:top w:val="none" w:sz="0" w:space="0" w:color="auto"/>
                    <w:left w:val="none" w:sz="0" w:space="0" w:color="auto"/>
                    <w:bottom w:val="none" w:sz="0" w:space="0" w:color="auto"/>
                    <w:right w:val="none" w:sz="0" w:space="0" w:color="auto"/>
                  </w:divBdr>
                  <w:divsChild>
                    <w:div w:id="528839560">
                      <w:marLeft w:val="0"/>
                      <w:marRight w:val="0"/>
                      <w:marTop w:val="0"/>
                      <w:marBottom w:val="0"/>
                      <w:divBdr>
                        <w:top w:val="none" w:sz="0" w:space="0" w:color="auto"/>
                        <w:left w:val="none" w:sz="0" w:space="0" w:color="auto"/>
                        <w:bottom w:val="none" w:sz="0" w:space="0" w:color="auto"/>
                        <w:right w:val="none" w:sz="0" w:space="0" w:color="auto"/>
                      </w:divBdr>
                      <w:divsChild>
                        <w:div w:id="1625186899">
                          <w:marLeft w:val="0"/>
                          <w:marRight w:val="0"/>
                          <w:marTop w:val="0"/>
                          <w:marBottom w:val="0"/>
                          <w:divBdr>
                            <w:top w:val="none" w:sz="0" w:space="0" w:color="auto"/>
                            <w:left w:val="none" w:sz="0" w:space="0" w:color="auto"/>
                            <w:bottom w:val="none" w:sz="0" w:space="0" w:color="auto"/>
                            <w:right w:val="single" w:sz="6" w:space="8" w:color="DDDDDD"/>
                          </w:divBdr>
                          <w:divsChild>
                            <w:div w:id="1928925511">
                              <w:marLeft w:val="0"/>
                              <w:marRight w:val="0"/>
                              <w:marTop w:val="0"/>
                              <w:marBottom w:val="90"/>
                              <w:divBdr>
                                <w:top w:val="single" w:sz="6" w:space="5" w:color="D7D7D7"/>
                                <w:left w:val="single" w:sz="6" w:space="5" w:color="D7D7D7"/>
                                <w:bottom w:val="single" w:sz="6" w:space="5" w:color="D7D7D7"/>
                                <w:right w:val="single" w:sz="6" w:space="5" w:color="D7D7D7"/>
                              </w:divBdr>
                              <w:divsChild>
                                <w:div w:id="639769611">
                                  <w:marLeft w:val="0"/>
                                  <w:marRight w:val="0"/>
                                  <w:marTop w:val="0"/>
                                  <w:marBottom w:val="0"/>
                                  <w:divBdr>
                                    <w:top w:val="none" w:sz="0" w:space="0" w:color="auto"/>
                                    <w:left w:val="none" w:sz="0" w:space="0" w:color="auto"/>
                                    <w:bottom w:val="none" w:sz="0" w:space="0" w:color="auto"/>
                                    <w:right w:val="none" w:sz="0" w:space="0" w:color="auto"/>
                                  </w:divBdr>
                                  <w:divsChild>
                                    <w:div w:id="6172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7794">
      <w:bodyDiv w:val="1"/>
      <w:marLeft w:val="0"/>
      <w:marRight w:val="0"/>
      <w:marTop w:val="0"/>
      <w:marBottom w:val="0"/>
      <w:divBdr>
        <w:top w:val="none" w:sz="0" w:space="0" w:color="auto"/>
        <w:left w:val="none" w:sz="0" w:space="0" w:color="auto"/>
        <w:bottom w:val="none" w:sz="0" w:space="0" w:color="auto"/>
        <w:right w:val="none" w:sz="0" w:space="0" w:color="auto"/>
      </w:divBdr>
      <w:divsChild>
        <w:div w:id="428280941">
          <w:marLeft w:val="0"/>
          <w:marRight w:val="0"/>
          <w:marTop w:val="0"/>
          <w:marBottom w:val="0"/>
          <w:divBdr>
            <w:top w:val="none" w:sz="0" w:space="0" w:color="auto"/>
            <w:left w:val="none" w:sz="0" w:space="0" w:color="auto"/>
            <w:bottom w:val="none" w:sz="0" w:space="0" w:color="auto"/>
            <w:right w:val="none" w:sz="0" w:space="0" w:color="auto"/>
          </w:divBdr>
          <w:divsChild>
            <w:div w:id="370156360">
              <w:marLeft w:val="0"/>
              <w:marRight w:val="0"/>
              <w:marTop w:val="0"/>
              <w:marBottom w:val="0"/>
              <w:divBdr>
                <w:top w:val="none" w:sz="0" w:space="0" w:color="auto"/>
                <w:left w:val="none" w:sz="0" w:space="0" w:color="auto"/>
                <w:bottom w:val="none" w:sz="0" w:space="0" w:color="auto"/>
                <w:right w:val="none" w:sz="0" w:space="0" w:color="auto"/>
              </w:divBdr>
              <w:divsChild>
                <w:div w:id="398328432">
                  <w:marLeft w:val="0"/>
                  <w:marRight w:val="0"/>
                  <w:marTop w:val="0"/>
                  <w:marBottom w:val="0"/>
                  <w:divBdr>
                    <w:top w:val="none" w:sz="0" w:space="0" w:color="auto"/>
                    <w:left w:val="none" w:sz="0" w:space="0" w:color="auto"/>
                    <w:bottom w:val="none" w:sz="0" w:space="0" w:color="auto"/>
                    <w:right w:val="none" w:sz="0" w:space="0" w:color="auto"/>
                  </w:divBdr>
                  <w:divsChild>
                    <w:div w:id="316959512">
                      <w:marLeft w:val="0"/>
                      <w:marRight w:val="0"/>
                      <w:marTop w:val="0"/>
                      <w:marBottom w:val="0"/>
                      <w:divBdr>
                        <w:top w:val="none" w:sz="0" w:space="0" w:color="auto"/>
                        <w:left w:val="none" w:sz="0" w:space="0" w:color="auto"/>
                        <w:bottom w:val="none" w:sz="0" w:space="0" w:color="auto"/>
                        <w:right w:val="single" w:sz="6" w:space="8" w:color="DDDDDD"/>
                      </w:divBdr>
                      <w:divsChild>
                        <w:div w:id="958996920">
                          <w:marLeft w:val="0"/>
                          <w:marRight w:val="0"/>
                          <w:marTop w:val="0"/>
                          <w:marBottom w:val="90"/>
                          <w:divBdr>
                            <w:top w:val="single" w:sz="6" w:space="5" w:color="D7D7D7"/>
                            <w:left w:val="single" w:sz="6" w:space="5" w:color="D7D7D7"/>
                            <w:bottom w:val="single" w:sz="6" w:space="5" w:color="D7D7D7"/>
                            <w:right w:val="single" w:sz="6" w:space="5" w:color="D7D7D7"/>
                          </w:divBdr>
                          <w:divsChild>
                            <w:div w:id="1430926491">
                              <w:marLeft w:val="0"/>
                              <w:marRight w:val="0"/>
                              <w:marTop w:val="0"/>
                              <w:marBottom w:val="0"/>
                              <w:divBdr>
                                <w:top w:val="none" w:sz="0" w:space="0" w:color="auto"/>
                                <w:left w:val="none" w:sz="0" w:space="0" w:color="auto"/>
                                <w:bottom w:val="none" w:sz="0" w:space="0" w:color="auto"/>
                                <w:right w:val="none" w:sz="0" w:space="0" w:color="auto"/>
                              </w:divBdr>
                              <w:divsChild>
                                <w:div w:id="5269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510382">
      <w:bodyDiv w:val="1"/>
      <w:marLeft w:val="0"/>
      <w:marRight w:val="0"/>
      <w:marTop w:val="0"/>
      <w:marBottom w:val="0"/>
      <w:divBdr>
        <w:top w:val="none" w:sz="0" w:space="0" w:color="auto"/>
        <w:left w:val="none" w:sz="0" w:space="0" w:color="auto"/>
        <w:bottom w:val="none" w:sz="0" w:space="0" w:color="auto"/>
        <w:right w:val="none" w:sz="0" w:space="0" w:color="auto"/>
      </w:divBdr>
    </w:div>
    <w:div w:id="1232691958">
      <w:bodyDiv w:val="1"/>
      <w:marLeft w:val="0"/>
      <w:marRight w:val="0"/>
      <w:marTop w:val="0"/>
      <w:marBottom w:val="0"/>
      <w:divBdr>
        <w:top w:val="none" w:sz="0" w:space="0" w:color="auto"/>
        <w:left w:val="none" w:sz="0" w:space="0" w:color="auto"/>
        <w:bottom w:val="none" w:sz="0" w:space="0" w:color="auto"/>
        <w:right w:val="none" w:sz="0" w:space="0" w:color="auto"/>
      </w:divBdr>
    </w:div>
    <w:div w:id="1234508694">
      <w:bodyDiv w:val="1"/>
      <w:marLeft w:val="0"/>
      <w:marRight w:val="0"/>
      <w:marTop w:val="0"/>
      <w:marBottom w:val="0"/>
      <w:divBdr>
        <w:top w:val="none" w:sz="0" w:space="0" w:color="auto"/>
        <w:left w:val="none" w:sz="0" w:space="0" w:color="auto"/>
        <w:bottom w:val="none" w:sz="0" w:space="0" w:color="auto"/>
        <w:right w:val="none" w:sz="0" w:space="0" w:color="auto"/>
      </w:divBdr>
    </w:div>
    <w:div w:id="1262638724">
      <w:bodyDiv w:val="1"/>
      <w:marLeft w:val="0"/>
      <w:marRight w:val="0"/>
      <w:marTop w:val="0"/>
      <w:marBottom w:val="0"/>
      <w:divBdr>
        <w:top w:val="none" w:sz="0" w:space="0" w:color="auto"/>
        <w:left w:val="none" w:sz="0" w:space="0" w:color="auto"/>
        <w:bottom w:val="none" w:sz="0" w:space="0" w:color="auto"/>
        <w:right w:val="none" w:sz="0" w:space="0" w:color="auto"/>
      </w:divBdr>
    </w:div>
    <w:div w:id="1269192762">
      <w:bodyDiv w:val="1"/>
      <w:marLeft w:val="0"/>
      <w:marRight w:val="0"/>
      <w:marTop w:val="0"/>
      <w:marBottom w:val="0"/>
      <w:divBdr>
        <w:top w:val="none" w:sz="0" w:space="0" w:color="auto"/>
        <w:left w:val="none" w:sz="0" w:space="0" w:color="auto"/>
        <w:bottom w:val="none" w:sz="0" w:space="0" w:color="auto"/>
        <w:right w:val="none" w:sz="0" w:space="0" w:color="auto"/>
      </w:divBdr>
    </w:div>
    <w:div w:id="1290239821">
      <w:bodyDiv w:val="1"/>
      <w:marLeft w:val="0"/>
      <w:marRight w:val="0"/>
      <w:marTop w:val="0"/>
      <w:marBottom w:val="0"/>
      <w:divBdr>
        <w:top w:val="none" w:sz="0" w:space="0" w:color="auto"/>
        <w:left w:val="none" w:sz="0" w:space="0" w:color="auto"/>
        <w:bottom w:val="none" w:sz="0" w:space="0" w:color="auto"/>
        <w:right w:val="none" w:sz="0" w:space="0" w:color="auto"/>
      </w:divBdr>
    </w:div>
    <w:div w:id="1293096217">
      <w:bodyDiv w:val="1"/>
      <w:marLeft w:val="0"/>
      <w:marRight w:val="0"/>
      <w:marTop w:val="0"/>
      <w:marBottom w:val="0"/>
      <w:divBdr>
        <w:top w:val="none" w:sz="0" w:space="0" w:color="auto"/>
        <w:left w:val="none" w:sz="0" w:space="0" w:color="auto"/>
        <w:bottom w:val="none" w:sz="0" w:space="0" w:color="auto"/>
        <w:right w:val="none" w:sz="0" w:space="0" w:color="auto"/>
      </w:divBdr>
    </w:div>
    <w:div w:id="1297024571">
      <w:bodyDiv w:val="1"/>
      <w:marLeft w:val="0"/>
      <w:marRight w:val="0"/>
      <w:marTop w:val="0"/>
      <w:marBottom w:val="0"/>
      <w:divBdr>
        <w:top w:val="none" w:sz="0" w:space="0" w:color="auto"/>
        <w:left w:val="none" w:sz="0" w:space="0" w:color="auto"/>
        <w:bottom w:val="none" w:sz="0" w:space="0" w:color="auto"/>
        <w:right w:val="none" w:sz="0" w:space="0" w:color="auto"/>
      </w:divBdr>
    </w:div>
    <w:div w:id="1319723547">
      <w:bodyDiv w:val="1"/>
      <w:marLeft w:val="0"/>
      <w:marRight w:val="0"/>
      <w:marTop w:val="0"/>
      <w:marBottom w:val="0"/>
      <w:divBdr>
        <w:top w:val="none" w:sz="0" w:space="0" w:color="auto"/>
        <w:left w:val="none" w:sz="0" w:space="0" w:color="auto"/>
        <w:bottom w:val="none" w:sz="0" w:space="0" w:color="auto"/>
        <w:right w:val="none" w:sz="0" w:space="0" w:color="auto"/>
      </w:divBdr>
    </w:div>
    <w:div w:id="1327635837">
      <w:bodyDiv w:val="1"/>
      <w:marLeft w:val="0"/>
      <w:marRight w:val="0"/>
      <w:marTop w:val="0"/>
      <w:marBottom w:val="0"/>
      <w:divBdr>
        <w:top w:val="none" w:sz="0" w:space="0" w:color="auto"/>
        <w:left w:val="none" w:sz="0" w:space="0" w:color="auto"/>
        <w:bottom w:val="none" w:sz="0" w:space="0" w:color="auto"/>
        <w:right w:val="none" w:sz="0" w:space="0" w:color="auto"/>
      </w:divBdr>
    </w:div>
    <w:div w:id="1329822157">
      <w:bodyDiv w:val="1"/>
      <w:marLeft w:val="0"/>
      <w:marRight w:val="0"/>
      <w:marTop w:val="0"/>
      <w:marBottom w:val="0"/>
      <w:divBdr>
        <w:top w:val="none" w:sz="0" w:space="0" w:color="auto"/>
        <w:left w:val="none" w:sz="0" w:space="0" w:color="auto"/>
        <w:bottom w:val="none" w:sz="0" w:space="0" w:color="auto"/>
        <w:right w:val="none" w:sz="0" w:space="0" w:color="auto"/>
      </w:divBdr>
    </w:div>
    <w:div w:id="1332022541">
      <w:bodyDiv w:val="1"/>
      <w:marLeft w:val="0"/>
      <w:marRight w:val="0"/>
      <w:marTop w:val="0"/>
      <w:marBottom w:val="0"/>
      <w:divBdr>
        <w:top w:val="none" w:sz="0" w:space="0" w:color="auto"/>
        <w:left w:val="none" w:sz="0" w:space="0" w:color="auto"/>
        <w:bottom w:val="none" w:sz="0" w:space="0" w:color="auto"/>
        <w:right w:val="none" w:sz="0" w:space="0" w:color="auto"/>
      </w:divBdr>
    </w:div>
    <w:div w:id="1340697415">
      <w:bodyDiv w:val="1"/>
      <w:marLeft w:val="0"/>
      <w:marRight w:val="0"/>
      <w:marTop w:val="0"/>
      <w:marBottom w:val="0"/>
      <w:divBdr>
        <w:top w:val="none" w:sz="0" w:space="0" w:color="auto"/>
        <w:left w:val="none" w:sz="0" w:space="0" w:color="auto"/>
        <w:bottom w:val="none" w:sz="0" w:space="0" w:color="auto"/>
        <w:right w:val="none" w:sz="0" w:space="0" w:color="auto"/>
      </w:divBdr>
    </w:div>
    <w:div w:id="1379624145">
      <w:bodyDiv w:val="1"/>
      <w:marLeft w:val="0"/>
      <w:marRight w:val="0"/>
      <w:marTop w:val="0"/>
      <w:marBottom w:val="0"/>
      <w:divBdr>
        <w:top w:val="none" w:sz="0" w:space="0" w:color="auto"/>
        <w:left w:val="none" w:sz="0" w:space="0" w:color="auto"/>
        <w:bottom w:val="none" w:sz="0" w:space="0" w:color="auto"/>
        <w:right w:val="none" w:sz="0" w:space="0" w:color="auto"/>
      </w:divBdr>
    </w:div>
    <w:div w:id="1392075342">
      <w:bodyDiv w:val="1"/>
      <w:marLeft w:val="0"/>
      <w:marRight w:val="0"/>
      <w:marTop w:val="0"/>
      <w:marBottom w:val="0"/>
      <w:divBdr>
        <w:top w:val="none" w:sz="0" w:space="0" w:color="auto"/>
        <w:left w:val="none" w:sz="0" w:space="0" w:color="auto"/>
        <w:bottom w:val="none" w:sz="0" w:space="0" w:color="auto"/>
        <w:right w:val="none" w:sz="0" w:space="0" w:color="auto"/>
      </w:divBdr>
    </w:div>
    <w:div w:id="1403990602">
      <w:bodyDiv w:val="1"/>
      <w:marLeft w:val="0"/>
      <w:marRight w:val="0"/>
      <w:marTop w:val="0"/>
      <w:marBottom w:val="0"/>
      <w:divBdr>
        <w:top w:val="none" w:sz="0" w:space="0" w:color="auto"/>
        <w:left w:val="none" w:sz="0" w:space="0" w:color="auto"/>
        <w:bottom w:val="none" w:sz="0" w:space="0" w:color="auto"/>
        <w:right w:val="none" w:sz="0" w:space="0" w:color="auto"/>
      </w:divBdr>
    </w:div>
    <w:div w:id="1408571552">
      <w:bodyDiv w:val="1"/>
      <w:marLeft w:val="0"/>
      <w:marRight w:val="0"/>
      <w:marTop w:val="0"/>
      <w:marBottom w:val="0"/>
      <w:divBdr>
        <w:top w:val="none" w:sz="0" w:space="0" w:color="auto"/>
        <w:left w:val="none" w:sz="0" w:space="0" w:color="auto"/>
        <w:bottom w:val="none" w:sz="0" w:space="0" w:color="auto"/>
        <w:right w:val="none" w:sz="0" w:space="0" w:color="auto"/>
      </w:divBdr>
    </w:div>
    <w:div w:id="1409184749">
      <w:bodyDiv w:val="1"/>
      <w:marLeft w:val="0"/>
      <w:marRight w:val="0"/>
      <w:marTop w:val="0"/>
      <w:marBottom w:val="0"/>
      <w:divBdr>
        <w:top w:val="none" w:sz="0" w:space="0" w:color="auto"/>
        <w:left w:val="none" w:sz="0" w:space="0" w:color="auto"/>
        <w:bottom w:val="none" w:sz="0" w:space="0" w:color="auto"/>
        <w:right w:val="none" w:sz="0" w:space="0" w:color="auto"/>
      </w:divBdr>
    </w:div>
    <w:div w:id="1411349840">
      <w:bodyDiv w:val="1"/>
      <w:marLeft w:val="0"/>
      <w:marRight w:val="0"/>
      <w:marTop w:val="0"/>
      <w:marBottom w:val="0"/>
      <w:divBdr>
        <w:top w:val="none" w:sz="0" w:space="0" w:color="auto"/>
        <w:left w:val="none" w:sz="0" w:space="0" w:color="auto"/>
        <w:bottom w:val="none" w:sz="0" w:space="0" w:color="auto"/>
        <w:right w:val="none" w:sz="0" w:space="0" w:color="auto"/>
      </w:divBdr>
    </w:div>
    <w:div w:id="1421365408">
      <w:bodyDiv w:val="1"/>
      <w:marLeft w:val="0"/>
      <w:marRight w:val="0"/>
      <w:marTop w:val="0"/>
      <w:marBottom w:val="0"/>
      <w:divBdr>
        <w:top w:val="none" w:sz="0" w:space="0" w:color="auto"/>
        <w:left w:val="none" w:sz="0" w:space="0" w:color="auto"/>
        <w:bottom w:val="none" w:sz="0" w:space="0" w:color="auto"/>
        <w:right w:val="none" w:sz="0" w:space="0" w:color="auto"/>
      </w:divBdr>
    </w:div>
    <w:div w:id="1436244186">
      <w:bodyDiv w:val="1"/>
      <w:marLeft w:val="0"/>
      <w:marRight w:val="0"/>
      <w:marTop w:val="0"/>
      <w:marBottom w:val="0"/>
      <w:divBdr>
        <w:top w:val="none" w:sz="0" w:space="0" w:color="auto"/>
        <w:left w:val="none" w:sz="0" w:space="0" w:color="auto"/>
        <w:bottom w:val="none" w:sz="0" w:space="0" w:color="auto"/>
        <w:right w:val="none" w:sz="0" w:space="0" w:color="auto"/>
      </w:divBdr>
    </w:div>
    <w:div w:id="1449474330">
      <w:bodyDiv w:val="1"/>
      <w:marLeft w:val="0"/>
      <w:marRight w:val="0"/>
      <w:marTop w:val="0"/>
      <w:marBottom w:val="0"/>
      <w:divBdr>
        <w:top w:val="none" w:sz="0" w:space="0" w:color="auto"/>
        <w:left w:val="none" w:sz="0" w:space="0" w:color="auto"/>
        <w:bottom w:val="none" w:sz="0" w:space="0" w:color="auto"/>
        <w:right w:val="none" w:sz="0" w:space="0" w:color="auto"/>
      </w:divBdr>
    </w:div>
    <w:div w:id="1452239968">
      <w:bodyDiv w:val="1"/>
      <w:marLeft w:val="0"/>
      <w:marRight w:val="0"/>
      <w:marTop w:val="0"/>
      <w:marBottom w:val="0"/>
      <w:divBdr>
        <w:top w:val="none" w:sz="0" w:space="0" w:color="auto"/>
        <w:left w:val="none" w:sz="0" w:space="0" w:color="auto"/>
        <w:bottom w:val="none" w:sz="0" w:space="0" w:color="auto"/>
        <w:right w:val="none" w:sz="0" w:space="0" w:color="auto"/>
      </w:divBdr>
      <w:divsChild>
        <w:div w:id="1454011836">
          <w:marLeft w:val="0"/>
          <w:marRight w:val="0"/>
          <w:marTop w:val="0"/>
          <w:marBottom w:val="0"/>
          <w:divBdr>
            <w:top w:val="none" w:sz="0" w:space="0" w:color="auto"/>
            <w:left w:val="none" w:sz="0" w:space="0" w:color="auto"/>
            <w:bottom w:val="none" w:sz="0" w:space="0" w:color="auto"/>
            <w:right w:val="none" w:sz="0" w:space="0" w:color="auto"/>
          </w:divBdr>
          <w:divsChild>
            <w:div w:id="14380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14782">
      <w:bodyDiv w:val="1"/>
      <w:marLeft w:val="0"/>
      <w:marRight w:val="0"/>
      <w:marTop w:val="0"/>
      <w:marBottom w:val="0"/>
      <w:divBdr>
        <w:top w:val="none" w:sz="0" w:space="0" w:color="auto"/>
        <w:left w:val="none" w:sz="0" w:space="0" w:color="auto"/>
        <w:bottom w:val="none" w:sz="0" w:space="0" w:color="auto"/>
        <w:right w:val="none" w:sz="0" w:space="0" w:color="auto"/>
      </w:divBdr>
    </w:div>
    <w:div w:id="1480271344">
      <w:bodyDiv w:val="1"/>
      <w:marLeft w:val="0"/>
      <w:marRight w:val="0"/>
      <w:marTop w:val="0"/>
      <w:marBottom w:val="0"/>
      <w:divBdr>
        <w:top w:val="none" w:sz="0" w:space="0" w:color="auto"/>
        <w:left w:val="none" w:sz="0" w:space="0" w:color="auto"/>
        <w:bottom w:val="none" w:sz="0" w:space="0" w:color="auto"/>
        <w:right w:val="none" w:sz="0" w:space="0" w:color="auto"/>
      </w:divBdr>
    </w:div>
    <w:div w:id="1484659956">
      <w:bodyDiv w:val="1"/>
      <w:marLeft w:val="0"/>
      <w:marRight w:val="0"/>
      <w:marTop w:val="0"/>
      <w:marBottom w:val="0"/>
      <w:divBdr>
        <w:top w:val="none" w:sz="0" w:space="0" w:color="auto"/>
        <w:left w:val="none" w:sz="0" w:space="0" w:color="auto"/>
        <w:bottom w:val="none" w:sz="0" w:space="0" w:color="auto"/>
        <w:right w:val="none" w:sz="0" w:space="0" w:color="auto"/>
      </w:divBdr>
    </w:div>
    <w:div w:id="1502503717">
      <w:bodyDiv w:val="1"/>
      <w:marLeft w:val="0"/>
      <w:marRight w:val="0"/>
      <w:marTop w:val="0"/>
      <w:marBottom w:val="0"/>
      <w:divBdr>
        <w:top w:val="none" w:sz="0" w:space="0" w:color="auto"/>
        <w:left w:val="none" w:sz="0" w:space="0" w:color="auto"/>
        <w:bottom w:val="none" w:sz="0" w:space="0" w:color="auto"/>
        <w:right w:val="none" w:sz="0" w:space="0" w:color="auto"/>
      </w:divBdr>
    </w:div>
    <w:div w:id="1525362623">
      <w:bodyDiv w:val="1"/>
      <w:marLeft w:val="0"/>
      <w:marRight w:val="0"/>
      <w:marTop w:val="0"/>
      <w:marBottom w:val="0"/>
      <w:divBdr>
        <w:top w:val="none" w:sz="0" w:space="0" w:color="auto"/>
        <w:left w:val="none" w:sz="0" w:space="0" w:color="auto"/>
        <w:bottom w:val="none" w:sz="0" w:space="0" w:color="auto"/>
        <w:right w:val="none" w:sz="0" w:space="0" w:color="auto"/>
      </w:divBdr>
    </w:div>
    <w:div w:id="1530532057">
      <w:bodyDiv w:val="1"/>
      <w:marLeft w:val="0"/>
      <w:marRight w:val="0"/>
      <w:marTop w:val="0"/>
      <w:marBottom w:val="0"/>
      <w:divBdr>
        <w:top w:val="none" w:sz="0" w:space="0" w:color="auto"/>
        <w:left w:val="none" w:sz="0" w:space="0" w:color="auto"/>
        <w:bottom w:val="none" w:sz="0" w:space="0" w:color="auto"/>
        <w:right w:val="none" w:sz="0" w:space="0" w:color="auto"/>
      </w:divBdr>
    </w:div>
    <w:div w:id="1536849333">
      <w:bodyDiv w:val="1"/>
      <w:marLeft w:val="0"/>
      <w:marRight w:val="0"/>
      <w:marTop w:val="0"/>
      <w:marBottom w:val="0"/>
      <w:divBdr>
        <w:top w:val="none" w:sz="0" w:space="0" w:color="auto"/>
        <w:left w:val="none" w:sz="0" w:space="0" w:color="auto"/>
        <w:bottom w:val="none" w:sz="0" w:space="0" w:color="auto"/>
        <w:right w:val="none" w:sz="0" w:space="0" w:color="auto"/>
      </w:divBdr>
    </w:div>
    <w:div w:id="1545292828">
      <w:bodyDiv w:val="1"/>
      <w:marLeft w:val="0"/>
      <w:marRight w:val="0"/>
      <w:marTop w:val="0"/>
      <w:marBottom w:val="0"/>
      <w:divBdr>
        <w:top w:val="none" w:sz="0" w:space="0" w:color="auto"/>
        <w:left w:val="none" w:sz="0" w:space="0" w:color="auto"/>
        <w:bottom w:val="none" w:sz="0" w:space="0" w:color="auto"/>
        <w:right w:val="none" w:sz="0" w:space="0" w:color="auto"/>
      </w:divBdr>
      <w:divsChild>
        <w:div w:id="2020158720">
          <w:marLeft w:val="0"/>
          <w:marRight w:val="0"/>
          <w:marTop w:val="0"/>
          <w:marBottom w:val="90"/>
          <w:divBdr>
            <w:top w:val="single" w:sz="6" w:space="5" w:color="D7D7D7"/>
            <w:left w:val="single" w:sz="6" w:space="5" w:color="D7D7D7"/>
            <w:bottom w:val="single" w:sz="6" w:space="5" w:color="D7D7D7"/>
            <w:right w:val="single" w:sz="6" w:space="5" w:color="D7D7D7"/>
          </w:divBdr>
          <w:divsChild>
            <w:div w:id="59448081">
              <w:marLeft w:val="0"/>
              <w:marRight w:val="0"/>
              <w:marTop w:val="0"/>
              <w:marBottom w:val="0"/>
              <w:divBdr>
                <w:top w:val="none" w:sz="0" w:space="0" w:color="auto"/>
                <w:left w:val="none" w:sz="0" w:space="0" w:color="auto"/>
                <w:bottom w:val="none" w:sz="0" w:space="0" w:color="auto"/>
                <w:right w:val="none" w:sz="0" w:space="0" w:color="auto"/>
              </w:divBdr>
              <w:divsChild>
                <w:div w:id="3568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76771">
      <w:bodyDiv w:val="1"/>
      <w:marLeft w:val="0"/>
      <w:marRight w:val="0"/>
      <w:marTop w:val="0"/>
      <w:marBottom w:val="0"/>
      <w:divBdr>
        <w:top w:val="none" w:sz="0" w:space="0" w:color="auto"/>
        <w:left w:val="none" w:sz="0" w:space="0" w:color="auto"/>
        <w:bottom w:val="none" w:sz="0" w:space="0" w:color="auto"/>
        <w:right w:val="none" w:sz="0" w:space="0" w:color="auto"/>
      </w:divBdr>
    </w:div>
    <w:div w:id="1556233340">
      <w:bodyDiv w:val="1"/>
      <w:marLeft w:val="0"/>
      <w:marRight w:val="0"/>
      <w:marTop w:val="0"/>
      <w:marBottom w:val="0"/>
      <w:divBdr>
        <w:top w:val="none" w:sz="0" w:space="0" w:color="auto"/>
        <w:left w:val="none" w:sz="0" w:space="0" w:color="auto"/>
        <w:bottom w:val="none" w:sz="0" w:space="0" w:color="auto"/>
        <w:right w:val="none" w:sz="0" w:space="0" w:color="auto"/>
      </w:divBdr>
    </w:div>
    <w:div w:id="1571113655">
      <w:bodyDiv w:val="1"/>
      <w:marLeft w:val="0"/>
      <w:marRight w:val="0"/>
      <w:marTop w:val="0"/>
      <w:marBottom w:val="0"/>
      <w:divBdr>
        <w:top w:val="none" w:sz="0" w:space="0" w:color="auto"/>
        <w:left w:val="none" w:sz="0" w:space="0" w:color="auto"/>
        <w:bottom w:val="none" w:sz="0" w:space="0" w:color="auto"/>
        <w:right w:val="none" w:sz="0" w:space="0" w:color="auto"/>
      </w:divBdr>
    </w:div>
    <w:div w:id="1576862526">
      <w:bodyDiv w:val="1"/>
      <w:marLeft w:val="0"/>
      <w:marRight w:val="0"/>
      <w:marTop w:val="0"/>
      <w:marBottom w:val="0"/>
      <w:divBdr>
        <w:top w:val="none" w:sz="0" w:space="0" w:color="auto"/>
        <w:left w:val="none" w:sz="0" w:space="0" w:color="auto"/>
        <w:bottom w:val="none" w:sz="0" w:space="0" w:color="auto"/>
        <w:right w:val="none" w:sz="0" w:space="0" w:color="auto"/>
      </w:divBdr>
    </w:div>
    <w:div w:id="1577517260">
      <w:bodyDiv w:val="1"/>
      <w:marLeft w:val="0"/>
      <w:marRight w:val="0"/>
      <w:marTop w:val="0"/>
      <w:marBottom w:val="0"/>
      <w:divBdr>
        <w:top w:val="none" w:sz="0" w:space="0" w:color="auto"/>
        <w:left w:val="none" w:sz="0" w:space="0" w:color="auto"/>
        <w:bottom w:val="none" w:sz="0" w:space="0" w:color="auto"/>
        <w:right w:val="none" w:sz="0" w:space="0" w:color="auto"/>
      </w:divBdr>
      <w:divsChild>
        <w:div w:id="1902716806">
          <w:marLeft w:val="0"/>
          <w:marRight w:val="0"/>
          <w:marTop w:val="0"/>
          <w:marBottom w:val="0"/>
          <w:divBdr>
            <w:top w:val="none" w:sz="0" w:space="0" w:color="auto"/>
            <w:left w:val="none" w:sz="0" w:space="0" w:color="auto"/>
            <w:bottom w:val="none" w:sz="0" w:space="0" w:color="auto"/>
            <w:right w:val="none" w:sz="0" w:space="0" w:color="auto"/>
          </w:divBdr>
          <w:divsChild>
            <w:div w:id="1868178891">
              <w:marLeft w:val="0"/>
              <w:marRight w:val="0"/>
              <w:marTop w:val="0"/>
              <w:marBottom w:val="0"/>
              <w:divBdr>
                <w:top w:val="none" w:sz="0" w:space="0" w:color="auto"/>
                <w:left w:val="none" w:sz="0" w:space="0" w:color="auto"/>
                <w:bottom w:val="none" w:sz="0" w:space="0" w:color="auto"/>
                <w:right w:val="none" w:sz="0" w:space="0" w:color="auto"/>
              </w:divBdr>
              <w:divsChild>
                <w:div w:id="83499276">
                  <w:marLeft w:val="0"/>
                  <w:marRight w:val="0"/>
                  <w:marTop w:val="0"/>
                  <w:marBottom w:val="0"/>
                  <w:divBdr>
                    <w:top w:val="none" w:sz="0" w:space="0" w:color="auto"/>
                    <w:left w:val="none" w:sz="0" w:space="0" w:color="auto"/>
                    <w:bottom w:val="none" w:sz="0" w:space="0" w:color="auto"/>
                    <w:right w:val="none" w:sz="0" w:space="0" w:color="auto"/>
                  </w:divBdr>
                  <w:divsChild>
                    <w:div w:id="598224422">
                      <w:marLeft w:val="0"/>
                      <w:marRight w:val="0"/>
                      <w:marTop w:val="0"/>
                      <w:marBottom w:val="0"/>
                      <w:divBdr>
                        <w:top w:val="none" w:sz="0" w:space="0" w:color="auto"/>
                        <w:left w:val="none" w:sz="0" w:space="0" w:color="auto"/>
                        <w:bottom w:val="none" w:sz="0" w:space="0" w:color="auto"/>
                        <w:right w:val="none" w:sz="0" w:space="0" w:color="auto"/>
                      </w:divBdr>
                      <w:divsChild>
                        <w:div w:id="918444770">
                          <w:marLeft w:val="0"/>
                          <w:marRight w:val="0"/>
                          <w:marTop w:val="0"/>
                          <w:marBottom w:val="0"/>
                          <w:divBdr>
                            <w:top w:val="none" w:sz="0" w:space="0" w:color="auto"/>
                            <w:left w:val="none" w:sz="0" w:space="0" w:color="auto"/>
                            <w:bottom w:val="none" w:sz="0" w:space="0" w:color="auto"/>
                            <w:right w:val="single" w:sz="6" w:space="8" w:color="DDDDDD"/>
                          </w:divBdr>
                          <w:divsChild>
                            <w:div w:id="1346666276">
                              <w:marLeft w:val="0"/>
                              <w:marRight w:val="0"/>
                              <w:marTop w:val="0"/>
                              <w:marBottom w:val="90"/>
                              <w:divBdr>
                                <w:top w:val="single" w:sz="6" w:space="5" w:color="D7D7D7"/>
                                <w:left w:val="single" w:sz="6" w:space="5" w:color="D7D7D7"/>
                                <w:bottom w:val="single" w:sz="6" w:space="5" w:color="D7D7D7"/>
                                <w:right w:val="single" w:sz="6" w:space="5" w:color="D7D7D7"/>
                              </w:divBdr>
                              <w:divsChild>
                                <w:div w:id="770517594">
                                  <w:marLeft w:val="0"/>
                                  <w:marRight w:val="0"/>
                                  <w:marTop w:val="0"/>
                                  <w:marBottom w:val="0"/>
                                  <w:divBdr>
                                    <w:top w:val="none" w:sz="0" w:space="0" w:color="auto"/>
                                    <w:left w:val="none" w:sz="0" w:space="0" w:color="auto"/>
                                    <w:bottom w:val="none" w:sz="0" w:space="0" w:color="auto"/>
                                    <w:right w:val="none" w:sz="0" w:space="0" w:color="auto"/>
                                  </w:divBdr>
                                  <w:divsChild>
                                    <w:div w:id="11433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045560">
      <w:bodyDiv w:val="1"/>
      <w:marLeft w:val="0"/>
      <w:marRight w:val="0"/>
      <w:marTop w:val="0"/>
      <w:marBottom w:val="0"/>
      <w:divBdr>
        <w:top w:val="none" w:sz="0" w:space="0" w:color="auto"/>
        <w:left w:val="none" w:sz="0" w:space="0" w:color="auto"/>
        <w:bottom w:val="none" w:sz="0" w:space="0" w:color="auto"/>
        <w:right w:val="none" w:sz="0" w:space="0" w:color="auto"/>
      </w:divBdr>
    </w:div>
    <w:div w:id="1610425603">
      <w:bodyDiv w:val="1"/>
      <w:marLeft w:val="0"/>
      <w:marRight w:val="0"/>
      <w:marTop w:val="0"/>
      <w:marBottom w:val="0"/>
      <w:divBdr>
        <w:top w:val="none" w:sz="0" w:space="0" w:color="auto"/>
        <w:left w:val="none" w:sz="0" w:space="0" w:color="auto"/>
        <w:bottom w:val="none" w:sz="0" w:space="0" w:color="auto"/>
        <w:right w:val="none" w:sz="0" w:space="0" w:color="auto"/>
      </w:divBdr>
    </w:div>
    <w:div w:id="1616525091">
      <w:bodyDiv w:val="1"/>
      <w:marLeft w:val="0"/>
      <w:marRight w:val="0"/>
      <w:marTop w:val="0"/>
      <w:marBottom w:val="0"/>
      <w:divBdr>
        <w:top w:val="none" w:sz="0" w:space="0" w:color="auto"/>
        <w:left w:val="none" w:sz="0" w:space="0" w:color="auto"/>
        <w:bottom w:val="none" w:sz="0" w:space="0" w:color="auto"/>
        <w:right w:val="none" w:sz="0" w:space="0" w:color="auto"/>
      </w:divBdr>
    </w:div>
    <w:div w:id="1625380142">
      <w:bodyDiv w:val="1"/>
      <w:marLeft w:val="0"/>
      <w:marRight w:val="0"/>
      <w:marTop w:val="0"/>
      <w:marBottom w:val="0"/>
      <w:divBdr>
        <w:top w:val="none" w:sz="0" w:space="0" w:color="auto"/>
        <w:left w:val="none" w:sz="0" w:space="0" w:color="auto"/>
        <w:bottom w:val="none" w:sz="0" w:space="0" w:color="auto"/>
        <w:right w:val="none" w:sz="0" w:space="0" w:color="auto"/>
      </w:divBdr>
    </w:div>
    <w:div w:id="1626079681">
      <w:bodyDiv w:val="1"/>
      <w:marLeft w:val="0"/>
      <w:marRight w:val="0"/>
      <w:marTop w:val="0"/>
      <w:marBottom w:val="0"/>
      <w:divBdr>
        <w:top w:val="none" w:sz="0" w:space="0" w:color="auto"/>
        <w:left w:val="none" w:sz="0" w:space="0" w:color="auto"/>
        <w:bottom w:val="none" w:sz="0" w:space="0" w:color="auto"/>
        <w:right w:val="none" w:sz="0" w:space="0" w:color="auto"/>
      </w:divBdr>
      <w:divsChild>
        <w:div w:id="1395660580">
          <w:marLeft w:val="0"/>
          <w:marRight w:val="0"/>
          <w:marTop w:val="0"/>
          <w:marBottom w:val="0"/>
          <w:divBdr>
            <w:top w:val="none" w:sz="0" w:space="0" w:color="auto"/>
            <w:left w:val="none" w:sz="0" w:space="0" w:color="auto"/>
            <w:bottom w:val="none" w:sz="0" w:space="0" w:color="auto"/>
            <w:right w:val="none" w:sz="0" w:space="0" w:color="auto"/>
          </w:divBdr>
          <w:divsChild>
            <w:div w:id="473761177">
              <w:marLeft w:val="0"/>
              <w:marRight w:val="0"/>
              <w:marTop w:val="0"/>
              <w:marBottom w:val="0"/>
              <w:divBdr>
                <w:top w:val="none" w:sz="0" w:space="0" w:color="auto"/>
                <w:left w:val="none" w:sz="0" w:space="0" w:color="auto"/>
                <w:bottom w:val="none" w:sz="0" w:space="0" w:color="auto"/>
                <w:right w:val="none" w:sz="0" w:space="0" w:color="auto"/>
              </w:divBdr>
              <w:divsChild>
                <w:div w:id="495464245">
                  <w:marLeft w:val="0"/>
                  <w:marRight w:val="0"/>
                  <w:marTop w:val="0"/>
                  <w:marBottom w:val="0"/>
                  <w:divBdr>
                    <w:top w:val="none" w:sz="0" w:space="0" w:color="auto"/>
                    <w:left w:val="none" w:sz="0" w:space="0" w:color="auto"/>
                    <w:bottom w:val="none" w:sz="0" w:space="0" w:color="auto"/>
                    <w:right w:val="none" w:sz="0" w:space="0" w:color="auto"/>
                  </w:divBdr>
                  <w:divsChild>
                    <w:div w:id="1632325915">
                      <w:marLeft w:val="0"/>
                      <w:marRight w:val="0"/>
                      <w:marTop w:val="0"/>
                      <w:marBottom w:val="0"/>
                      <w:divBdr>
                        <w:top w:val="none" w:sz="0" w:space="0" w:color="auto"/>
                        <w:left w:val="none" w:sz="0" w:space="0" w:color="auto"/>
                        <w:bottom w:val="none" w:sz="0" w:space="0" w:color="auto"/>
                        <w:right w:val="single" w:sz="6" w:space="8" w:color="DDDDDD"/>
                      </w:divBdr>
                      <w:divsChild>
                        <w:div w:id="208344144">
                          <w:marLeft w:val="0"/>
                          <w:marRight w:val="0"/>
                          <w:marTop w:val="0"/>
                          <w:marBottom w:val="90"/>
                          <w:divBdr>
                            <w:top w:val="single" w:sz="6" w:space="5" w:color="D7D7D7"/>
                            <w:left w:val="single" w:sz="6" w:space="5" w:color="D7D7D7"/>
                            <w:bottom w:val="single" w:sz="6" w:space="5" w:color="D7D7D7"/>
                            <w:right w:val="single" w:sz="6" w:space="5" w:color="D7D7D7"/>
                          </w:divBdr>
                          <w:divsChild>
                            <w:div w:id="1782069202">
                              <w:marLeft w:val="0"/>
                              <w:marRight w:val="0"/>
                              <w:marTop w:val="0"/>
                              <w:marBottom w:val="0"/>
                              <w:divBdr>
                                <w:top w:val="none" w:sz="0" w:space="0" w:color="auto"/>
                                <w:left w:val="none" w:sz="0" w:space="0" w:color="auto"/>
                                <w:bottom w:val="none" w:sz="0" w:space="0" w:color="auto"/>
                                <w:right w:val="none" w:sz="0" w:space="0" w:color="auto"/>
                              </w:divBdr>
                              <w:divsChild>
                                <w:div w:id="21356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42074409">
      <w:bodyDiv w:val="1"/>
      <w:marLeft w:val="0"/>
      <w:marRight w:val="0"/>
      <w:marTop w:val="0"/>
      <w:marBottom w:val="0"/>
      <w:divBdr>
        <w:top w:val="none" w:sz="0" w:space="0" w:color="auto"/>
        <w:left w:val="none" w:sz="0" w:space="0" w:color="auto"/>
        <w:bottom w:val="none" w:sz="0" w:space="0" w:color="auto"/>
        <w:right w:val="none" w:sz="0" w:space="0" w:color="auto"/>
      </w:divBdr>
      <w:divsChild>
        <w:div w:id="217477611">
          <w:marLeft w:val="0"/>
          <w:marRight w:val="0"/>
          <w:marTop w:val="0"/>
          <w:marBottom w:val="0"/>
          <w:divBdr>
            <w:top w:val="none" w:sz="0" w:space="0" w:color="auto"/>
            <w:left w:val="none" w:sz="0" w:space="0" w:color="auto"/>
            <w:bottom w:val="none" w:sz="0" w:space="0" w:color="auto"/>
            <w:right w:val="none" w:sz="0" w:space="0" w:color="auto"/>
          </w:divBdr>
          <w:divsChild>
            <w:div w:id="1635482139">
              <w:marLeft w:val="0"/>
              <w:marRight w:val="0"/>
              <w:marTop w:val="0"/>
              <w:marBottom w:val="0"/>
              <w:divBdr>
                <w:top w:val="none" w:sz="0" w:space="0" w:color="auto"/>
                <w:left w:val="none" w:sz="0" w:space="0" w:color="auto"/>
                <w:bottom w:val="none" w:sz="0" w:space="0" w:color="auto"/>
                <w:right w:val="none" w:sz="0" w:space="0" w:color="auto"/>
              </w:divBdr>
              <w:divsChild>
                <w:div w:id="1771705668">
                  <w:marLeft w:val="0"/>
                  <w:marRight w:val="0"/>
                  <w:marTop w:val="0"/>
                  <w:marBottom w:val="0"/>
                  <w:divBdr>
                    <w:top w:val="none" w:sz="0" w:space="0" w:color="auto"/>
                    <w:left w:val="none" w:sz="0" w:space="0" w:color="auto"/>
                    <w:bottom w:val="none" w:sz="0" w:space="0" w:color="auto"/>
                    <w:right w:val="none" w:sz="0" w:space="0" w:color="auto"/>
                  </w:divBdr>
                  <w:divsChild>
                    <w:div w:id="1689335441">
                      <w:marLeft w:val="0"/>
                      <w:marRight w:val="0"/>
                      <w:marTop w:val="0"/>
                      <w:marBottom w:val="0"/>
                      <w:divBdr>
                        <w:top w:val="none" w:sz="0" w:space="0" w:color="auto"/>
                        <w:left w:val="none" w:sz="0" w:space="0" w:color="auto"/>
                        <w:bottom w:val="none" w:sz="0" w:space="0" w:color="auto"/>
                        <w:right w:val="none" w:sz="0" w:space="0" w:color="auto"/>
                      </w:divBdr>
                      <w:divsChild>
                        <w:div w:id="1917402329">
                          <w:marLeft w:val="0"/>
                          <w:marRight w:val="0"/>
                          <w:marTop w:val="0"/>
                          <w:marBottom w:val="0"/>
                          <w:divBdr>
                            <w:top w:val="none" w:sz="0" w:space="0" w:color="auto"/>
                            <w:left w:val="none" w:sz="0" w:space="0" w:color="auto"/>
                            <w:bottom w:val="none" w:sz="0" w:space="0" w:color="auto"/>
                            <w:right w:val="single" w:sz="6" w:space="8" w:color="DDDDDD"/>
                          </w:divBdr>
                          <w:divsChild>
                            <w:div w:id="1048459761">
                              <w:marLeft w:val="0"/>
                              <w:marRight w:val="0"/>
                              <w:marTop w:val="0"/>
                              <w:marBottom w:val="0"/>
                              <w:divBdr>
                                <w:top w:val="none" w:sz="0" w:space="0" w:color="auto"/>
                                <w:left w:val="none" w:sz="0" w:space="0" w:color="auto"/>
                                <w:bottom w:val="none" w:sz="0" w:space="0" w:color="auto"/>
                                <w:right w:val="none" w:sz="0" w:space="0" w:color="auto"/>
                              </w:divBdr>
                              <w:divsChild>
                                <w:div w:id="1246572799">
                                  <w:marLeft w:val="0"/>
                                  <w:marRight w:val="0"/>
                                  <w:marTop w:val="0"/>
                                  <w:marBottom w:val="0"/>
                                  <w:divBdr>
                                    <w:top w:val="none" w:sz="0" w:space="0" w:color="auto"/>
                                    <w:left w:val="none" w:sz="0" w:space="0" w:color="auto"/>
                                    <w:bottom w:val="none" w:sz="0" w:space="0" w:color="auto"/>
                                    <w:right w:val="none" w:sz="0" w:space="0" w:color="auto"/>
                                  </w:divBdr>
                                  <w:divsChild>
                                    <w:div w:id="1584220053">
                                      <w:marLeft w:val="0"/>
                                      <w:marRight w:val="0"/>
                                      <w:marTop w:val="0"/>
                                      <w:marBottom w:val="0"/>
                                      <w:divBdr>
                                        <w:top w:val="none" w:sz="0" w:space="0" w:color="auto"/>
                                        <w:left w:val="none" w:sz="0" w:space="0" w:color="auto"/>
                                        <w:bottom w:val="none" w:sz="0" w:space="0" w:color="auto"/>
                                        <w:right w:val="none" w:sz="0" w:space="0" w:color="auto"/>
                                      </w:divBdr>
                                      <w:divsChild>
                                        <w:div w:id="5351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3651919">
      <w:bodyDiv w:val="1"/>
      <w:marLeft w:val="0"/>
      <w:marRight w:val="0"/>
      <w:marTop w:val="0"/>
      <w:marBottom w:val="0"/>
      <w:divBdr>
        <w:top w:val="none" w:sz="0" w:space="0" w:color="auto"/>
        <w:left w:val="none" w:sz="0" w:space="0" w:color="auto"/>
        <w:bottom w:val="none" w:sz="0" w:space="0" w:color="auto"/>
        <w:right w:val="none" w:sz="0" w:space="0" w:color="auto"/>
      </w:divBdr>
    </w:div>
    <w:div w:id="1667897041">
      <w:bodyDiv w:val="1"/>
      <w:marLeft w:val="0"/>
      <w:marRight w:val="0"/>
      <w:marTop w:val="0"/>
      <w:marBottom w:val="0"/>
      <w:divBdr>
        <w:top w:val="none" w:sz="0" w:space="0" w:color="auto"/>
        <w:left w:val="none" w:sz="0" w:space="0" w:color="auto"/>
        <w:bottom w:val="none" w:sz="0" w:space="0" w:color="auto"/>
        <w:right w:val="none" w:sz="0" w:space="0" w:color="auto"/>
      </w:divBdr>
    </w:div>
    <w:div w:id="1676494018">
      <w:bodyDiv w:val="1"/>
      <w:marLeft w:val="0"/>
      <w:marRight w:val="0"/>
      <w:marTop w:val="0"/>
      <w:marBottom w:val="0"/>
      <w:divBdr>
        <w:top w:val="none" w:sz="0" w:space="0" w:color="auto"/>
        <w:left w:val="none" w:sz="0" w:space="0" w:color="auto"/>
        <w:bottom w:val="none" w:sz="0" w:space="0" w:color="auto"/>
        <w:right w:val="none" w:sz="0" w:space="0" w:color="auto"/>
      </w:divBdr>
    </w:div>
    <w:div w:id="1684279009">
      <w:bodyDiv w:val="1"/>
      <w:marLeft w:val="0"/>
      <w:marRight w:val="0"/>
      <w:marTop w:val="0"/>
      <w:marBottom w:val="0"/>
      <w:divBdr>
        <w:top w:val="none" w:sz="0" w:space="0" w:color="auto"/>
        <w:left w:val="none" w:sz="0" w:space="0" w:color="auto"/>
        <w:bottom w:val="none" w:sz="0" w:space="0" w:color="auto"/>
        <w:right w:val="none" w:sz="0" w:space="0" w:color="auto"/>
      </w:divBdr>
    </w:div>
    <w:div w:id="1690450740">
      <w:bodyDiv w:val="1"/>
      <w:marLeft w:val="0"/>
      <w:marRight w:val="0"/>
      <w:marTop w:val="0"/>
      <w:marBottom w:val="0"/>
      <w:divBdr>
        <w:top w:val="none" w:sz="0" w:space="0" w:color="auto"/>
        <w:left w:val="none" w:sz="0" w:space="0" w:color="auto"/>
        <w:bottom w:val="none" w:sz="0" w:space="0" w:color="auto"/>
        <w:right w:val="none" w:sz="0" w:space="0" w:color="auto"/>
      </w:divBdr>
    </w:div>
    <w:div w:id="1694960923">
      <w:bodyDiv w:val="1"/>
      <w:marLeft w:val="0"/>
      <w:marRight w:val="0"/>
      <w:marTop w:val="0"/>
      <w:marBottom w:val="0"/>
      <w:divBdr>
        <w:top w:val="none" w:sz="0" w:space="0" w:color="auto"/>
        <w:left w:val="none" w:sz="0" w:space="0" w:color="auto"/>
        <w:bottom w:val="none" w:sz="0" w:space="0" w:color="auto"/>
        <w:right w:val="none" w:sz="0" w:space="0" w:color="auto"/>
      </w:divBdr>
    </w:div>
    <w:div w:id="1706322734">
      <w:bodyDiv w:val="1"/>
      <w:marLeft w:val="0"/>
      <w:marRight w:val="0"/>
      <w:marTop w:val="0"/>
      <w:marBottom w:val="0"/>
      <w:divBdr>
        <w:top w:val="none" w:sz="0" w:space="0" w:color="auto"/>
        <w:left w:val="none" w:sz="0" w:space="0" w:color="auto"/>
        <w:bottom w:val="none" w:sz="0" w:space="0" w:color="auto"/>
        <w:right w:val="none" w:sz="0" w:space="0" w:color="auto"/>
      </w:divBdr>
    </w:div>
    <w:div w:id="1725910450">
      <w:bodyDiv w:val="1"/>
      <w:marLeft w:val="0"/>
      <w:marRight w:val="0"/>
      <w:marTop w:val="0"/>
      <w:marBottom w:val="0"/>
      <w:divBdr>
        <w:top w:val="none" w:sz="0" w:space="0" w:color="auto"/>
        <w:left w:val="none" w:sz="0" w:space="0" w:color="auto"/>
        <w:bottom w:val="none" w:sz="0" w:space="0" w:color="auto"/>
        <w:right w:val="none" w:sz="0" w:space="0" w:color="auto"/>
      </w:divBdr>
    </w:div>
    <w:div w:id="1747336698">
      <w:bodyDiv w:val="1"/>
      <w:marLeft w:val="0"/>
      <w:marRight w:val="0"/>
      <w:marTop w:val="0"/>
      <w:marBottom w:val="0"/>
      <w:divBdr>
        <w:top w:val="none" w:sz="0" w:space="0" w:color="auto"/>
        <w:left w:val="none" w:sz="0" w:space="0" w:color="auto"/>
        <w:bottom w:val="none" w:sz="0" w:space="0" w:color="auto"/>
        <w:right w:val="none" w:sz="0" w:space="0" w:color="auto"/>
      </w:divBdr>
    </w:div>
    <w:div w:id="1751586203">
      <w:bodyDiv w:val="1"/>
      <w:marLeft w:val="0"/>
      <w:marRight w:val="0"/>
      <w:marTop w:val="0"/>
      <w:marBottom w:val="0"/>
      <w:divBdr>
        <w:top w:val="none" w:sz="0" w:space="0" w:color="auto"/>
        <w:left w:val="none" w:sz="0" w:space="0" w:color="auto"/>
        <w:bottom w:val="none" w:sz="0" w:space="0" w:color="auto"/>
        <w:right w:val="none" w:sz="0" w:space="0" w:color="auto"/>
      </w:divBdr>
    </w:div>
    <w:div w:id="1764108854">
      <w:bodyDiv w:val="1"/>
      <w:marLeft w:val="0"/>
      <w:marRight w:val="0"/>
      <w:marTop w:val="0"/>
      <w:marBottom w:val="0"/>
      <w:divBdr>
        <w:top w:val="none" w:sz="0" w:space="0" w:color="auto"/>
        <w:left w:val="none" w:sz="0" w:space="0" w:color="auto"/>
        <w:bottom w:val="none" w:sz="0" w:space="0" w:color="auto"/>
        <w:right w:val="none" w:sz="0" w:space="0" w:color="auto"/>
      </w:divBdr>
    </w:div>
    <w:div w:id="1765374116">
      <w:bodyDiv w:val="1"/>
      <w:marLeft w:val="0"/>
      <w:marRight w:val="0"/>
      <w:marTop w:val="0"/>
      <w:marBottom w:val="0"/>
      <w:divBdr>
        <w:top w:val="none" w:sz="0" w:space="0" w:color="auto"/>
        <w:left w:val="none" w:sz="0" w:space="0" w:color="auto"/>
        <w:bottom w:val="none" w:sz="0" w:space="0" w:color="auto"/>
        <w:right w:val="none" w:sz="0" w:space="0" w:color="auto"/>
      </w:divBdr>
      <w:divsChild>
        <w:div w:id="1609775978">
          <w:marLeft w:val="0"/>
          <w:marRight w:val="0"/>
          <w:marTop w:val="0"/>
          <w:marBottom w:val="0"/>
          <w:divBdr>
            <w:top w:val="none" w:sz="0" w:space="0" w:color="auto"/>
            <w:left w:val="none" w:sz="0" w:space="0" w:color="auto"/>
            <w:bottom w:val="none" w:sz="0" w:space="0" w:color="auto"/>
            <w:right w:val="none" w:sz="0" w:space="0" w:color="auto"/>
          </w:divBdr>
          <w:divsChild>
            <w:div w:id="632323637">
              <w:marLeft w:val="0"/>
              <w:marRight w:val="0"/>
              <w:marTop w:val="0"/>
              <w:marBottom w:val="0"/>
              <w:divBdr>
                <w:top w:val="none" w:sz="0" w:space="0" w:color="auto"/>
                <w:left w:val="none" w:sz="0" w:space="0" w:color="auto"/>
                <w:bottom w:val="none" w:sz="0" w:space="0" w:color="auto"/>
                <w:right w:val="none" w:sz="0" w:space="0" w:color="auto"/>
              </w:divBdr>
              <w:divsChild>
                <w:div w:id="1511410190">
                  <w:marLeft w:val="0"/>
                  <w:marRight w:val="0"/>
                  <w:marTop w:val="0"/>
                  <w:marBottom w:val="0"/>
                  <w:divBdr>
                    <w:top w:val="none" w:sz="0" w:space="0" w:color="auto"/>
                    <w:left w:val="none" w:sz="0" w:space="0" w:color="auto"/>
                    <w:bottom w:val="none" w:sz="0" w:space="0" w:color="auto"/>
                    <w:right w:val="none" w:sz="0" w:space="0" w:color="auto"/>
                  </w:divBdr>
                  <w:divsChild>
                    <w:div w:id="1874003167">
                      <w:marLeft w:val="0"/>
                      <w:marRight w:val="0"/>
                      <w:marTop w:val="0"/>
                      <w:marBottom w:val="0"/>
                      <w:divBdr>
                        <w:top w:val="none" w:sz="0" w:space="0" w:color="auto"/>
                        <w:left w:val="none" w:sz="0" w:space="0" w:color="auto"/>
                        <w:bottom w:val="none" w:sz="0" w:space="0" w:color="auto"/>
                        <w:right w:val="none" w:sz="0" w:space="0" w:color="auto"/>
                      </w:divBdr>
                      <w:divsChild>
                        <w:div w:id="1104155202">
                          <w:marLeft w:val="0"/>
                          <w:marRight w:val="0"/>
                          <w:marTop w:val="0"/>
                          <w:marBottom w:val="0"/>
                          <w:divBdr>
                            <w:top w:val="none" w:sz="0" w:space="0" w:color="auto"/>
                            <w:left w:val="none" w:sz="0" w:space="0" w:color="auto"/>
                            <w:bottom w:val="none" w:sz="0" w:space="0" w:color="auto"/>
                            <w:right w:val="single" w:sz="6" w:space="8" w:color="DDDDDD"/>
                          </w:divBdr>
                          <w:divsChild>
                            <w:div w:id="1681662636">
                              <w:marLeft w:val="0"/>
                              <w:marRight w:val="0"/>
                              <w:marTop w:val="0"/>
                              <w:marBottom w:val="90"/>
                              <w:divBdr>
                                <w:top w:val="single" w:sz="6" w:space="5" w:color="D7D7D7"/>
                                <w:left w:val="single" w:sz="6" w:space="5" w:color="D7D7D7"/>
                                <w:bottom w:val="single" w:sz="6" w:space="5" w:color="D7D7D7"/>
                                <w:right w:val="single" w:sz="6" w:space="5" w:color="D7D7D7"/>
                              </w:divBdr>
                              <w:divsChild>
                                <w:div w:id="83037344">
                                  <w:marLeft w:val="0"/>
                                  <w:marRight w:val="0"/>
                                  <w:marTop w:val="0"/>
                                  <w:marBottom w:val="0"/>
                                  <w:divBdr>
                                    <w:top w:val="none" w:sz="0" w:space="0" w:color="auto"/>
                                    <w:left w:val="none" w:sz="0" w:space="0" w:color="auto"/>
                                    <w:bottom w:val="none" w:sz="0" w:space="0" w:color="auto"/>
                                    <w:right w:val="none" w:sz="0" w:space="0" w:color="auto"/>
                                  </w:divBdr>
                                  <w:divsChild>
                                    <w:div w:id="204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38643">
      <w:bodyDiv w:val="1"/>
      <w:marLeft w:val="0"/>
      <w:marRight w:val="0"/>
      <w:marTop w:val="0"/>
      <w:marBottom w:val="0"/>
      <w:divBdr>
        <w:top w:val="none" w:sz="0" w:space="0" w:color="auto"/>
        <w:left w:val="none" w:sz="0" w:space="0" w:color="auto"/>
        <w:bottom w:val="none" w:sz="0" w:space="0" w:color="auto"/>
        <w:right w:val="none" w:sz="0" w:space="0" w:color="auto"/>
      </w:divBdr>
      <w:divsChild>
        <w:div w:id="1863009131">
          <w:marLeft w:val="0"/>
          <w:marRight w:val="0"/>
          <w:marTop w:val="0"/>
          <w:marBottom w:val="0"/>
          <w:divBdr>
            <w:top w:val="none" w:sz="0" w:space="0" w:color="auto"/>
            <w:left w:val="none" w:sz="0" w:space="0" w:color="auto"/>
            <w:bottom w:val="none" w:sz="0" w:space="0" w:color="auto"/>
            <w:right w:val="none" w:sz="0" w:space="0" w:color="auto"/>
          </w:divBdr>
          <w:divsChild>
            <w:div w:id="613636719">
              <w:marLeft w:val="0"/>
              <w:marRight w:val="0"/>
              <w:marTop w:val="0"/>
              <w:marBottom w:val="0"/>
              <w:divBdr>
                <w:top w:val="none" w:sz="0" w:space="0" w:color="auto"/>
                <w:left w:val="none" w:sz="0" w:space="0" w:color="auto"/>
                <w:bottom w:val="none" w:sz="0" w:space="0" w:color="auto"/>
                <w:right w:val="none" w:sz="0" w:space="0" w:color="auto"/>
              </w:divBdr>
              <w:divsChild>
                <w:div w:id="294331656">
                  <w:marLeft w:val="0"/>
                  <w:marRight w:val="0"/>
                  <w:marTop w:val="0"/>
                  <w:marBottom w:val="0"/>
                  <w:divBdr>
                    <w:top w:val="none" w:sz="0" w:space="0" w:color="auto"/>
                    <w:left w:val="none" w:sz="0" w:space="0" w:color="auto"/>
                    <w:bottom w:val="none" w:sz="0" w:space="0" w:color="auto"/>
                    <w:right w:val="none" w:sz="0" w:space="0" w:color="auto"/>
                  </w:divBdr>
                  <w:divsChild>
                    <w:div w:id="1605576774">
                      <w:marLeft w:val="0"/>
                      <w:marRight w:val="0"/>
                      <w:marTop w:val="0"/>
                      <w:marBottom w:val="0"/>
                      <w:divBdr>
                        <w:top w:val="none" w:sz="0" w:space="0" w:color="auto"/>
                        <w:left w:val="none" w:sz="0" w:space="0" w:color="auto"/>
                        <w:bottom w:val="none" w:sz="0" w:space="0" w:color="auto"/>
                        <w:right w:val="single" w:sz="6" w:space="8" w:color="DDDDDD"/>
                      </w:divBdr>
                      <w:divsChild>
                        <w:div w:id="1029381721">
                          <w:marLeft w:val="0"/>
                          <w:marRight w:val="0"/>
                          <w:marTop w:val="0"/>
                          <w:marBottom w:val="90"/>
                          <w:divBdr>
                            <w:top w:val="single" w:sz="6" w:space="5" w:color="D7D7D7"/>
                            <w:left w:val="single" w:sz="6" w:space="5" w:color="D7D7D7"/>
                            <w:bottom w:val="single" w:sz="6" w:space="5" w:color="D7D7D7"/>
                            <w:right w:val="single" w:sz="6" w:space="5" w:color="D7D7D7"/>
                          </w:divBdr>
                          <w:divsChild>
                            <w:div w:id="1925216149">
                              <w:marLeft w:val="0"/>
                              <w:marRight w:val="0"/>
                              <w:marTop w:val="0"/>
                              <w:marBottom w:val="0"/>
                              <w:divBdr>
                                <w:top w:val="none" w:sz="0" w:space="0" w:color="auto"/>
                                <w:left w:val="none" w:sz="0" w:space="0" w:color="auto"/>
                                <w:bottom w:val="none" w:sz="0" w:space="0" w:color="auto"/>
                                <w:right w:val="none" w:sz="0" w:space="0" w:color="auto"/>
                              </w:divBdr>
                              <w:divsChild>
                                <w:div w:id="5784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30235">
      <w:bodyDiv w:val="1"/>
      <w:marLeft w:val="0"/>
      <w:marRight w:val="0"/>
      <w:marTop w:val="0"/>
      <w:marBottom w:val="0"/>
      <w:divBdr>
        <w:top w:val="none" w:sz="0" w:space="0" w:color="auto"/>
        <w:left w:val="none" w:sz="0" w:space="0" w:color="auto"/>
        <w:bottom w:val="none" w:sz="0" w:space="0" w:color="auto"/>
        <w:right w:val="none" w:sz="0" w:space="0" w:color="auto"/>
      </w:divBdr>
    </w:div>
    <w:div w:id="1790398355">
      <w:bodyDiv w:val="1"/>
      <w:marLeft w:val="0"/>
      <w:marRight w:val="0"/>
      <w:marTop w:val="0"/>
      <w:marBottom w:val="0"/>
      <w:divBdr>
        <w:top w:val="none" w:sz="0" w:space="0" w:color="auto"/>
        <w:left w:val="none" w:sz="0" w:space="0" w:color="auto"/>
        <w:bottom w:val="none" w:sz="0" w:space="0" w:color="auto"/>
        <w:right w:val="none" w:sz="0" w:space="0" w:color="auto"/>
      </w:divBdr>
    </w:div>
    <w:div w:id="1807816648">
      <w:bodyDiv w:val="1"/>
      <w:marLeft w:val="0"/>
      <w:marRight w:val="0"/>
      <w:marTop w:val="0"/>
      <w:marBottom w:val="0"/>
      <w:divBdr>
        <w:top w:val="none" w:sz="0" w:space="0" w:color="auto"/>
        <w:left w:val="none" w:sz="0" w:space="0" w:color="auto"/>
        <w:bottom w:val="none" w:sz="0" w:space="0" w:color="auto"/>
        <w:right w:val="none" w:sz="0" w:space="0" w:color="auto"/>
      </w:divBdr>
    </w:div>
    <w:div w:id="1823740673">
      <w:bodyDiv w:val="1"/>
      <w:marLeft w:val="0"/>
      <w:marRight w:val="0"/>
      <w:marTop w:val="0"/>
      <w:marBottom w:val="0"/>
      <w:divBdr>
        <w:top w:val="none" w:sz="0" w:space="0" w:color="auto"/>
        <w:left w:val="none" w:sz="0" w:space="0" w:color="auto"/>
        <w:bottom w:val="none" w:sz="0" w:space="0" w:color="auto"/>
        <w:right w:val="none" w:sz="0" w:space="0" w:color="auto"/>
      </w:divBdr>
    </w:div>
    <w:div w:id="1824732635">
      <w:bodyDiv w:val="1"/>
      <w:marLeft w:val="0"/>
      <w:marRight w:val="0"/>
      <w:marTop w:val="0"/>
      <w:marBottom w:val="0"/>
      <w:divBdr>
        <w:top w:val="none" w:sz="0" w:space="0" w:color="auto"/>
        <w:left w:val="none" w:sz="0" w:space="0" w:color="auto"/>
        <w:bottom w:val="none" w:sz="0" w:space="0" w:color="auto"/>
        <w:right w:val="none" w:sz="0" w:space="0" w:color="auto"/>
      </w:divBdr>
    </w:div>
    <w:div w:id="1829587569">
      <w:bodyDiv w:val="1"/>
      <w:marLeft w:val="0"/>
      <w:marRight w:val="0"/>
      <w:marTop w:val="0"/>
      <w:marBottom w:val="0"/>
      <w:divBdr>
        <w:top w:val="none" w:sz="0" w:space="0" w:color="auto"/>
        <w:left w:val="none" w:sz="0" w:space="0" w:color="auto"/>
        <w:bottom w:val="none" w:sz="0" w:space="0" w:color="auto"/>
        <w:right w:val="none" w:sz="0" w:space="0" w:color="auto"/>
      </w:divBdr>
      <w:divsChild>
        <w:div w:id="2082824368">
          <w:marLeft w:val="0"/>
          <w:marRight w:val="0"/>
          <w:marTop w:val="0"/>
          <w:marBottom w:val="0"/>
          <w:divBdr>
            <w:top w:val="none" w:sz="0" w:space="0" w:color="auto"/>
            <w:left w:val="none" w:sz="0" w:space="0" w:color="auto"/>
            <w:bottom w:val="none" w:sz="0" w:space="0" w:color="auto"/>
            <w:right w:val="none" w:sz="0" w:space="0" w:color="auto"/>
          </w:divBdr>
          <w:divsChild>
            <w:div w:id="1195539097">
              <w:marLeft w:val="0"/>
              <w:marRight w:val="0"/>
              <w:marTop w:val="0"/>
              <w:marBottom w:val="0"/>
              <w:divBdr>
                <w:top w:val="none" w:sz="0" w:space="0" w:color="auto"/>
                <w:left w:val="none" w:sz="0" w:space="0" w:color="auto"/>
                <w:bottom w:val="none" w:sz="0" w:space="0" w:color="auto"/>
                <w:right w:val="none" w:sz="0" w:space="0" w:color="auto"/>
              </w:divBdr>
              <w:divsChild>
                <w:div w:id="1870944838">
                  <w:marLeft w:val="0"/>
                  <w:marRight w:val="0"/>
                  <w:marTop w:val="0"/>
                  <w:marBottom w:val="0"/>
                  <w:divBdr>
                    <w:top w:val="none" w:sz="0" w:space="0" w:color="auto"/>
                    <w:left w:val="none" w:sz="0" w:space="0" w:color="auto"/>
                    <w:bottom w:val="none" w:sz="0" w:space="0" w:color="auto"/>
                    <w:right w:val="none" w:sz="0" w:space="0" w:color="auto"/>
                  </w:divBdr>
                  <w:divsChild>
                    <w:div w:id="1553153802">
                      <w:marLeft w:val="0"/>
                      <w:marRight w:val="0"/>
                      <w:marTop w:val="0"/>
                      <w:marBottom w:val="0"/>
                      <w:divBdr>
                        <w:top w:val="none" w:sz="0" w:space="0" w:color="auto"/>
                        <w:left w:val="none" w:sz="0" w:space="0" w:color="auto"/>
                        <w:bottom w:val="none" w:sz="0" w:space="0" w:color="auto"/>
                        <w:right w:val="single" w:sz="6" w:space="8" w:color="DDDDDD"/>
                      </w:divBdr>
                      <w:divsChild>
                        <w:div w:id="2061244697">
                          <w:marLeft w:val="0"/>
                          <w:marRight w:val="0"/>
                          <w:marTop w:val="0"/>
                          <w:marBottom w:val="90"/>
                          <w:divBdr>
                            <w:top w:val="single" w:sz="6" w:space="5" w:color="D7D7D7"/>
                            <w:left w:val="single" w:sz="6" w:space="5" w:color="D7D7D7"/>
                            <w:bottom w:val="single" w:sz="6" w:space="5" w:color="D7D7D7"/>
                            <w:right w:val="single" w:sz="6" w:space="5" w:color="D7D7D7"/>
                          </w:divBdr>
                          <w:divsChild>
                            <w:div w:id="482939621">
                              <w:marLeft w:val="0"/>
                              <w:marRight w:val="0"/>
                              <w:marTop w:val="0"/>
                              <w:marBottom w:val="0"/>
                              <w:divBdr>
                                <w:top w:val="none" w:sz="0" w:space="0" w:color="auto"/>
                                <w:left w:val="none" w:sz="0" w:space="0" w:color="auto"/>
                                <w:bottom w:val="none" w:sz="0" w:space="0" w:color="auto"/>
                                <w:right w:val="none" w:sz="0" w:space="0" w:color="auto"/>
                              </w:divBdr>
                              <w:divsChild>
                                <w:div w:id="9988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41794">
      <w:bodyDiv w:val="1"/>
      <w:marLeft w:val="0"/>
      <w:marRight w:val="0"/>
      <w:marTop w:val="0"/>
      <w:marBottom w:val="0"/>
      <w:divBdr>
        <w:top w:val="none" w:sz="0" w:space="0" w:color="auto"/>
        <w:left w:val="none" w:sz="0" w:space="0" w:color="auto"/>
        <w:bottom w:val="none" w:sz="0" w:space="0" w:color="auto"/>
        <w:right w:val="none" w:sz="0" w:space="0" w:color="auto"/>
      </w:divBdr>
    </w:div>
    <w:div w:id="1858812242">
      <w:bodyDiv w:val="1"/>
      <w:marLeft w:val="0"/>
      <w:marRight w:val="0"/>
      <w:marTop w:val="0"/>
      <w:marBottom w:val="0"/>
      <w:divBdr>
        <w:top w:val="none" w:sz="0" w:space="0" w:color="auto"/>
        <w:left w:val="none" w:sz="0" w:space="0" w:color="auto"/>
        <w:bottom w:val="none" w:sz="0" w:space="0" w:color="auto"/>
        <w:right w:val="none" w:sz="0" w:space="0" w:color="auto"/>
      </w:divBdr>
    </w:div>
    <w:div w:id="1874532953">
      <w:bodyDiv w:val="1"/>
      <w:marLeft w:val="0"/>
      <w:marRight w:val="0"/>
      <w:marTop w:val="0"/>
      <w:marBottom w:val="0"/>
      <w:divBdr>
        <w:top w:val="none" w:sz="0" w:space="0" w:color="auto"/>
        <w:left w:val="none" w:sz="0" w:space="0" w:color="auto"/>
        <w:bottom w:val="none" w:sz="0" w:space="0" w:color="auto"/>
        <w:right w:val="none" w:sz="0" w:space="0" w:color="auto"/>
      </w:divBdr>
    </w:div>
    <w:div w:id="1883974396">
      <w:bodyDiv w:val="1"/>
      <w:marLeft w:val="0"/>
      <w:marRight w:val="0"/>
      <w:marTop w:val="0"/>
      <w:marBottom w:val="0"/>
      <w:divBdr>
        <w:top w:val="none" w:sz="0" w:space="0" w:color="auto"/>
        <w:left w:val="none" w:sz="0" w:space="0" w:color="auto"/>
        <w:bottom w:val="none" w:sz="0" w:space="0" w:color="auto"/>
        <w:right w:val="none" w:sz="0" w:space="0" w:color="auto"/>
      </w:divBdr>
      <w:divsChild>
        <w:div w:id="1701204447">
          <w:marLeft w:val="0"/>
          <w:marRight w:val="0"/>
          <w:marTop w:val="0"/>
          <w:marBottom w:val="90"/>
          <w:divBdr>
            <w:top w:val="single" w:sz="6" w:space="5" w:color="D7D7D7"/>
            <w:left w:val="single" w:sz="6" w:space="5" w:color="D7D7D7"/>
            <w:bottom w:val="single" w:sz="6" w:space="5" w:color="D7D7D7"/>
            <w:right w:val="single" w:sz="6" w:space="5" w:color="D7D7D7"/>
          </w:divBdr>
          <w:divsChild>
            <w:div w:id="1312976980">
              <w:marLeft w:val="0"/>
              <w:marRight w:val="0"/>
              <w:marTop w:val="0"/>
              <w:marBottom w:val="0"/>
              <w:divBdr>
                <w:top w:val="none" w:sz="0" w:space="0" w:color="auto"/>
                <w:left w:val="none" w:sz="0" w:space="0" w:color="auto"/>
                <w:bottom w:val="none" w:sz="0" w:space="0" w:color="auto"/>
                <w:right w:val="none" w:sz="0" w:space="0" w:color="auto"/>
              </w:divBdr>
              <w:divsChild>
                <w:div w:id="18949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2590">
      <w:bodyDiv w:val="1"/>
      <w:marLeft w:val="0"/>
      <w:marRight w:val="0"/>
      <w:marTop w:val="0"/>
      <w:marBottom w:val="0"/>
      <w:divBdr>
        <w:top w:val="none" w:sz="0" w:space="0" w:color="auto"/>
        <w:left w:val="none" w:sz="0" w:space="0" w:color="auto"/>
        <w:bottom w:val="none" w:sz="0" w:space="0" w:color="auto"/>
        <w:right w:val="none" w:sz="0" w:space="0" w:color="auto"/>
      </w:divBdr>
    </w:div>
    <w:div w:id="1902516999">
      <w:bodyDiv w:val="1"/>
      <w:marLeft w:val="0"/>
      <w:marRight w:val="0"/>
      <w:marTop w:val="0"/>
      <w:marBottom w:val="0"/>
      <w:divBdr>
        <w:top w:val="none" w:sz="0" w:space="0" w:color="auto"/>
        <w:left w:val="none" w:sz="0" w:space="0" w:color="auto"/>
        <w:bottom w:val="none" w:sz="0" w:space="0" w:color="auto"/>
        <w:right w:val="none" w:sz="0" w:space="0" w:color="auto"/>
      </w:divBdr>
    </w:div>
    <w:div w:id="1906525902">
      <w:bodyDiv w:val="1"/>
      <w:marLeft w:val="0"/>
      <w:marRight w:val="0"/>
      <w:marTop w:val="0"/>
      <w:marBottom w:val="0"/>
      <w:divBdr>
        <w:top w:val="none" w:sz="0" w:space="0" w:color="auto"/>
        <w:left w:val="none" w:sz="0" w:space="0" w:color="auto"/>
        <w:bottom w:val="none" w:sz="0" w:space="0" w:color="auto"/>
        <w:right w:val="none" w:sz="0" w:space="0" w:color="auto"/>
      </w:divBdr>
    </w:div>
    <w:div w:id="1912737178">
      <w:bodyDiv w:val="1"/>
      <w:marLeft w:val="0"/>
      <w:marRight w:val="0"/>
      <w:marTop w:val="0"/>
      <w:marBottom w:val="0"/>
      <w:divBdr>
        <w:top w:val="none" w:sz="0" w:space="0" w:color="auto"/>
        <w:left w:val="none" w:sz="0" w:space="0" w:color="auto"/>
        <w:bottom w:val="none" w:sz="0" w:space="0" w:color="auto"/>
        <w:right w:val="none" w:sz="0" w:space="0" w:color="auto"/>
      </w:divBdr>
    </w:div>
    <w:div w:id="1913083385">
      <w:bodyDiv w:val="1"/>
      <w:marLeft w:val="0"/>
      <w:marRight w:val="0"/>
      <w:marTop w:val="0"/>
      <w:marBottom w:val="0"/>
      <w:divBdr>
        <w:top w:val="none" w:sz="0" w:space="0" w:color="auto"/>
        <w:left w:val="none" w:sz="0" w:space="0" w:color="auto"/>
        <w:bottom w:val="none" w:sz="0" w:space="0" w:color="auto"/>
        <w:right w:val="none" w:sz="0" w:space="0" w:color="auto"/>
      </w:divBdr>
    </w:div>
    <w:div w:id="1915041191">
      <w:bodyDiv w:val="1"/>
      <w:marLeft w:val="0"/>
      <w:marRight w:val="0"/>
      <w:marTop w:val="0"/>
      <w:marBottom w:val="0"/>
      <w:divBdr>
        <w:top w:val="none" w:sz="0" w:space="0" w:color="auto"/>
        <w:left w:val="none" w:sz="0" w:space="0" w:color="auto"/>
        <w:bottom w:val="none" w:sz="0" w:space="0" w:color="auto"/>
        <w:right w:val="none" w:sz="0" w:space="0" w:color="auto"/>
      </w:divBdr>
      <w:divsChild>
        <w:div w:id="1772385715">
          <w:marLeft w:val="0"/>
          <w:marRight w:val="0"/>
          <w:marTop w:val="0"/>
          <w:marBottom w:val="0"/>
          <w:divBdr>
            <w:top w:val="none" w:sz="0" w:space="0" w:color="auto"/>
            <w:left w:val="none" w:sz="0" w:space="0" w:color="auto"/>
            <w:bottom w:val="none" w:sz="0" w:space="0" w:color="auto"/>
            <w:right w:val="none" w:sz="0" w:space="0" w:color="auto"/>
          </w:divBdr>
          <w:divsChild>
            <w:div w:id="1861966300">
              <w:marLeft w:val="0"/>
              <w:marRight w:val="0"/>
              <w:marTop w:val="0"/>
              <w:marBottom w:val="0"/>
              <w:divBdr>
                <w:top w:val="none" w:sz="0" w:space="0" w:color="auto"/>
                <w:left w:val="none" w:sz="0" w:space="0" w:color="auto"/>
                <w:bottom w:val="none" w:sz="0" w:space="0" w:color="auto"/>
                <w:right w:val="none" w:sz="0" w:space="0" w:color="auto"/>
              </w:divBdr>
              <w:divsChild>
                <w:div w:id="6753043">
                  <w:marLeft w:val="0"/>
                  <w:marRight w:val="0"/>
                  <w:marTop w:val="0"/>
                  <w:marBottom w:val="0"/>
                  <w:divBdr>
                    <w:top w:val="none" w:sz="0" w:space="0" w:color="auto"/>
                    <w:left w:val="none" w:sz="0" w:space="0" w:color="auto"/>
                    <w:bottom w:val="none" w:sz="0" w:space="0" w:color="auto"/>
                    <w:right w:val="none" w:sz="0" w:space="0" w:color="auto"/>
                  </w:divBdr>
                  <w:divsChild>
                    <w:div w:id="1047725567">
                      <w:marLeft w:val="0"/>
                      <w:marRight w:val="0"/>
                      <w:marTop w:val="0"/>
                      <w:marBottom w:val="0"/>
                      <w:divBdr>
                        <w:top w:val="none" w:sz="0" w:space="0" w:color="auto"/>
                        <w:left w:val="none" w:sz="0" w:space="0" w:color="auto"/>
                        <w:bottom w:val="none" w:sz="0" w:space="0" w:color="auto"/>
                        <w:right w:val="single" w:sz="6" w:space="8" w:color="DDDDDD"/>
                      </w:divBdr>
                      <w:divsChild>
                        <w:div w:id="1973752995">
                          <w:marLeft w:val="0"/>
                          <w:marRight w:val="0"/>
                          <w:marTop w:val="0"/>
                          <w:marBottom w:val="90"/>
                          <w:divBdr>
                            <w:top w:val="single" w:sz="6" w:space="5" w:color="D7D7D7"/>
                            <w:left w:val="single" w:sz="6" w:space="5" w:color="D7D7D7"/>
                            <w:bottom w:val="single" w:sz="6" w:space="5" w:color="D7D7D7"/>
                            <w:right w:val="single" w:sz="6" w:space="5" w:color="D7D7D7"/>
                          </w:divBdr>
                          <w:divsChild>
                            <w:div w:id="618536094">
                              <w:marLeft w:val="0"/>
                              <w:marRight w:val="0"/>
                              <w:marTop w:val="0"/>
                              <w:marBottom w:val="0"/>
                              <w:divBdr>
                                <w:top w:val="none" w:sz="0" w:space="0" w:color="auto"/>
                                <w:left w:val="none" w:sz="0" w:space="0" w:color="auto"/>
                                <w:bottom w:val="none" w:sz="0" w:space="0" w:color="auto"/>
                                <w:right w:val="none" w:sz="0" w:space="0" w:color="auto"/>
                              </w:divBdr>
                              <w:divsChild>
                                <w:div w:id="4818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46595">
      <w:bodyDiv w:val="1"/>
      <w:marLeft w:val="0"/>
      <w:marRight w:val="0"/>
      <w:marTop w:val="0"/>
      <w:marBottom w:val="0"/>
      <w:divBdr>
        <w:top w:val="none" w:sz="0" w:space="0" w:color="auto"/>
        <w:left w:val="none" w:sz="0" w:space="0" w:color="auto"/>
        <w:bottom w:val="none" w:sz="0" w:space="0" w:color="auto"/>
        <w:right w:val="none" w:sz="0" w:space="0" w:color="auto"/>
      </w:divBdr>
    </w:div>
    <w:div w:id="1934510080">
      <w:bodyDiv w:val="1"/>
      <w:marLeft w:val="0"/>
      <w:marRight w:val="0"/>
      <w:marTop w:val="0"/>
      <w:marBottom w:val="0"/>
      <w:divBdr>
        <w:top w:val="none" w:sz="0" w:space="0" w:color="auto"/>
        <w:left w:val="none" w:sz="0" w:space="0" w:color="auto"/>
        <w:bottom w:val="none" w:sz="0" w:space="0" w:color="auto"/>
        <w:right w:val="none" w:sz="0" w:space="0" w:color="auto"/>
      </w:divBdr>
    </w:div>
    <w:div w:id="1953048931">
      <w:bodyDiv w:val="1"/>
      <w:marLeft w:val="0"/>
      <w:marRight w:val="0"/>
      <w:marTop w:val="0"/>
      <w:marBottom w:val="0"/>
      <w:divBdr>
        <w:top w:val="none" w:sz="0" w:space="0" w:color="auto"/>
        <w:left w:val="none" w:sz="0" w:space="0" w:color="auto"/>
        <w:bottom w:val="none" w:sz="0" w:space="0" w:color="auto"/>
        <w:right w:val="none" w:sz="0" w:space="0" w:color="auto"/>
      </w:divBdr>
    </w:div>
    <w:div w:id="1971401262">
      <w:bodyDiv w:val="1"/>
      <w:marLeft w:val="0"/>
      <w:marRight w:val="0"/>
      <w:marTop w:val="0"/>
      <w:marBottom w:val="0"/>
      <w:divBdr>
        <w:top w:val="none" w:sz="0" w:space="0" w:color="auto"/>
        <w:left w:val="none" w:sz="0" w:space="0" w:color="auto"/>
        <w:bottom w:val="none" w:sz="0" w:space="0" w:color="auto"/>
        <w:right w:val="none" w:sz="0" w:space="0" w:color="auto"/>
      </w:divBdr>
    </w:div>
    <w:div w:id="1975332391">
      <w:bodyDiv w:val="1"/>
      <w:marLeft w:val="0"/>
      <w:marRight w:val="0"/>
      <w:marTop w:val="0"/>
      <w:marBottom w:val="0"/>
      <w:divBdr>
        <w:top w:val="none" w:sz="0" w:space="0" w:color="auto"/>
        <w:left w:val="none" w:sz="0" w:space="0" w:color="auto"/>
        <w:bottom w:val="none" w:sz="0" w:space="0" w:color="auto"/>
        <w:right w:val="none" w:sz="0" w:space="0" w:color="auto"/>
      </w:divBdr>
    </w:div>
    <w:div w:id="2000842882">
      <w:bodyDiv w:val="1"/>
      <w:marLeft w:val="0"/>
      <w:marRight w:val="0"/>
      <w:marTop w:val="0"/>
      <w:marBottom w:val="0"/>
      <w:divBdr>
        <w:top w:val="none" w:sz="0" w:space="0" w:color="auto"/>
        <w:left w:val="none" w:sz="0" w:space="0" w:color="auto"/>
        <w:bottom w:val="none" w:sz="0" w:space="0" w:color="auto"/>
        <w:right w:val="none" w:sz="0" w:space="0" w:color="auto"/>
      </w:divBdr>
      <w:divsChild>
        <w:div w:id="1666858999">
          <w:marLeft w:val="0"/>
          <w:marRight w:val="0"/>
          <w:marTop w:val="0"/>
          <w:marBottom w:val="0"/>
          <w:divBdr>
            <w:top w:val="none" w:sz="0" w:space="0" w:color="auto"/>
            <w:left w:val="none" w:sz="0" w:space="0" w:color="auto"/>
            <w:bottom w:val="none" w:sz="0" w:space="0" w:color="auto"/>
            <w:right w:val="none" w:sz="0" w:space="0" w:color="auto"/>
          </w:divBdr>
          <w:divsChild>
            <w:div w:id="1886981974">
              <w:marLeft w:val="0"/>
              <w:marRight w:val="0"/>
              <w:marTop w:val="0"/>
              <w:marBottom w:val="0"/>
              <w:divBdr>
                <w:top w:val="none" w:sz="0" w:space="0" w:color="auto"/>
                <w:left w:val="none" w:sz="0" w:space="0" w:color="auto"/>
                <w:bottom w:val="none" w:sz="0" w:space="0" w:color="auto"/>
                <w:right w:val="none" w:sz="0" w:space="0" w:color="auto"/>
              </w:divBdr>
              <w:divsChild>
                <w:div w:id="334234393">
                  <w:marLeft w:val="0"/>
                  <w:marRight w:val="0"/>
                  <w:marTop w:val="0"/>
                  <w:marBottom w:val="0"/>
                  <w:divBdr>
                    <w:top w:val="none" w:sz="0" w:space="0" w:color="auto"/>
                    <w:left w:val="none" w:sz="0" w:space="0" w:color="auto"/>
                    <w:bottom w:val="none" w:sz="0" w:space="0" w:color="auto"/>
                    <w:right w:val="none" w:sz="0" w:space="0" w:color="auto"/>
                  </w:divBdr>
                  <w:divsChild>
                    <w:div w:id="370031631">
                      <w:marLeft w:val="0"/>
                      <w:marRight w:val="0"/>
                      <w:marTop w:val="0"/>
                      <w:marBottom w:val="0"/>
                      <w:divBdr>
                        <w:top w:val="none" w:sz="0" w:space="0" w:color="auto"/>
                        <w:left w:val="none" w:sz="0" w:space="0" w:color="auto"/>
                        <w:bottom w:val="none" w:sz="0" w:space="0" w:color="auto"/>
                        <w:right w:val="none" w:sz="0" w:space="0" w:color="auto"/>
                      </w:divBdr>
                      <w:divsChild>
                        <w:div w:id="516776630">
                          <w:marLeft w:val="0"/>
                          <w:marRight w:val="0"/>
                          <w:marTop w:val="0"/>
                          <w:marBottom w:val="0"/>
                          <w:divBdr>
                            <w:top w:val="none" w:sz="0" w:space="0" w:color="auto"/>
                            <w:left w:val="none" w:sz="0" w:space="0" w:color="auto"/>
                            <w:bottom w:val="none" w:sz="0" w:space="0" w:color="auto"/>
                            <w:right w:val="single" w:sz="6" w:space="8" w:color="DDDDDD"/>
                          </w:divBdr>
                          <w:divsChild>
                            <w:div w:id="1078939924">
                              <w:marLeft w:val="0"/>
                              <w:marRight w:val="0"/>
                              <w:marTop w:val="0"/>
                              <w:marBottom w:val="0"/>
                              <w:divBdr>
                                <w:top w:val="none" w:sz="0" w:space="0" w:color="auto"/>
                                <w:left w:val="none" w:sz="0" w:space="0" w:color="auto"/>
                                <w:bottom w:val="none" w:sz="0" w:space="0" w:color="auto"/>
                                <w:right w:val="none" w:sz="0" w:space="0" w:color="auto"/>
                              </w:divBdr>
                              <w:divsChild>
                                <w:div w:id="1296133179">
                                  <w:marLeft w:val="0"/>
                                  <w:marRight w:val="0"/>
                                  <w:marTop w:val="0"/>
                                  <w:marBottom w:val="0"/>
                                  <w:divBdr>
                                    <w:top w:val="none" w:sz="0" w:space="0" w:color="auto"/>
                                    <w:left w:val="none" w:sz="0" w:space="0" w:color="auto"/>
                                    <w:bottom w:val="none" w:sz="0" w:space="0" w:color="auto"/>
                                    <w:right w:val="none" w:sz="0" w:space="0" w:color="auto"/>
                                  </w:divBdr>
                                  <w:divsChild>
                                    <w:div w:id="92631894">
                                      <w:marLeft w:val="0"/>
                                      <w:marRight w:val="0"/>
                                      <w:marTop w:val="0"/>
                                      <w:marBottom w:val="0"/>
                                      <w:divBdr>
                                        <w:top w:val="none" w:sz="0" w:space="0" w:color="auto"/>
                                        <w:left w:val="none" w:sz="0" w:space="0" w:color="auto"/>
                                        <w:bottom w:val="none" w:sz="0" w:space="0" w:color="auto"/>
                                        <w:right w:val="none" w:sz="0" w:space="0" w:color="auto"/>
                                      </w:divBdr>
                                      <w:divsChild>
                                        <w:div w:id="1405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012097">
      <w:bodyDiv w:val="1"/>
      <w:marLeft w:val="0"/>
      <w:marRight w:val="0"/>
      <w:marTop w:val="0"/>
      <w:marBottom w:val="0"/>
      <w:divBdr>
        <w:top w:val="none" w:sz="0" w:space="0" w:color="auto"/>
        <w:left w:val="none" w:sz="0" w:space="0" w:color="auto"/>
        <w:bottom w:val="none" w:sz="0" w:space="0" w:color="auto"/>
        <w:right w:val="none" w:sz="0" w:space="0" w:color="auto"/>
      </w:divBdr>
    </w:div>
    <w:div w:id="2014793386">
      <w:bodyDiv w:val="1"/>
      <w:marLeft w:val="0"/>
      <w:marRight w:val="0"/>
      <w:marTop w:val="0"/>
      <w:marBottom w:val="0"/>
      <w:divBdr>
        <w:top w:val="none" w:sz="0" w:space="0" w:color="auto"/>
        <w:left w:val="none" w:sz="0" w:space="0" w:color="auto"/>
        <w:bottom w:val="none" w:sz="0" w:space="0" w:color="auto"/>
        <w:right w:val="none" w:sz="0" w:space="0" w:color="auto"/>
      </w:divBdr>
    </w:div>
    <w:div w:id="2021930447">
      <w:bodyDiv w:val="1"/>
      <w:marLeft w:val="0"/>
      <w:marRight w:val="0"/>
      <w:marTop w:val="0"/>
      <w:marBottom w:val="0"/>
      <w:divBdr>
        <w:top w:val="none" w:sz="0" w:space="0" w:color="auto"/>
        <w:left w:val="none" w:sz="0" w:space="0" w:color="auto"/>
        <w:bottom w:val="none" w:sz="0" w:space="0" w:color="auto"/>
        <w:right w:val="none" w:sz="0" w:space="0" w:color="auto"/>
      </w:divBdr>
    </w:div>
    <w:div w:id="2022663243">
      <w:bodyDiv w:val="1"/>
      <w:marLeft w:val="0"/>
      <w:marRight w:val="0"/>
      <w:marTop w:val="0"/>
      <w:marBottom w:val="0"/>
      <w:divBdr>
        <w:top w:val="none" w:sz="0" w:space="0" w:color="auto"/>
        <w:left w:val="none" w:sz="0" w:space="0" w:color="auto"/>
        <w:bottom w:val="none" w:sz="0" w:space="0" w:color="auto"/>
        <w:right w:val="none" w:sz="0" w:space="0" w:color="auto"/>
      </w:divBdr>
    </w:div>
    <w:div w:id="2031181240">
      <w:bodyDiv w:val="1"/>
      <w:marLeft w:val="0"/>
      <w:marRight w:val="0"/>
      <w:marTop w:val="0"/>
      <w:marBottom w:val="0"/>
      <w:divBdr>
        <w:top w:val="none" w:sz="0" w:space="0" w:color="auto"/>
        <w:left w:val="none" w:sz="0" w:space="0" w:color="auto"/>
        <w:bottom w:val="none" w:sz="0" w:space="0" w:color="auto"/>
        <w:right w:val="none" w:sz="0" w:space="0" w:color="auto"/>
      </w:divBdr>
    </w:div>
    <w:div w:id="2033341797">
      <w:bodyDiv w:val="1"/>
      <w:marLeft w:val="0"/>
      <w:marRight w:val="0"/>
      <w:marTop w:val="0"/>
      <w:marBottom w:val="0"/>
      <w:divBdr>
        <w:top w:val="none" w:sz="0" w:space="0" w:color="auto"/>
        <w:left w:val="none" w:sz="0" w:space="0" w:color="auto"/>
        <w:bottom w:val="none" w:sz="0" w:space="0" w:color="auto"/>
        <w:right w:val="none" w:sz="0" w:space="0" w:color="auto"/>
      </w:divBdr>
    </w:div>
    <w:div w:id="2073697548">
      <w:bodyDiv w:val="1"/>
      <w:marLeft w:val="0"/>
      <w:marRight w:val="0"/>
      <w:marTop w:val="0"/>
      <w:marBottom w:val="0"/>
      <w:divBdr>
        <w:top w:val="none" w:sz="0" w:space="0" w:color="auto"/>
        <w:left w:val="none" w:sz="0" w:space="0" w:color="auto"/>
        <w:bottom w:val="none" w:sz="0" w:space="0" w:color="auto"/>
        <w:right w:val="none" w:sz="0" w:space="0" w:color="auto"/>
      </w:divBdr>
    </w:div>
    <w:div w:id="2090275689">
      <w:bodyDiv w:val="1"/>
      <w:marLeft w:val="0"/>
      <w:marRight w:val="0"/>
      <w:marTop w:val="0"/>
      <w:marBottom w:val="0"/>
      <w:divBdr>
        <w:top w:val="none" w:sz="0" w:space="0" w:color="auto"/>
        <w:left w:val="none" w:sz="0" w:space="0" w:color="auto"/>
        <w:bottom w:val="none" w:sz="0" w:space="0" w:color="auto"/>
        <w:right w:val="none" w:sz="0" w:space="0" w:color="auto"/>
      </w:divBdr>
    </w:div>
    <w:div w:id="2090619334">
      <w:bodyDiv w:val="1"/>
      <w:marLeft w:val="0"/>
      <w:marRight w:val="0"/>
      <w:marTop w:val="0"/>
      <w:marBottom w:val="0"/>
      <w:divBdr>
        <w:top w:val="none" w:sz="0" w:space="0" w:color="auto"/>
        <w:left w:val="none" w:sz="0" w:space="0" w:color="auto"/>
        <w:bottom w:val="none" w:sz="0" w:space="0" w:color="auto"/>
        <w:right w:val="none" w:sz="0" w:space="0" w:color="auto"/>
      </w:divBdr>
    </w:div>
    <w:div w:id="2102099452">
      <w:bodyDiv w:val="1"/>
      <w:marLeft w:val="0"/>
      <w:marRight w:val="0"/>
      <w:marTop w:val="0"/>
      <w:marBottom w:val="0"/>
      <w:divBdr>
        <w:top w:val="none" w:sz="0" w:space="0" w:color="auto"/>
        <w:left w:val="none" w:sz="0" w:space="0" w:color="auto"/>
        <w:bottom w:val="none" w:sz="0" w:space="0" w:color="auto"/>
        <w:right w:val="none" w:sz="0" w:space="0" w:color="auto"/>
      </w:divBdr>
      <w:divsChild>
        <w:div w:id="1967270641">
          <w:marLeft w:val="0"/>
          <w:marRight w:val="0"/>
          <w:marTop w:val="0"/>
          <w:marBottom w:val="0"/>
          <w:divBdr>
            <w:top w:val="none" w:sz="0" w:space="0" w:color="auto"/>
            <w:left w:val="none" w:sz="0" w:space="0" w:color="auto"/>
            <w:bottom w:val="none" w:sz="0" w:space="0" w:color="auto"/>
            <w:right w:val="none" w:sz="0" w:space="0" w:color="auto"/>
          </w:divBdr>
          <w:divsChild>
            <w:div w:id="368258518">
              <w:marLeft w:val="0"/>
              <w:marRight w:val="0"/>
              <w:marTop w:val="0"/>
              <w:marBottom w:val="0"/>
              <w:divBdr>
                <w:top w:val="none" w:sz="0" w:space="0" w:color="auto"/>
                <w:left w:val="none" w:sz="0" w:space="0" w:color="auto"/>
                <w:bottom w:val="none" w:sz="0" w:space="0" w:color="auto"/>
                <w:right w:val="none" w:sz="0" w:space="0" w:color="auto"/>
              </w:divBdr>
              <w:divsChild>
                <w:div w:id="1381903070">
                  <w:marLeft w:val="0"/>
                  <w:marRight w:val="0"/>
                  <w:marTop w:val="0"/>
                  <w:marBottom w:val="0"/>
                  <w:divBdr>
                    <w:top w:val="none" w:sz="0" w:space="0" w:color="auto"/>
                    <w:left w:val="none" w:sz="0" w:space="0" w:color="auto"/>
                    <w:bottom w:val="none" w:sz="0" w:space="0" w:color="auto"/>
                    <w:right w:val="none" w:sz="0" w:space="0" w:color="auto"/>
                  </w:divBdr>
                  <w:divsChild>
                    <w:div w:id="1831479101">
                      <w:marLeft w:val="0"/>
                      <w:marRight w:val="0"/>
                      <w:marTop w:val="0"/>
                      <w:marBottom w:val="0"/>
                      <w:divBdr>
                        <w:top w:val="none" w:sz="0" w:space="0" w:color="auto"/>
                        <w:left w:val="none" w:sz="0" w:space="0" w:color="auto"/>
                        <w:bottom w:val="none" w:sz="0" w:space="0" w:color="auto"/>
                        <w:right w:val="single" w:sz="6" w:space="8" w:color="DDDDDD"/>
                      </w:divBdr>
                      <w:divsChild>
                        <w:div w:id="1407844421">
                          <w:marLeft w:val="0"/>
                          <w:marRight w:val="0"/>
                          <w:marTop w:val="0"/>
                          <w:marBottom w:val="90"/>
                          <w:divBdr>
                            <w:top w:val="single" w:sz="6" w:space="5" w:color="D7D7D7"/>
                            <w:left w:val="single" w:sz="6" w:space="5" w:color="D7D7D7"/>
                            <w:bottom w:val="single" w:sz="6" w:space="5" w:color="D7D7D7"/>
                            <w:right w:val="single" w:sz="6" w:space="5" w:color="D7D7D7"/>
                          </w:divBdr>
                          <w:divsChild>
                            <w:div w:id="567611996">
                              <w:marLeft w:val="0"/>
                              <w:marRight w:val="0"/>
                              <w:marTop w:val="0"/>
                              <w:marBottom w:val="0"/>
                              <w:divBdr>
                                <w:top w:val="none" w:sz="0" w:space="0" w:color="auto"/>
                                <w:left w:val="none" w:sz="0" w:space="0" w:color="auto"/>
                                <w:bottom w:val="none" w:sz="0" w:space="0" w:color="auto"/>
                                <w:right w:val="none" w:sz="0" w:space="0" w:color="auto"/>
                              </w:divBdr>
                              <w:divsChild>
                                <w:div w:id="7008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230605">
      <w:bodyDiv w:val="1"/>
      <w:marLeft w:val="0"/>
      <w:marRight w:val="0"/>
      <w:marTop w:val="0"/>
      <w:marBottom w:val="0"/>
      <w:divBdr>
        <w:top w:val="none" w:sz="0" w:space="0" w:color="auto"/>
        <w:left w:val="none" w:sz="0" w:space="0" w:color="auto"/>
        <w:bottom w:val="none" w:sz="0" w:space="0" w:color="auto"/>
        <w:right w:val="none" w:sz="0" w:space="0" w:color="auto"/>
      </w:divBdr>
    </w:div>
    <w:div w:id="2112585371">
      <w:bodyDiv w:val="1"/>
      <w:marLeft w:val="0"/>
      <w:marRight w:val="0"/>
      <w:marTop w:val="0"/>
      <w:marBottom w:val="0"/>
      <w:divBdr>
        <w:top w:val="none" w:sz="0" w:space="0" w:color="auto"/>
        <w:left w:val="none" w:sz="0" w:space="0" w:color="auto"/>
        <w:bottom w:val="none" w:sz="0" w:space="0" w:color="auto"/>
        <w:right w:val="none" w:sz="0" w:space="0" w:color="auto"/>
      </w:divBdr>
    </w:div>
    <w:div w:id="2132505997">
      <w:bodyDiv w:val="1"/>
      <w:marLeft w:val="0"/>
      <w:marRight w:val="0"/>
      <w:marTop w:val="0"/>
      <w:marBottom w:val="0"/>
      <w:divBdr>
        <w:top w:val="none" w:sz="0" w:space="0" w:color="auto"/>
        <w:left w:val="none" w:sz="0" w:space="0" w:color="auto"/>
        <w:bottom w:val="none" w:sz="0" w:space="0" w:color="auto"/>
        <w:right w:val="none" w:sz="0" w:space="0" w:color="auto"/>
      </w:divBdr>
    </w:div>
    <w:div w:id="2137751002">
      <w:bodyDiv w:val="1"/>
      <w:marLeft w:val="0"/>
      <w:marRight w:val="0"/>
      <w:marTop w:val="0"/>
      <w:marBottom w:val="0"/>
      <w:divBdr>
        <w:top w:val="none" w:sz="0" w:space="0" w:color="auto"/>
        <w:left w:val="none" w:sz="0" w:space="0" w:color="auto"/>
        <w:bottom w:val="none" w:sz="0" w:space="0" w:color="auto"/>
        <w:right w:val="none" w:sz="0" w:space="0" w:color="auto"/>
      </w:divBdr>
    </w:div>
    <w:div w:id="213840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ske\%23datastore\Microsoft%20Word\Personal%20Templates\%5bLarge%20Doc%5d%20-%20%5bDoc%20Title%5d%20-%20Rev%2020220714.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1B7768B0C4AAAACDEB438AB4B5FAB"/>
        <w:category>
          <w:name w:val="General"/>
          <w:gallery w:val="placeholder"/>
        </w:category>
        <w:types>
          <w:type w:val="bbPlcHdr"/>
        </w:types>
        <w:behaviors>
          <w:behavior w:val="content"/>
        </w:behaviors>
        <w:guid w:val="{1653B066-8A64-4EBF-A34D-F11FC7831322}"/>
      </w:docPartPr>
      <w:docPartBody>
        <w:p w:rsidR="00B54DE3" w:rsidRDefault="00000000">
          <w:pPr>
            <w:pStyle w:val="C571B7768B0C4AAAACDEB438AB4B5FAB"/>
          </w:pPr>
          <w:r w:rsidRPr="00875C9B">
            <w:rPr>
              <w:rStyle w:val="PlaceholderText"/>
            </w:rPr>
            <w:t>[Company]</w:t>
          </w:r>
        </w:p>
      </w:docPartBody>
    </w:docPart>
    <w:docPart>
      <w:docPartPr>
        <w:name w:val="E1176F1896364C83B9E5F0D4E71DCA01"/>
        <w:category>
          <w:name w:val="General"/>
          <w:gallery w:val="placeholder"/>
        </w:category>
        <w:types>
          <w:type w:val="bbPlcHdr"/>
        </w:types>
        <w:behaviors>
          <w:behavior w:val="content"/>
        </w:behaviors>
        <w:guid w:val="{1BE43256-7023-44F1-83FB-60A12C254ADF}"/>
      </w:docPartPr>
      <w:docPartBody>
        <w:p w:rsidR="00B54DE3" w:rsidRDefault="00000000">
          <w:pPr>
            <w:pStyle w:val="E1176F1896364C83B9E5F0D4E71DCA01"/>
          </w:pPr>
          <w:r>
            <w:t>[</w:t>
          </w:r>
          <w:r w:rsidRPr="000870B7">
            <w:t>Minor Build 3.2018.5.4</w:t>
          </w:r>
          <w:r>
            <w:t>]</w:t>
          </w:r>
        </w:p>
      </w:docPartBody>
    </w:docPart>
    <w:docPart>
      <w:docPartPr>
        <w:name w:val="4F0D88D87FA54092AF2E456AD21F33C9"/>
        <w:category>
          <w:name w:val="General"/>
          <w:gallery w:val="placeholder"/>
        </w:category>
        <w:types>
          <w:type w:val="bbPlcHdr"/>
        </w:types>
        <w:behaviors>
          <w:behavior w:val="content"/>
        </w:behaviors>
        <w:guid w:val="{9422FB55-1683-42B2-9F26-7B8FE9E1E006}"/>
      </w:docPartPr>
      <w:docPartBody>
        <w:p w:rsidR="00B54DE3" w:rsidRDefault="00000000">
          <w:pPr>
            <w:pStyle w:val="4F0D88D87FA54092AF2E456AD21F33C9"/>
          </w:pPr>
          <w:r w:rsidRPr="00FB3A20">
            <w:t>[Publish Date]</w:t>
          </w:r>
        </w:p>
      </w:docPartBody>
    </w:docPart>
    <w:docPart>
      <w:docPartPr>
        <w:name w:val="77344064DD104B8CB7E0D0CF2479911B"/>
        <w:category>
          <w:name w:val="General"/>
          <w:gallery w:val="placeholder"/>
        </w:category>
        <w:types>
          <w:type w:val="bbPlcHdr"/>
        </w:types>
        <w:behaviors>
          <w:behavior w:val="content"/>
        </w:behaviors>
        <w:guid w:val="{D8CF0F34-CEB5-4EEE-87D8-9F7889194689}"/>
      </w:docPartPr>
      <w:docPartBody>
        <w:p w:rsidR="00B54DE3" w:rsidRDefault="00000000">
          <w:pPr>
            <w:pStyle w:val="77344064DD104B8CB7E0D0CF2479911B"/>
          </w:pPr>
          <w:r>
            <w:t>[</w:t>
          </w:r>
          <w:r w:rsidRPr="000870B7">
            <w:t>Minor Build 3.2018.5.4</w:t>
          </w:r>
          <w:r>
            <w:t>]</w:t>
          </w:r>
        </w:p>
      </w:docPartBody>
    </w:docPart>
    <w:docPart>
      <w:docPartPr>
        <w:name w:val="F50C8395FDAB4D9581C0374085D205FC"/>
        <w:category>
          <w:name w:val="General"/>
          <w:gallery w:val="placeholder"/>
        </w:category>
        <w:types>
          <w:type w:val="bbPlcHdr"/>
        </w:types>
        <w:behaviors>
          <w:behavior w:val="content"/>
        </w:behaviors>
        <w:guid w:val="{530636B9-CC75-4E66-BF8E-1D26F8B7F474}"/>
      </w:docPartPr>
      <w:docPartBody>
        <w:p w:rsidR="00B54DE3" w:rsidRDefault="00000000">
          <w:pPr>
            <w:pStyle w:val="F50C8395FDAB4D9581C0374085D205FC"/>
          </w:pPr>
          <w:r w:rsidRPr="005C475A">
            <w:rPr>
              <w:rStyle w:val="PlaceholderText"/>
            </w:rPr>
            <w:t>[Title]</w:t>
          </w:r>
        </w:p>
      </w:docPartBody>
    </w:docPart>
    <w:docPart>
      <w:docPartPr>
        <w:name w:val="751F0B4F5F2E4FAC82123A15772A0549"/>
        <w:category>
          <w:name w:val="General"/>
          <w:gallery w:val="placeholder"/>
        </w:category>
        <w:types>
          <w:type w:val="bbPlcHdr"/>
        </w:types>
        <w:behaviors>
          <w:behavior w:val="content"/>
        </w:behaviors>
        <w:guid w:val="{5949D6D2-C260-4090-85AB-46791025C1A6}"/>
      </w:docPartPr>
      <w:docPartBody>
        <w:p w:rsidR="00B54DE3" w:rsidRDefault="000630C0" w:rsidP="000630C0">
          <w:pPr>
            <w:pStyle w:val="751F0B4F5F2E4FAC82123A15772A0549"/>
          </w:pPr>
          <w:r>
            <w:rPr>
              <w:rStyle w:val="PlaceholderText"/>
            </w:rPr>
            <w:t>[Title]</w:t>
          </w:r>
        </w:p>
      </w:docPartBody>
    </w:docPart>
    <w:docPart>
      <w:docPartPr>
        <w:name w:val="4C251908EB0745A4AD07EB7ABF71FC96"/>
        <w:category>
          <w:name w:val="General"/>
          <w:gallery w:val="placeholder"/>
        </w:category>
        <w:types>
          <w:type w:val="bbPlcHdr"/>
        </w:types>
        <w:behaviors>
          <w:behavior w:val="content"/>
        </w:behaviors>
        <w:guid w:val="{6F0F124F-553B-431B-8A51-63CCE29CE4F7}"/>
      </w:docPartPr>
      <w:docPartBody>
        <w:p w:rsidR="00B54DE3" w:rsidRDefault="000630C0" w:rsidP="000630C0">
          <w:pPr>
            <w:pStyle w:val="4C251908EB0745A4AD07EB7ABF71FC96"/>
          </w:pPr>
          <w:r>
            <w:t>[</w:t>
          </w:r>
          <w:r w:rsidRPr="000870B7">
            <w:t>Minor Build 3.2018.5.4</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etBrains Mono">
    <w:altName w:val="Calibri"/>
    <w:charset w:val="00"/>
    <w:family w:val="modern"/>
    <w:pitch w:val="fixed"/>
    <w:sig w:usb0="80000227" w:usb1="00000001" w:usb2="00000000" w:usb3="00000000" w:csb0="00000097" w:csb1="00000000"/>
  </w:font>
  <w:font w:name="Calibri">
    <w:panose1 w:val="020F0502020204030204"/>
    <w:charset w:val="00"/>
    <w:family w:val="swiss"/>
    <w:pitch w:val="variable"/>
    <w:sig w:usb0="E4002EFF" w:usb1="C000247B" w:usb2="00000009" w:usb3="00000000" w:csb0="000001FF" w:csb1="00000000"/>
  </w:font>
  <w:font w:name="Georgia Pro">
    <w:altName w:val="Georgia Pro"/>
    <w:charset w:val="00"/>
    <w:family w:val="roman"/>
    <w:pitch w:val="variable"/>
    <w:sig w:usb0="800002AF" w:usb1="00000003"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Fira Code Medium">
    <w:charset w:val="00"/>
    <w:family w:val="modern"/>
    <w:pitch w:val="fixed"/>
    <w:sig w:usb0="E00002EF" w:usb1="1200F8FB" w:usb2="00000008" w:usb3="00000000" w:csb0="0000009F" w:csb1="00000000"/>
  </w:font>
  <w:font w:name="Fira Code">
    <w:charset w:val="00"/>
    <w:family w:val="modern"/>
    <w:pitch w:val="fixed"/>
    <w:sig w:usb0="E00002EF" w:usb1="1200F8FB" w:usb2="00000008" w:usb3="00000000" w:csb0="0000009F" w:csb1="00000000"/>
  </w:font>
  <w:font w:name="Bahnschrift Semi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Bahnschrift SemiLight SemiConde">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C0"/>
    <w:rsid w:val="000630C0"/>
    <w:rsid w:val="006045CA"/>
    <w:rsid w:val="00B05885"/>
    <w:rsid w:val="00B54D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30C0"/>
  </w:style>
  <w:style w:type="paragraph" w:customStyle="1" w:styleId="C571B7768B0C4AAAACDEB438AB4B5FAB">
    <w:name w:val="C571B7768B0C4AAAACDEB438AB4B5FAB"/>
  </w:style>
  <w:style w:type="paragraph" w:customStyle="1" w:styleId="E1176F1896364C83B9E5F0D4E71DCA01">
    <w:name w:val="E1176F1896364C83B9E5F0D4E71DCA01"/>
  </w:style>
  <w:style w:type="paragraph" w:customStyle="1" w:styleId="4F0D88D87FA54092AF2E456AD21F33C9">
    <w:name w:val="4F0D88D87FA54092AF2E456AD21F33C9"/>
  </w:style>
  <w:style w:type="paragraph" w:customStyle="1" w:styleId="77344064DD104B8CB7E0D0CF2479911B">
    <w:name w:val="77344064DD104B8CB7E0D0CF2479911B"/>
  </w:style>
  <w:style w:type="paragraph" w:customStyle="1" w:styleId="F50C8395FDAB4D9581C0374085D205FC">
    <w:name w:val="F50C8395FDAB4D9581C0374085D205FC"/>
  </w:style>
  <w:style w:type="paragraph" w:customStyle="1" w:styleId="751F0B4F5F2E4FAC82123A15772A0549">
    <w:name w:val="751F0B4F5F2E4FAC82123A15772A0549"/>
    <w:rsid w:val="000630C0"/>
  </w:style>
  <w:style w:type="paragraph" w:customStyle="1" w:styleId="4C251908EB0745A4AD07EB7ABF71FC96">
    <w:name w:val="4C251908EB0745A4AD07EB7ABF71FC96"/>
    <w:rsid w:val="00063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dNet MSWord Theme">
  <a:themeElements>
    <a:clrScheme name="RadNet Color Theme">
      <a:dk1>
        <a:srgbClr val="BEBEBE"/>
      </a:dk1>
      <a:lt1>
        <a:srgbClr val="E6E6E6"/>
      </a:lt1>
      <a:dk2>
        <a:srgbClr val="7D6C55"/>
      </a:dk2>
      <a:lt2>
        <a:srgbClr val="F0EBE6"/>
      </a:lt2>
      <a:accent1>
        <a:srgbClr val="891A1C"/>
      </a:accent1>
      <a:accent2>
        <a:srgbClr val="6E6E6E"/>
      </a:accent2>
      <a:accent3>
        <a:srgbClr val="A5A5A5"/>
      </a:accent3>
      <a:accent4>
        <a:srgbClr val="B4D237"/>
      </a:accent4>
      <a:accent5>
        <a:srgbClr val="FAA519"/>
      </a:accent5>
      <a:accent6>
        <a:srgbClr val="C8141E"/>
      </a:accent6>
      <a:hlink>
        <a:srgbClr val="002D46"/>
      </a:hlink>
      <a:folHlink>
        <a:srgbClr val="7DA5B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EEF8F1-A9A8-4DD6-BAE0-E0406E74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[Large Doc] - [Doc Title] - Rev 20220714.template.dotx</Template>
  <TotalTime>117</TotalTime>
  <Pages>71</Pages>
  <Words>16899</Words>
  <Characters>96327</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Access Strings</vt:lpstr>
    </vt:vector>
  </TitlesOfParts>
  <Company>eRAD</Company>
  <LinksUpToDate>false</LinksUpToDate>
  <CharactersWithSpaces>113001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Config</dc:title>
  <dc:subject>v3.2022.6.6</dc:subject>
  <dc:creator>Kevin Brooks</dc:creator>
  <dc:description>User Documentation Template</dc:description>
  <cp:lastModifiedBy>H.K. Brooks</cp:lastModifiedBy>
  <cp:revision>6</cp:revision>
  <cp:lastPrinted>2020-08-10T15:29:00Z</cp:lastPrinted>
  <dcterms:created xsi:type="dcterms:W3CDTF">2022-07-26T14:10:00Z</dcterms:created>
  <dcterms:modified xsi:type="dcterms:W3CDTF">2022-07-26T16:18:00Z</dcterms:modified>
  <cp:category/>
  <cp:contentStatus>Revision 1.0 DRAFT</cp:contentStatus>
</cp:coreProperties>
</file>